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23D38" w:rsidR="00931014" w:rsidP="16D1C47C" w:rsidRDefault="00931014" w14:paraId="775614C0" w14:textId="77777777">
      <w:pPr>
        <w:bidi/>
        <w:rPr>
          <w:rFonts w:ascii="Franklin Gothic Book" w:hAnsi="Franklin Gothic Book"/>
          <w:sz w:val="56"/>
          <w:szCs w:val="56"/>
        </w:rPr>
      </w:pPr>
    </w:p>
    <w:p w:rsidRPr="00B23D38" w:rsidR="00931014" w:rsidP="00931014" w:rsidRDefault="00931014" w14:paraId="2D2A4CD1" w14:textId="7CACBD38">
      <w:pPr>
        <w:rPr>
          <w:rFonts w:ascii="Franklin Gothic Book" w:hAnsi="Franklin Gothic Book"/>
          <w:sz w:val="56"/>
          <w:szCs w:val="56"/>
        </w:rPr>
      </w:pPr>
    </w:p>
    <w:p w:rsidR="00DB1F4F" w:rsidP="00931014" w:rsidRDefault="00DB1F4F" w14:paraId="09E411BF" w14:textId="7BC19B89">
      <w:pPr>
        <w:rPr>
          <w:rFonts w:ascii="Franklin Gothic Book" w:hAnsi="Franklin Gothic Book"/>
          <w:sz w:val="56"/>
          <w:szCs w:val="56"/>
        </w:rPr>
      </w:pPr>
    </w:p>
    <w:p w:rsidRPr="00B23D38" w:rsidR="00D23FA2" w:rsidP="00931014" w:rsidRDefault="00177C4F" w14:paraId="76C96B8A" w14:textId="51250678">
      <w:pPr>
        <w:rPr>
          <w:rFonts w:ascii="Franklin Gothic Book" w:hAnsi="Franklin Gothic Book"/>
          <w:sz w:val="56"/>
          <w:szCs w:val="56"/>
        </w:rPr>
      </w:pPr>
      <w:r>
        <w:rPr>
          <w:noProof/>
        </w:rPr>
        <w:drawing>
          <wp:anchor distT="0" distB="0" distL="114300" distR="114300" simplePos="0" relativeHeight="251658240" behindDoc="1" locked="0" layoutInCell="1" allowOverlap="1" wp14:anchorId="110E6CEA" wp14:editId="6D3B1F5F">
            <wp:simplePos x="0" y="0"/>
            <wp:positionH relativeFrom="column">
              <wp:posOffset>3786051</wp:posOffset>
            </wp:positionH>
            <wp:positionV relativeFrom="paragraph">
              <wp:posOffset>862239</wp:posOffset>
            </wp:positionV>
            <wp:extent cx="5038726" cy="4572000"/>
            <wp:effectExtent l="0" t="0" r="9525" b="0"/>
            <wp:wrapNone/>
            <wp:docPr id="978595538" name="Picture 97859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38726" cy="4572000"/>
                    </a:xfrm>
                    <a:prstGeom prst="rect">
                      <a:avLst/>
                    </a:prstGeom>
                  </pic:spPr>
                </pic:pic>
              </a:graphicData>
            </a:graphic>
          </wp:anchor>
        </w:drawing>
      </w:r>
      <w:r w:rsidRPr="33F70D5A" w:rsidR="0C3457E9">
        <w:rPr>
          <w:rFonts w:ascii="Franklin Gothic Book" w:hAnsi="Franklin Gothic Book"/>
          <w:sz w:val="56"/>
          <w:szCs w:val="56"/>
        </w:rPr>
        <w:t xml:space="preserve">Guideline for Expression of Interest </w:t>
      </w:r>
      <w:r w:rsidRPr="33F70D5A" w:rsidR="0A06C677">
        <w:rPr>
          <w:rFonts w:ascii="Franklin Gothic Book" w:hAnsi="Franklin Gothic Book"/>
          <w:sz w:val="56"/>
          <w:szCs w:val="56"/>
        </w:rPr>
        <w:t>-</w:t>
      </w:r>
      <w:r w:rsidRPr="33F70D5A" w:rsidR="0C3457E9">
        <w:rPr>
          <w:rFonts w:ascii="Franklin Gothic Book" w:hAnsi="Franklin Gothic Book"/>
          <w:sz w:val="56"/>
          <w:szCs w:val="56"/>
        </w:rPr>
        <w:t xml:space="preserve"> </w:t>
      </w:r>
      <w:r w:rsidRPr="00122B25" w:rsidR="005968D8">
        <w:rPr>
          <w:rFonts w:ascii="Franklin Gothic Book" w:hAnsi="Franklin Gothic Book"/>
          <w:sz w:val="56"/>
          <w:szCs w:val="56"/>
        </w:rPr>
        <w:t xml:space="preserve">Expanding </w:t>
      </w:r>
      <w:r w:rsidRPr="00122B25" w:rsidR="2728E8EB">
        <w:rPr>
          <w:rFonts w:ascii="Franklin Gothic Book" w:hAnsi="Franklin Gothic Book"/>
          <w:sz w:val="56"/>
          <w:szCs w:val="56"/>
        </w:rPr>
        <w:t xml:space="preserve">Traditional Owner </w:t>
      </w:r>
      <w:r w:rsidRPr="00122B25" w:rsidR="005968D8">
        <w:rPr>
          <w:rFonts w:ascii="Franklin Gothic Book" w:hAnsi="Franklin Gothic Book"/>
          <w:sz w:val="56"/>
          <w:szCs w:val="56"/>
        </w:rPr>
        <w:t xml:space="preserve">led </w:t>
      </w:r>
      <w:r w:rsidRPr="00122B25" w:rsidR="5E3C4B7D">
        <w:rPr>
          <w:rFonts w:ascii="Franklin Gothic Book" w:hAnsi="Franklin Gothic Book"/>
          <w:sz w:val="56"/>
          <w:szCs w:val="56"/>
        </w:rPr>
        <w:t xml:space="preserve">seagrass monitoring </w:t>
      </w:r>
      <w:r w:rsidRPr="00122B25" w:rsidR="3C021F3F">
        <w:rPr>
          <w:rFonts w:ascii="Franklin Gothic Book" w:hAnsi="Franklin Gothic Book"/>
          <w:sz w:val="56"/>
          <w:szCs w:val="56"/>
        </w:rPr>
        <w:t xml:space="preserve">and restoration </w:t>
      </w:r>
      <w:r w:rsidRPr="33F70D5A" w:rsidR="1A7F5941">
        <w:rPr>
          <w:rFonts w:ascii="Franklin Gothic Book" w:hAnsi="Franklin Gothic Book"/>
          <w:sz w:val="56"/>
          <w:szCs w:val="56"/>
        </w:rPr>
        <w:t xml:space="preserve"> </w:t>
      </w:r>
      <w:r w:rsidRPr="33F70D5A" w:rsidR="5E3C4B7D">
        <w:rPr>
          <w:rFonts w:ascii="Franklin Gothic Book" w:hAnsi="Franklin Gothic Book"/>
          <w:sz w:val="56"/>
          <w:szCs w:val="56"/>
        </w:rPr>
        <w:t xml:space="preserve"> </w:t>
      </w:r>
    </w:p>
    <w:p w:rsidRPr="00B23D38" w:rsidR="00931014" w:rsidP="00931014" w:rsidRDefault="00931014" w14:paraId="0F2D5E6E" w14:textId="363E5C2E">
      <w:pPr>
        <w:rPr>
          <w:rFonts w:ascii="Franklin Gothic Book" w:hAnsi="Franklin Gothic Book"/>
        </w:rPr>
      </w:pPr>
    </w:p>
    <w:p w:rsidRPr="00B23D38" w:rsidR="00931014" w:rsidP="00931014" w:rsidRDefault="00931014" w14:paraId="5A8C5FA0" w14:textId="743277C0">
      <w:pPr>
        <w:rPr>
          <w:rFonts w:ascii="Franklin Gothic Book" w:hAnsi="Franklin Gothic Book"/>
        </w:rPr>
      </w:pPr>
    </w:p>
    <w:p w:rsidRPr="00122B25" w:rsidR="04F7007A" w:rsidP="33F70D5A" w:rsidRDefault="04F7007A" w14:paraId="14B8D40A" w14:textId="7841242D">
      <w:pPr>
        <w:rPr>
          <w:rFonts w:ascii="Century Schoolbook" w:hAnsi="Century Schoolbook"/>
          <w:i/>
          <w:sz w:val="44"/>
          <w:szCs w:val="44"/>
        </w:rPr>
      </w:pPr>
      <w:r w:rsidRPr="00122B25">
        <w:rPr>
          <w:rFonts w:ascii="Century Schoolbook" w:hAnsi="Century Schoolbook"/>
          <w:i/>
          <w:sz w:val="44"/>
          <w:szCs w:val="44"/>
        </w:rPr>
        <w:t>Blue Carbon Program</w:t>
      </w:r>
      <w:r w:rsidRPr="751827EC">
        <w:rPr>
          <w:rFonts w:ascii="Century Schoolbook" w:hAnsi="Century Schoolbook"/>
          <w:i/>
          <w:iCs/>
          <w:sz w:val="44"/>
          <w:szCs w:val="44"/>
        </w:rPr>
        <w:t xml:space="preserve"> </w:t>
      </w:r>
    </w:p>
    <w:p w:rsidRPr="00B23D38" w:rsidR="00931014" w:rsidP="751827EC" w:rsidRDefault="00931014" w14:paraId="3878D8F8" w14:textId="361EA823">
      <w:pPr>
        <w:jc w:val="right"/>
      </w:pPr>
    </w:p>
    <w:p w:rsidRPr="00B23D38" w:rsidR="00931014" w:rsidP="00931014" w:rsidRDefault="00931014" w14:paraId="0F287558" w14:textId="7D48A1C2">
      <w:pPr>
        <w:rPr>
          <w:rFonts w:ascii="Franklin Gothic Book" w:hAnsi="Franklin Gothic Book"/>
        </w:rPr>
      </w:pPr>
    </w:p>
    <w:p w:rsidRPr="00B23D38" w:rsidR="00931014" w:rsidP="00931014" w:rsidRDefault="00931014" w14:paraId="1E2A5CE1" w14:textId="73111792">
      <w:pPr>
        <w:rPr>
          <w:rFonts w:ascii="Franklin Gothic Book" w:hAnsi="Franklin Gothic Book"/>
        </w:rPr>
      </w:pPr>
    </w:p>
    <w:p w:rsidRPr="003D0AC7" w:rsidR="00347284" w:rsidP="00931014" w:rsidRDefault="00B90C70" w14:paraId="647DE998" w14:textId="48E838A0">
      <w:pPr>
        <w:rPr>
          <w:rFonts w:ascii="Franklin Gothic Book" w:hAnsi="Franklin Gothic Book"/>
          <w:sz w:val="56"/>
          <w:szCs w:val="56"/>
        </w:rPr>
      </w:pPr>
      <w:r>
        <w:rPr>
          <w:rFonts w:ascii="Franklin Gothic Book" w:hAnsi="Franklin Gothic Book"/>
          <w:sz w:val="56"/>
          <w:szCs w:val="56"/>
        </w:rPr>
        <w:t>Application</w:t>
      </w:r>
      <w:r w:rsidRPr="003D0AC7" w:rsidR="00414343">
        <w:rPr>
          <w:rFonts w:ascii="Franklin Gothic Book" w:hAnsi="Franklin Gothic Book"/>
          <w:sz w:val="56"/>
          <w:szCs w:val="56"/>
        </w:rPr>
        <w:t xml:space="preserve"> </w:t>
      </w:r>
      <w:r w:rsidRPr="003D0AC7" w:rsidR="00BF0EE6">
        <w:rPr>
          <w:rFonts w:ascii="Franklin Gothic Book" w:hAnsi="Franklin Gothic Book"/>
          <w:sz w:val="56"/>
          <w:szCs w:val="56"/>
        </w:rPr>
        <w:t>Guidelines</w:t>
      </w:r>
    </w:p>
    <w:p w:rsidRPr="00B23D38" w:rsidR="00347284" w:rsidP="00347284" w:rsidRDefault="00347284" w14:paraId="7AC2E528" w14:textId="77777777">
      <w:pPr>
        <w:rPr>
          <w:rFonts w:ascii="Franklin Gothic Book" w:hAnsi="Franklin Gothic Book"/>
        </w:rPr>
      </w:pPr>
    </w:p>
    <w:p w:rsidRPr="00B23D38" w:rsidR="00347284" w:rsidP="00347284" w:rsidRDefault="00347284" w14:paraId="16E62C6C" w14:textId="77777777">
      <w:pPr>
        <w:rPr>
          <w:rFonts w:ascii="Franklin Gothic Book" w:hAnsi="Franklin Gothic Book"/>
        </w:rPr>
      </w:pPr>
    </w:p>
    <w:p w:rsidRPr="00122B25" w:rsidR="00DF51B1" w:rsidP="5528FF60" w:rsidRDefault="00931014" w14:paraId="46B2989C" w14:textId="473C53C7">
      <w:pPr>
        <w:rPr>
          <w:rFonts w:ascii="Franklin Gothic Book" w:hAnsi="Franklin Gothic Book"/>
        </w:rPr>
      </w:pPr>
      <w:r w:rsidRPr="00122B25">
        <w:rPr>
          <w:rFonts w:ascii="Franklin Gothic Book" w:hAnsi="Franklin Gothic Book"/>
        </w:rPr>
        <w:t>Issued</w:t>
      </w:r>
      <w:r w:rsidRPr="00122B25" w:rsidR="00FF5E37">
        <w:rPr>
          <w:rFonts w:ascii="Franklin Gothic Book" w:hAnsi="Franklin Gothic Book"/>
        </w:rPr>
        <w:t xml:space="preserve"> </w:t>
      </w:r>
      <w:r w:rsidRPr="00122B25" w:rsidR="64CAD672">
        <w:rPr>
          <w:rFonts w:ascii="Franklin Gothic Book" w:hAnsi="Franklin Gothic Book"/>
        </w:rPr>
        <w:t>2</w:t>
      </w:r>
      <w:r w:rsidRPr="00122B25" w:rsidR="00122B25">
        <w:rPr>
          <w:rFonts w:ascii="Franklin Gothic Book" w:hAnsi="Franklin Gothic Book"/>
        </w:rPr>
        <w:t>8</w:t>
      </w:r>
      <w:r w:rsidRPr="00122B25" w:rsidR="716D5BA6">
        <w:rPr>
          <w:rFonts w:ascii="Franklin Gothic Book" w:hAnsi="Franklin Gothic Book"/>
        </w:rPr>
        <w:t xml:space="preserve"> April 2023</w:t>
      </w:r>
      <w:r w:rsidRPr="00122B25" w:rsidR="00DF51B1">
        <w:rPr>
          <w:rFonts w:ascii="Franklin Gothic Book" w:hAnsi="Franklin Gothic Book"/>
        </w:rPr>
        <w:t xml:space="preserve"> </w:t>
      </w:r>
    </w:p>
    <w:p w:rsidR="00905339" w:rsidP="00177C4F" w:rsidRDefault="003D5432" w14:paraId="0F741F3B" w14:textId="5DBD411A">
      <w:pPr>
        <w:spacing w:after="160" w:line="259" w:lineRule="auto"/>
        <w:rPr>
          <w:rFonts w:ascii="Franklin Gothic Book" w:hAnsi="Franklin Gothic Book"/>
        </w:rPr>
      </w:pPr>
      <w:r w:rsidRPr="007A0879">
        <w:rPr>
          <w:rFonts w:ascii="Franklin Gothic Book" w:hAnsi="Franklin Gothic Book"/>
          <w:i/>
          <w:noProof/>
          <w:sz w:val="24"/>
          <w:szCs w:val="24"/>
        </w:rPr>
        <mc:AlternateContent>
          <mc:Choice Requires="wps">
            <w:drawing>
              <wp:anchor distT="45720" distB="45720" distL="114300" distR="114300" simplePos="0" relativeHeight="251658241" behindDoc="0" locked="0" layoutInCell="1" allowOverlap="1" wp14:anchorId="40776AF8" wp14:editId="183888F3">
                <wp:simplePos x="0" y="0"/>
                <wp:positionH relativeFrom="margin">
                  <wp:align>right</wp:align>
                </wp:positionH>
                <wp:positionV relativeFrom="paragraph">
                  <wp:posOffset>3446145</wp:posOffset>
                </wp:positionV>
                <wp:extent cx="6302375" cy="821690"/>
                <wp:effectExtent l="0" t="0" r="317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821872"/>
                        </a:xfrm>
                        <a:prstGeom prst="roundRect">
                          <a:avLst/>
                        </a:prstGeom>
                        <a:solidFill>
                          <a:srgbClr val="4472C4">
                            <a:alpha val="50000"/>
                          </a:srgbClr>
                        </a:solidFill>
                        <a:ln>
                          <a:noFill/>
                        </a:ln>
                        <a:effectLst/>
                      </wps:spPr>
                      <wps:txbx>
                        <w:txbxContent>
                          <w:p w:rsidRPr="007A0879" w:rsidR="003D5432" w:rsidP="001058E1" w:rsidRDefault="003D5432" w14:paraId="17859C87" w14:textId="5B8D37BB">
                            <w:pPr>
                              <w:pStyle w:val="Subheadings"/>
                            </w:pPr>
                            <w:r w:rsidRPr="00A22C27">
                              <w:t>Acknowledgment of Country</w:t>
                            </w:r>
                            <w:r w:rsidR="001058E1">
                              <w:t>:</w:t>
                            </w:r>
                            <w:r>
                              <w:t xml:space="preserve"> </w:t>
                            </w:r>
                            <w:r w:rsidRPr="007A0879">
                              <w:t xml:space="preserve">The Great Barrier Reef Foundation extends its deepest respect and recognition to all Traditional Owners of the Great Barrier Reef and its Catchments as First Nations Peoples hold the hopes, dreams, </w:t>
                            </w:r>
                            <w:proofErr w:type="gramStart"/>
                            <w:r w:rsidRPr="007A0879">
                              <w:t>traditions</w:t>
                            </w:r>
                            <w:proofErr w:type="gramEnd"/>
                            <w:r w:rsidRPr="007A0879">
                              <w:t xml:space="preserve"> and cultures of the Reef</w:t>
                            </w:r>
                          </w:p>
                          <w:p w:rsidR="003D5432" w:rsidP="003D5432" w:rsidRDefault="003D5432" w14:paraId="7BD2B6D7"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3DBBC7">
              <v:roundrect id="Text Box 2" style="position:absolute;margin-left:445.05pt;margin-top:271.35pt;width:496.25pt;height:64.7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fillcolor="#4472c4" stroked="f" arcsize="10923f" w14:anchorId="40776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">
                <v:fill opacity="32896f"/>
                <v:textbox>
                  <w:txbxContent>
                    <w:p w:rsidRPr="007A0879" w:rsidR="003D5432" w:rsidP="001058E1" w:rsidRDefault="003D5432" w14:paraId="525CC690" w14:textId="5B8D37BB">
                      <w:pPr>
                        <w:pStyle w:val="Subheadings"/>
                      </w:pPr>
                      <w:r w:rsidRPr="00A22C27">
                        <w:t>Acknowledgment of Country</w:t>
                      </w:r>
                      <w:r w:rsidR="001058E1">
                        <w:t>:</w:t>
                      </w:r>
                      <w:r>
                        <w:t xml:space="preserve"> </w:t>
                      </w:r>
                      <w:r w:rsidRPr="007A0879">
                        <w:t xml:space="preserve">The Great Barrier Reef Foundation extends its deepest respect and recognition to all Traditional Owners of the Great Barrier Reef and its Catchments as First Nations Peoples hold the hopes, dreams, </w:t>
                      </w:r>
                      <w:proofErr w:type="gramStart"/>
                      <w:r w:rsidRPr="007A0879">
                        <w:t>traditions</w:t>
                      </w:r>
                      <w:proofErr w:type="gramEnd"/>
                      <w:r w:rsidRPr="007A0879">
                        <w:t xml:space="preserve"> and cultures of the Reef</w:t>
                      </w:r>
                    </w:p>
                    <w:p w:rsidR="003D5432" w:rsidP="003D5432" w:rsidRDefault="003D5432" w14:paraId="672A6659" w14:textId="77777777"/>
                  </w:txbxContent>
                </v:textbox>
                <w10:wrap type="square" anchorx="margin"/>
              </v:roundrect>
            </w:pict>
          </mc:Fallback>
        </mc:AlternateContent>
      </w:r>
      <w:r w:rsidR="00177C4F">
        <w:rPr>
          <w:rFonts w:ascii="Franklin Gothic Book" w:hAnsi="Franklin Gothic Book"/>
        </w:rPr>
        <w:br w:type="page"/>
      </w:r>
    </w:p>
    <w:bookmarkStart w:name="_Toc1053268309" w:displacedByCustomXml="next" w:id="0"/>
    <w:sdt>
      <w:sdtPr>
        <w:rPr>
          <w:rFonts w:ascii="Franklin Gothic Book" w:hAnsi="Franklin Gothic Book" w:eastAsiaTheme="minorHAnsi" w:cstheme="minorBidi"/>
          <w:color w:val="auto"/>
          <w:sz w:val="22"/>
          <w:szCs w:val="22"/>
          <w:lang w:val="en-AU"/>
        </w:rPr>
        <w:id w:val="538884310"/>
        <w:docPartObj>
          <w:docPartGallery w:val="Table of Contents"/>
          <w:docPartUnique/>
        </w:docPartObj>
      </w:sdtPr>
      <w:sdtEndPr>
        <w:rPr>
          <w:noProof/>
        </w:rPr>
      </w:sdtEndPr>
      <w:sdtContent>
        <w:p w:rsidRPr="00421814" w:rsidR="00852E5D" w:rsidP="00DE101E" w:rsidRDefault="00852E5D" w14:paraId="7A7C3019" w14:textId="24812061">
          <w:pPr>
            <w:pStyle w:val="TOCHeading"/>
            <w:spacing w:before="0" w:line="360" w:lineRule="auto"/>
          </w:pPr>
          <w:r w:rsidRPr="00421814">
            <w:t>Contents</w:t>
          </w:r>
          <w:bookmarkEnd w:id="0"/>
        </w:p>
        <w:p w:rsidR="00421814" w:rsidP="35D1CB67" w:rsidRDefault="00C91D86" w14:paraId="1920F664" w14:textId="12FD1D9C">
          <w:pPr>
            <w:pStyle w:val="TOC1"/>
            <w:tabs>
              <w:tab w:val="clear" w:pos="9771"/>
              <w:tab w:val="right" w:leader="dot" w:pos="9780"/>
            </w:tabs>
            <w:rPr>
              <w:rStyle w:val="Hyperlink"/>
              <w:lang w:eastAsia="en-AU"/>
            </w:rPr>
          </w:pPr>
          <w:r>
            <w:fldChar w:fldCharType="begin"/>
          </w:r>
          <w:r w:rsidR="002144B9">
            <w:instrText>TOC \o "1-3" \h \z \u</w:instrText>
          </w:r>
          <w:r>
            <w:fldChar w:fldCharType="separate"/>
          </w:r>
          <w:hyperlink w:anchor="_Toc1053268309">
            <w:r w:rsidRPr="78C18315" w:rsidR="78C18315">
              <w:rPr>
                <w:rStyle w:val="Hyperlink"/>
              </w:rPr>
              <w:t>Contents</w:t>
            </w:r>
            <w:r>
              <w:tab/>
            </w:r>
            <w:r>
              <w:fldChar w:fldCharType="begin"/>
            </w:r>
            <w:r>
              <w:instrText>PAGEREF _Toc1053268309 \h</w:instrText>
            </w:r>
            <w:r>
              <w:fldChar w:fldCharType="separate"/>
            </w:r>
            <w:r w:rsidRPr="78C18315" w:rsidR="78C18315">
              <w:rPr>
                <w:rStyle w:val="Hyperlink"/>
              </w:rPr>
              <w:t>1</w:t>
            </w:r>
            <w:r>
              <w:fldChar w:fldCharType="end"/>
            </w:r>
          </w:hyperlink>
        </w:p>
        <w:p w:rsidR="00421814" w:rsidP="35D1CB67" w:rsidRDefault="00DB3BCB" w14:paraId="2099196C" w14:textId="44BBE758">
          <w:pPr>
            <w:pStyle w:val="TOC1"/>
            <w:tabs>
              <w:tab w:val="clear" w:pos="440"/>
              <w:tab w:val="clear" w:pos="9771"/>
              <w:tab w:val="left" w:pos="435"/>
              <w:tab w:val="right" w:leader="dot" w:pos="9780"/>
            </w:tabs>
            <w:rPr>
              <w:rStyle w:val="Hyperlink"/>
              <w:lang w:eastAsia="en-AU"/>
            </w:rPr>
          </w:pPr>
          <w:hyperlink w:anchor="_Toc688520595">
            <w:r w:rsidRPr="78C18315" w:rsidR="78C18315">
              <w:rPr>
                <w:rStyle w:val="Hyperlink"/>
              </w:rPr>
              <w:t>1.</w:t>
            </w:r>
            <w:r w:rsidR="00AF0F93">
              <w:tab/>
            </w:r>
            <w:r w:rsidRPr="78C18315" w:rsidR="78C18315">
              <w:rPr>
                <w:rStyle w:val="Hyperlink"/>
              </w:rPr>
              <w:t>The Great Barrier Reef Foundation</w:t>
            </w:r>
            <w:r w:rsidR="00AF0F93">
              <w:tab/>
            </w:r>
            <w:r w:rsidR="00AF0F93">
              <w:fldChar w:fldCharType="begin"/>
            </w:r>
            <w:r w:rsidR="00AF0F93">
              <w:instrText>PAGEREF _Toc688520595 \h</w:instrText>
            </w:r>
            <w:r w:rsidR="00AF0F93">
              <w:fldChar w:fldCharType="separate"/>
            </w:r>
            <w:r w:rsidRPr="78C18315" w:rsidR="78C18315">
              <w:rPr>
                <w:rStyle w:val="Hyperlink"/>
              </w:rPr>
              <w:t>2</w:t>
            </w:r>
            <w:r w:rsidR="00AF0F93">
              <w:fldChar w:fldCharType="end"/>
            </w:r>
          </w:hyperlink>
        </w:p>
        <w:p w:rsidR="00421814" w:rsidP="35D1CB67" w:rsidRDefault="00DB3BCB" w14:paraId="2C70F577" w14:textId="22368079">
          <w:pPr>
            <w:pStyle w:val="TOC1"/>
            <w:tabs>
              <w:tab w:val="clear" w:pos="440"/>
              <w:tab w:val="clear" w:pos="9771"/>
              <w:tab w:val="left" w:pos="435"/>
              <w:tab w:val="right" w:leader="dot" w:pos="9780"/>
            </w:tabs>
            <w:rPr>
              <w:rStyle w:val="Hyperlink"/>
              <w:lang w:eastAsia="en-AU"/>
            </w:rPr>
          </w:pPr>
          <w:hyperlink w:anchor="_Toc364827885">
            <w:r w:rsidRPr="78C18315" w:rsidR="78C18315">
              <w:rPr>
                <w:rStyle w:val="Hyperlink"/>
              </w:rPr>
              <w:t>2.</w:t>
            </w:r>
            <w:r w:rsidR="00AF0F93">
              <w:tab/>
            </w:r>
            <w:r w:rsidRPr="78C18315" w:rsidR="78C18315">
              <w:rPr>
                <w:rStyle w:val="Hyperlink"/>
              </w:rPr>
              <w:t>About this Expression of Interest</w:t>
            </w:r>
            <w:r w:rsidR="00AF0F93">
              <w:tab/>
            </w:r>
            <w:r w:rsidR="00AF0F93">
              <w:fldChar w:fldCharType="begin"/>
            </w:r>
            <w:r w:rsidR="00AF0F93">
              <w:instrText>PAGEREF _Toc364827885 \h</w:instrText>
            </w:r>
            <w:r w:rsidR="00AF0F93">
              <w:fldChar w:fldCharType="separate"/>
            </w:r>
            <w:r w:rsidRPr="78C18315" w:rsidR="78C18315">
              <w:rPr>
                <w:rStyle w:val="Hyperlink"/>
              </w:rPr>
              <w:t>2</w:t>
            </w:r>
            <w:r w:rsidR="00AF0F93">
              <w:fldChar w:fldCharType="end"/>
            </w:r>
          </w:hyperlink>
        </w:p>
        <w:p w:rsidR="00421814" w:rsidP="35D1CB67" w:rsidRDefault="00DB3BCB" w14:paraId="048596AC" w14:textId="12B4D5B7">
          <w:pPr>
            <w:pStyle w:val="TOC1"/>
            <w:tabs>
              <w:tab w:val="clear" w:pos="440"/>
              <w:tab w:val="clear" w:pos="9771"/>
              <w:tab w:val="left" w:pos="435"/>
              <w:tab w:val="right" w:leader="dot" w:pos="9780"/>
            </w:tabs>
            <w:rPr>
              <w:rStyle w:val="Hyperlink"/>
              <w:lang w:eastAsia="en-AU"/>
            </w:rPr>
          </w:pPr>
          <w:hyperlink w:anchor="_Toc1527785330">
            <w:r w:rsidRPr="78C18315" w:rsidR="78C18315">
              <w:rPr>
                <w:rStyle w:val="Hyperlink"/>
              </w:rPr>
              <w:t>3.</w:t>
            </w:r>
            <w:r w:rsidR="00AF0F93">
              <w:tab/>
            </w:r>
            <w:r w:rsidRPr="78C18315" w:rsidR="78C18315">
              <w:rPr>
                <w:rStyle w:val="Hyperlink"/>
              </w:rPr>
              <w:t>Available Funding</w:t>
            </w:r>
            <w:r w:rsidR="00AF0F93">
              <w:tab/>
            </w:r>
            <w:r w:rsidR="00AF0F93">
              <w:fldChar w:fldCharType="begin"/>
            </w:r>
            <w:r w:rsidR="00AF0F93">
              <w:instrText>PAGEREF _Toc1527785330 \h</w:instrText>
            </w:r>
            <w:r w:rsidR="00AF0F93">
              <w:fldChar w:fldCharType="separate"/>
            </w:r>
            <w:r w:rsidRPr="78C18315" w:rsidR="78C18315">
              <w:rPr>
                <w:rStyle w:val="Hyperlink"/>
              </w:rPr>
              <w:t>2</w:t>
            </w:r>
            <w:r w:rsidR="00AF0F93">
              <w:fldChar w:fldCharType="end"/>
            </w:r>
          </w:hyperlink>
        </w:p>
        <w:p w:rsidR="00421814" w:rsidP="35D1CB67" w:rsidRDefault="00DB3BCB" w14:paraId="13F2000E" w14:textId="7285A290">
          <w:pPr>
            <w:pStyle w:val="TOC1"/>
            <w:tabs>
              <w:tab w:val="clear" w:pos="440"/>
              <w:tab w:val="clear" w:pos="9771"/>
              <w:tab w:val="left" w:pos="435"/>
              <w:tab w:val="right" w:leader="dot" w:pos="9780"/>
            </w:tabs>
            <w:rPr>
              <w:rStyle w:val="Hyperlink"/>
              <w:lang w:eastAsia="en-AU"/>
            </w:rPr>
          </w:pPr>
          <w:hyperlink w:anchor="_Toc1941260883">
            <w:r w:rsidRPr="78C18315" w:rsidR="78C18315">
              <w:rPr>
                <w:rStyle w:val="Hyperlink"/>
              </w:rPr>
              <w:t>4.</w:t>
            </w:r>
            <w:r w:rsidR="00AF0F93">
              <w:tab/>
            </w:r>
            <w:r w:rsidRPr="78C18315" w:rsidR="78C18315">
              <w:rPr>
                <w:rStyle w:val="Hyperlink"/>
              </w:rPr>
              <w:t>Objectives of the Grant Round</w:t>
            </w:r>
            <w:r w:rsidR="00AF0F93">
              <w:tab/>
            </w:r>
            <w:r w:rsidR="00AF0F93">
              <w:fldChar w:fldCharType="begin"/>
            </w:r>
            <w:r w:rsidR="00AF0F93">
              <w:instrText>PAGEREF _Toc1941260883 \h</w:instrText>
            </w:r>
            <w:r w:rsidR="00AF0F93">
              <w:fldChar w:fldCharType="separate"/>
            </w:r>
            <w:r w:rsidRPr="78C18315" w:rsidR="78C18315">
              <w:rPr>
                <w:rStyle w:val="Hyperlink"/>
              </w:rPr>
              <w:t>3</w:t>
            </w:r>
            <w:r w:rsidR="00AF0F93">
              <w:fldChar w:fldCharType="end"/>
            </w:r>
          </w:hyperlink>
        </w:p>
        <w:p w:rsidR="00421814" w:rsidP="35D1CB67" w:rsidRDefault="00DB3BCB" w14:paraId="45F8DC12" w14:textId="5653FE2F">
          <w:pPr>
            <w:pStyle w:val="TOC1"/>
            <w:tabs>
              <w:tab w:val="clear" w:pos="440"/>
              <w:tab w:val="clear" w:pos="9771"/>
              <w:tab w:val="left" w:pos="435"/>
              <w:tab w:val="right" w:leader="dot" w:pos="9780"/>
            </w:tabs>
            <w:rPr>
              <w:rStyle w:val="Hyperlink"/>
              <w:lang w:eastAsia="en-AU"/>
            </w:rPr>
          </w:pPr>
          <w:hyperlink w:anchor="_Toc483936090">
            <w:r w:rsidRPr="78C18315" w:rsidR="78C18315">
              <w:rPr>
                <w:rStyle w:val="Hyperlink"/>
              </w:rPr>
              <w:t>5.</w:t>
            </w:r>
            <w:r w:rsidR="00AF0F93">
              <w:tab/>
            </w:r>
            <w:r w:rsidRPr="78C18315" w:rsidR="78C18315">
              <w:rPr>
                <w:rStyle w:val="Hyperlink"/>
              </w:rPr>
              <w:t>Key Dates</w:t>
            </w:r>
            <w:r w:rsidR="00AF0F93">
              <w:tab/>
            </w:r>
            <w:r w:rsidR="00AF0F93">
              <w:fldChar w:fldCharType="begin"/>
            </w:r>
            <w:r w:rsidR="00AF0F93">
              <w:instrText>PAGEREF _Toc483936090 \h</w:instrText>
            </w:r>
            <w:r w:rsidR="00AF0F93">
              <w:fldChar w:fldCharType="separate"/>
            </w:r>
            <w:r w:rsidRPr="78C18315" w:rsidR="78C18315">
              <w:rPr>
                <w:rStyle w:val="Hyperlink"/>
              </w:rPr>
              <w:t>3</w:t>
            </w:r>
            <w:r w:rsidR="00AF0F93">
              <w:fldChar w:fldCharType="end"/>
            </w:r>
          </w:hyperlink>
        </w:p>
        <w:p w:rsidR="00421814" w:rsidP="35D1CB67" w:rsidRDefault="00DB3BCB" w14:paraId="771F8736" w14:textId="53440408">
          <w:pPr>
            <w:pStyle w:val="TOC1"/>
            <w:tabs>
              <w:tab w:val="clear" w:pos="440"/>
              <w:tab w:val="clear" w:pos="9771"/>
              <w:tab w:val="left" w:pos="435"/>
              <w:tab w:val="right" w:leader="dot" w:pos="9780"/>
            </w:tabs>
            <w:rPr>
              <w:rStyle w:val="Hyperlink"/>
              <w:lang w:eastAsia="en-AU"/>
            </w:rPr>
          </w:pPr>
          <w:hyperlink w:anchor="_Toc305512525">
            <w:r w:rsidRPr="78C18315" w:rsidR="78C18315">
              <w:rPr>
                <w:rStyle w:val="Hyperlink"/>
              </w:rPr>
              <w:t>6.</w:t>
            </w:r>
            <w:r w:rsidR="00AF0F93">
              <w:tab/>
            </w:r>
            <w:r w:rsidRPr="78C18315" w:rsidR="78C18315">
              <w:rPr>
                <w:rStyle w:val="Hyperlink"/>
              </w:rPr>
              <w:t>Information Session</w:t>
            </w:r>
            <w:r w:rsidR="00AF0F93">
              <w:tab/>
            </w:r>
            <w:r w:rsidR="00AF0F93">
              <w:fldChar w:fldCharType="begin"/>
            </w:r>
            <w:r w:rsidR="00AF0F93">
              <w:instrText>PAGEREF _Toc305512525 \h</w:instrText>
            </w:r>
            <w:r w:rsidR="00AF0F93">
              <w:fldChar w:fldCharType="separate"/>
            </w:r>
            <w:r w:rsidRPr="78C18315" w:rsidR="78C18315">
              <w:rPr>
                <w:rStyle w:val="Hyperlink"/>
              </w:rPr>
              <w:t>4</w:t>
            </w:r>
            <w:r w:rsidR="00AF0F93">
              <w:fldChar w:fldCharType="end"/>
            </w:r>
          </w:hyperlink>
        </w:p>
        <w:p w:rsidR="00421814" w:rsidP="35D1CB67" w:rsidRDefault="00DB3BCB" w14:paraId="0F93194F" w14:textId="1C58E317">
          <w:pPr>
            <w:pStyle w:val="TOC1"/>
            <w:tabs>
              <w:tab w:val="clear" w:pos="440"/>
              <w:tab w:val="clear" w:pos="9771"/>
              <w:tab w:val="left" w:pos="435"/>
              <w:tab w:val="right" w:leader="dot" w:pos="9780"/>
            </w:tabs>
            <w:rPr>
              <w:rStyle w:val="Hyperlink"/>
              <w:lang w:eastAsia="en-AU"/>
            </w:rPr>
          </w:pPr>
          <w:hyperlink w:anchor="_Toc2089678234">
            <w:r w:rsidRPr="78C18315" w:rsidR="78C18315">
              <w:rPr>
                <w:rStyle w:val="Hyperlink"/>
              </w:rPr>
              <w:t>7.</w:t>
            </w:r>
            <w:r w:rsidR="00AF0F93">
              <w:tab/>
            </w:r>
            <w:r w:rsidRPr="78C18315" w:rsidR="78C18315">
              <w:rPr>
                <w:rStyle w:val="Hyperlink"/>
              </w:rPr>
              <w:t>Eligibility</w:t>
            </w:r>
            <w:r w:rsidR="00AF0F93">
              <w:tab/>
            </w:r>
            <w:r w:rsidR="00AF0F93">
              <w:fldChar w:fldCharType="begin"/>
            </w:r>
            <w:r w:rsidR="00AF0F93">
              <w:instrText>PAGEREF _Toc2089678234 \h</w:instrText>
            </w:r>
            <w:r w:rsidR="00AF0F93">
              <w:fldChar w:fldCharType="separate"/>
            </w:r>
            <w:r w:rsidRPr="78C18315" w:rsidR="78C18315">
              <w:rPr>
                <w:rStyle w:val="Hyperlink"/>
              </w:rPr>
              <w:t>4</w:t>
            </w:r>
            <w:r w:rsidR="00AF0F93">
              <w:fldChar w:fldCharType="end"/>
            </w:r>
          </w:hyperlink>
        </w:p>
        <w:p w:rsidR="00421814" w:rsidP="35D1CB67" w:rsidRDefault="00DB3BCB" w14:paraId="193E9463" w14:textId="4073E831">
          <w:pPr>
            <w:pStyle w:val="TOC1"/>
            <w:tabs>
              <w:tab w:val="clear" w:pos="440"/>
              <w:tab w:val="clear" w:pos="9771"/>
              <w:tab w:val="left" w:pos="435"/>
              <w:tab w:val="right" w:leader="dot" w:pos="9780"/>
            </w:tabs>
            <w:rPr>
              <w:rStyle w:val="Hyperlink"/>
              <w:lang w:eastAsia="en-AU"/>
            </w:rPr>
          </w:pPr>
          <w:hyperlink w:anchor="_Toc1514045334">
            <w:r w:rsidRPr="78C18315" w:rsidR="78C18315">
              <w:rPr>
                <w:rStyle w:val="Hyperlink"/>
              </w:rPr>
              <w:t>8.</w:t>
            </w:r>
            <w:r w:rsidR="00AF0F93">
              <w:tab/>
            </w:r>
            <w:r w:rsidRPr="78C18315" w:rsidR="78C18315">
              <w:rPr>
                <w:rStyle w:val="Hyperlink"/>
              </w:rPr>
              <w:t>What can and can’t be funded?</w:t>
            </w:r>
            <w:r w:rsidR="00AF0F93">
              <w:tab/>
            </w:r>
            <w:r w:rsidR="00AF0F93">
              <w:fldChar w:fldCharType="begin"/>
            </w:r>
            <w:r w:rsidR="00AF0F93">
              <w:instrText>PAGEREF _Toc1514045334 \h</w:instrText>
            </w:r>
            <w:r w:rsidR="00AF0F93">
              <w:fldChar w:fldCharType="separate"/>
            </w:r>
            <w:r w:rsidRPr="78C18315" w:rsidR="78C18315">
              <w:rPr>
                <w:rStyle w:val="Hyperlink"/>
              </w:rPr>
              <w:t>5</w:t>
            </w:r>
            <w:r w:rsidR="00AF0F93">
              <w:fldChar w:fldCharType="end"/>
            </w:r>
          </w:hyperlink>
        </w:p>
        <w:p w:rsidR="00421814" w:rsidP="35D1CB67" w:rsidRDefault="00DB3BCB" w14:paraId="10CF65A5" w14:textId="27157DF8">
          <w:pPr>
            <w:pStyle w:val="TOC1"/>
            <w:tabs>
              <w:tab w:val="clear" w:pos="440"/>
              <w:tab w:val="clear" w:pos="9771"/>
              <w:tab w:val="left" w:pos="435"/>
              <w:tab w:val="right" w:leader="dot" w:pos="9780"/>
            </w:tabs>
            <w:rPr>
              <w:rStyle w:val="Hyperlink"/>
              <w:lang w:eastAsia="en-AU"/>
            </w:rPr>
          </w:pPr>
          <w:hyperlink w:anchor="_Toc646214960">
            <w:r w:rsidRPr="78C18315" w:rsidR="78C18315">
              <w:rPr>
                <w:rStyle w:val="Hyperlink"/>
              </w:rPr>
              <w:t>9.</w:t>
            </w:r>
            <w:r w:rsidR="00AF0F93">
              <w:tab/>
            </w:r>
            <w:r w:rsidRPr="78C18315" w:rsidR="78C18315">
              <w:rPr>
                <w:rStyle w:val="Hyperlink"/>
              </w:rPr>
              <w:t>The Proposed Approach</w:t>
            </w:r>
            <w:r w:rsidR="00AF0F93">
              <w:tab/>
            </w:r>
            <w:r w:rsidR="00AF0F93">
              <w:fldChar w:fldCharType="begin"/>
            </w:r>
            <w:r w:rsidR="00AF0F93">
              <w:instrText>PAGEREF _Toc646214960 \h</w:instrText>
            </w:r>
            <w:r w:rsidR="00AF0F93">
              <w:fldChar w:fldCharType="separate"/>
            </w:r>
            <w:r w:rsidRPr="78C18315" w:rsidR="78C18315">
              <w:rPr>
                <w:rStyle w:val="Hyperlink"/>
              </w:rPr>
              <w:t>6</w:t>
            </w:r>
            <w:r w:rsidR="00AF0F93">
              <w:fldChar w:fldCharType="end"/>
            </w:r>
          </w:hyperlink>
        </w:p>
        <w:p w:rsidR="00421814" w:rsidP="35D1CB67" w:rsidRDefault="00DB3BCB" w14:paraId="7F7B2FF2" w14:textId="3EFD5D3C">
          <w:pPr>
            <w:pStyle w:val="TOC1"/>
            <w:tabs>
              <w:tab w:val="clear" w:pos="440"/>
              <w:tab w:val="clear" w:pos="9771"/>
              <w:tab w:val="left" w:pos="435"/>
              <w:tab w:val="right" w:leader="dot" w:pos="9780"/>
            </w:tabs>
            <w:rPr>
              <w:rStyle w:val="Hyperlink"/>
              <w:lang w:eastAsia="en-AU"/>
            </w:rPr>
          </w:pPr>
          <w:hyperlink w:anchor="_Toc941069928">
            <w:r w:rsidRPr="78C18315" w:rsidR="78C18315">
              <w:rPr>
                <w:rStyle w:val="Hyperlink"/>
              </w:rPr>
              <w:t>10.</w:t>
            </w:r>
            <w:r w:rsidR="00AF0F93">
              <w:tab/>
            </w:r>
            <w:r w:rsidRPr="78C18315" w:rsidR="78C18315">
              <w:rPr>
                <w:rStyle w:val="Hyperlink"/>
              </w:rPr>
              <w:t>Assessment criteria</w:t>
            </w:r>
            <w:r w:rsidR="00AF0F93">
              <w:tab/>
            </w:r>
            <w:r w:rsidR="00AF0F93">
              <w:fldChar w:fldCharType="begin"/>
            </w:r>
            <w:r w:rsidR="00AF0F93">
              <w:instrText>PAGEREF _Toc941069928 \h</w:instrText>
            </w:r>
            <w:r w:rsidR="00AF0F93">
              <w:fldChar w:fldCharType="separate"/>
            </w:r>
            <w:r w:rsidRPr="78C18315" w:rsidR="78C18315">
              <w:rPr>
                <w:rStyle w:val="Hyperlink"/>
              </w:rPr>
              <w:t>7</w:t>
            </w:r>
            <w:r w:rsidR="00AF0F93">
              <w:fldChar w:fldCharType="end"/>
            </w:r>
          </w:hyperlink>
        </w:p>
        <w:p w:rsidRPr="00507549" w:rsidR="00421814" w:rsidP="35D1CB67" w:rsidRDefault="00DB3BCB" w14:paraId="33EB6248" w14:textId="563B2883">
          <w:pPr>
            <w:pStyle w:val="TOC2"/>
            <w:tabs>
              <w:tab w:val="clear" w:pos="9771"/>
              <w:tab w:val="right" w:leader="dot" w:pos="9780"/>
            </w:tabs>
            <w:rPr>
              <w:rStyle w:val="Hyperlink"/>
              <w:noProof/>
              <w:lang w:eastAsia="en-AU"/>
            </w:rPr>
          </w:pPr>
          <w:hyperlink w:anchor="_Toc1189729400">
            <w:r w:rsidRPr="78C18315" w:rsidR="78C18315">
              <w:rPr>
                <w:rStyle w:val="Hyperlink"/>
              </w:rPr>
              <w:t>10.1 Stage One – assessment criteria</w:t>
            </w:r>
            <w:r w:rsidR="00AF0F93">
              <w:tab/>
            </w:r>
            <w:r w:rsidR="00AF0F93">
              <w:fldChar w:fldCharType="begin"/>
            </w:r>
            <w:r w:rsidR="00AF0F93">
              <w:instrText>PAGEREF _Toc1189729400 \h</w:instrText>
            </w:r>
            <w:r w:rsidR="00AF0F93">
              <w:fldChar w:fldCharType="separate"/>
            </w:r>
            <w:r w:rsidRPr="78C18315" w:rsidR="78C18315">
              <w:rPr>
                <w:rStyle w:val="Hyperlink"/>
              </w:rPr>
              <w:t>7</w:t>
            </w:r>
            <w:r w:rsidR="00AF0F93">
              <w:fldChar w:fldCharType="end"/>
            </w:r>
          </w:hyperlink>
        </w:p>
        <w:p w:rsidRPr="00507549" w:rsidR="00421814" w:rsidP="35D1CB67" w:rsidRDefault="00DB3BCB" w14:paraId="6826384C" w14:textId="51250346">
          <w:pPr>
            <w:pStyle w:val="TOC2"/>
            <w:tabs>
              <w:tab w:val="clear" w:pos="9771"/>
              <w:tab w:val="right" w:leader="dot" w:pos="9780"/>
            </w:tabs>
            <w:rPr>
              <w:rStyle w:val="Hyperlink"/>
              <w:noProof/>
              <w:lang w:eastAsia="en-AU"/>
            </w:rPr>
          </w:pPr>
          <w:hyperlink w:anchor="_Toc1804071393">
            <w:r w:rsidRPr="78C18315" w:rsidR="78C18315">
              <w:rPr>
                <w:rStyle w:val="Hyperlink"/>
              </w:rPr>
              <w:t>10.2 Stage Two – assessment criteria</w:t>
            </w:r>
            <w:r w:rsidR="00AF0F93">
              <w:tab/>
            </w:r>
            <w:r w:rsidR="00AF0F93">
              <w:fldChar w:fldCharType="begin"/>
            </w:r>
            <w:r w:rsidR="00AF0F93">
              <w:instrText>PAGEREF _Toc1804071393 \h</w:instrText>
            </w:r>
            <w:r w:rsidR="00AF0F93">
              <w:fldChar w:fldCharType="separate"/>
            </w:r>
            <w:r w:rsidRPr="78C18315" w:rsidR="78C18315">
              <w:rPr>
                <w:rStyle w:val="Hyperlink"/>
              </w:rPr>
              <w:t>7</w:t>
            </w:r>
            <w:r w:rsidR="00AF0F93">
              <w:fldChar w:fldCharType="end"/>
            </w:r>
          </w:hyperlink>
        </w:p>
        <w:p w:rsidRPr="00507549" w:rsidR="00421814" w:rsidP="35D1CB67" w:rsidRDefault="00DB3BCB" w14:paraId="1D4ABB24" w14:textId="748EBC0E">
          <w:pPr>
            <w:pStyle w:val="TOC2"/>
            <w:tabs>
              <w:tab w:val="clear" w:pos="9771"/>
              <w:tab w:val="right" w:leader="dot" w:pos="9780"/>
            </w:tabs>
            <w:rPr>
              <w:rStyle w:val="Hyperlink"/>
              <w:noProof/>
              <w:lang w:eastAsia="en-AU"/>
            </w:rPr>
          </w:pPr>
          <w:hyperlink w:anchor="_Toc560478976">
            <w:r w:rsidRPr="78C18315" w:rsidR="78C18315">
              <w:rPr>
                <w:rStyle w:val="Hyperlink"/>
              </w:rPr>
              <w:t>10.3 In kind and Co-contributions</w:t>
            </w:r>
            <w:r w:rsidR="00AF0F93">
              <w:tab/>
            </w:r>
            <w:r w:rsidR="00AF0F93">
              <w:fldChar w:fldCharType="begin"/>
            </w:r>
            <w:r w:rsidR="00AF0F93">
              <w:instrText>PAGEREF _Toc560478976 \h</w:instrText>
            </w:r>
            <w:r w:rsidR="00AF0F93">
              <w:fldChar w:fldCharType="separate"/>
            </w:r>
            <w:r w:rsidRPr="78C18315" w:rsidR="78C18315">
              <w:rPr>
                <w:rStyle w:val="Hyperlink"/>
              </w:rPr>
              <w:t>9</w:t>
            </w:r>
            <w:r w:rsidR="00AF0F93">
              <w:fldChar w:fldCharType="end"/>
            </w:r>
          </w:hyperlink>
        </w:p>
        <w:p w:rsidRPr="00507549" w:rsidR="00421814" w:rsidP="35D1CB67" w:rsidRDefault="00DB3BCB" w14:paraId="56FA0D66" w14:textId="78F8D0D0">
          <w:pPr>
            <w:pStyle w:val="TOC1"/>
            <w:tabs>
              <w:tab w:val="clear" w:pos="440"/>
              <w:tab w:val="clear" w:pos="9771"/>
              <w:tab w:val="left" w:pos="435"/>
              <w:tab w:val="right" w:leader="dot" w:pos="9780"/>
            </w:tabs>
            <w:rPr>
              <w:rStyle w:val="Hyperlink"/>
              <w:lang w:eastAsia="en-AU"/>
            </w:rPr>
          </w:pPr>
          <w:hyperlink w:anchor="_Toc520536189">
            <w:r w:rsidRPr="78C18315" w:rsidR="78C18315">
              <w:rPr>
                <w:rStyle w:val="Hyperlink"/>
              </w:rPr>
              <w:t>11.</w:t>
            </w:r>
            <w:r w:rsidR="00AF0F93">
              <w:tab/>
            </w:r>
            <w:r w:rsidRPr="78C18315" w:rsidR="78C18315">
              <w:rPr>
                <w:rStyle w:val="Hyperlink"/>
              </w:rPr>
              <w:t>Notification of applicants</w:t>
            </w:r>
            <w:r w:rsidR="00AF0F93">
              <w:tab/>
            </w:r>
            <w:r w:rsidR="00AF0F93">
              <w:fldChar w:fldCharType="begin"/>
            </w:r>
            <w:r w:rsidR="00AF0F93">
              <w:instrText>PAGEREF _Toc520536189 \h</w:instrText>
            </w:r>
            <w:r w:rsidR="00AF0F93">
              <w:fldChar w:fldCharType="separate"/>
            </w:r>
            <w:r w:rsidRPr="78C18315" w:rsidR="78C18315">
              <w:rPr>
                <w:rStyle w:val="Hyperlink"/>
              </w:rPr>
              <w:t>9</w:t>
            </w:r>
            <w:r w:rsidR="00AF0F93">
              <w:fldChar w:fldCharType="end"/>
            </w:r>
          </w:hyperlink>
        </w:p>
        <w:p w:rsidRPr="00507549" w:rsidR="00421814" w:rsidP="35D1CB67" w:rsidRDefault="00DB3BCB" w14:paraId="51E0DA2B" w14:textId="6AD2CE9B">
          <w:pPr>
            <w:pStyle w:val="TOC1"/>
            <w:tabs>
              <w:tab w:val="clear" w:pos="440"/>
              <w:tab w:val="clear" w:pos="9771"/>
              <w:tab w:val="left" w:pos="435"/>
              <w:tab w:val="right" w:leader="dot" w:pos="9780"/>
            </w:tabs>
            <w:rPr>
              <w:rStyle w:val="Hyperlink"/>
              <w:lang w:eastAsia="en-AU"/>
            </w:rPr>
          </w:pPr>
          <w:hyperlink w:anchor="_Toc1083594657">
            <w:r w:rsidRPr="78C18315" w:rsidR="78C18315">
              <w:rPr>
                <w:rStyle w:val="Hyperlink"/>
              </w:rPr>
              <w:t>12.</w:t>
            </w:r>
            <w:r w:rsidR="00AF0F93">
              <w:tab/>
            </w:r>
            <w:r w:rsidRPr="78C18315" w:rsidR="78C18315">
              <w:rPr>
                <w:rStyle w:val="Hyperlink"/>
              </w:rPr>
              <w:t>How to apply</w:t>
            </w:r>
            <w:r w:rsidR="00AF0F93">
              <w:tab/>
            </w:r>
            <w:r w:rsidR="00AF0F93">
              <w:fldChar w:fldCharType="begin"/>
            </w:r>
            <w:r w:rsidR="00AF0F93">
              <w:instrText>PAGEREF _Toc1083594657 \h</w:instrText>
            </w:r>
            <w:r w:rsidR="00AF0F93">
              <w:fldChar w:fldCharType="separate"/>
            </w:r>
            <w:r w:rsidRPr="78C18315" w:rsidR="78C18315">
              <w:rPr>
                <w:rStyle w:val="Hyperlink"/>
              </w:rPr>
              <w:t>10</w:t>
            </w:r>
            <w:r w:rsidR="00AF0F93">
              <w:fldChar w:fldCharType="end"/>
            </w:r>
          </w:hyperlink>
        </w:p>
        <w:p w:rsidRPr="00507549" w:rsidR="00421814" w:rsidP="35D1CB67" w:rsidRDefault="00DB3BCB" w14:paraId="3A1E94D7" w14:textId="38D6B360">
          <w:pPr>
            <w:pStyle w:val="TOC2"/>
            <w:tabs>
              <w:tab w:val="clear" w:pos="9771"/>
              <w:tab w:val="right" w:leader="dot" w:pos="9780"/>
            </w:tabs>
            <w:rPr>
              <w:rStyle w:val="Hyperlink"/>
              <w:noProof/>
              <w:lang w:eastAsia="en-AU"/>
            </w:rPr>
          </w:pPr>
          <w:hyperlink w:anchor="_Toc1107033851">
            <w:r w:rsidRPr="78C18315" w:rsidR="78C18315">
              <w:rPr>
                <w:rStyle w:val="Hyperlink"/>
              </w:rPr>
              <w:t>12.1 Applicant checklist</w:t>
            </w:r>
            <w:r w:rsidR="00AF0F93">
              <w:tab/>
            </w:r>
            <w:r w:rsidR="00AF0F93">
              <w:fldChar w:fldCharType="begin"/>
            </w:r>
            <w:r w:rsidR="00AF0F93">
              <w:instrText>PAGEREF _Toc1107033851 \h</w:instrText>
            </w:r>
            <w:r w:rsidR="00AF0F93">
              <w:fldChar w:fldCharType="separate"/>
            </w:r>
            <w:r w:rsidRPr="78C18315" w:rsidR="78C18315">
              <w:rPr>
                <w:rStyle w:val="Hyperlink"/>
              </w:rPr>
              <w:t>10</w:t>
            </w:r>
            <w:r w:rsidR="00AF0F93">
              <w:fldChar w:fldCharType="end"/>
            </w:r>
          </w:hyperlink>
        </w:p>
        <w:p w:rsidRPr="00507549" w:rsidR="00421814" w:rsidP="35D1CB67" w:rsidRDefault="00DB3BCB" w14:paraId="4240C131" w14:textId="08995E38">
          <w:pPr>
            <w:pStyle w:val="TOC1"/>
            <w:tabs>
              <w:tab w:val="clear" w:pos="440"/>
              <w:tab w:val="clear" w:pos="9771"/>
              <w:tab w:val="left" w:pos="435"/>
              <w:tab w:val="right" w:leader="dot" w:pos="9780"/>
            </w:tabs>
            <w:rPr>
              <w:rStyle w:val="Hyperlink"/>
              <w:lang w:eastAsia="en-AU"/>
            </w:rPr>
          </w:pPr>
          <w:hyperlink w:anchor="_Toc1652784120">
            <w:r w:rsidRPr="78C18315" w:rsidR="78C18315">
              <w:rPr>
                <w:rStyle w:val="Hyperlink"/>
              </w:rPr>
              <w:t>13.</w:t>
            </w:r>
            <w:r w:rsidR="00AF0F93">
              <w:tab/>
            </w:r>
            <w:r w:rsidRPr="78C18315" w:rsidR="78C18315">
              <w:rPr>
                <w:rStyle w:val="Hyperlink"/>
              </w:rPr>
              <w:t>Incomplete or late applications</w:t>
            </w:r>
            <w:r w:rsidR="00AF0F93">
              <w:tab/>
            </w:r>
            <w:r w:rsidR="00AF0F93">
              <w:fldChar w:fldCharType="begin"/>
            </w:r>
            <w:r w:rsidR="00AF0F93">
              <w:instrText>PAGEREF _Toc1652784120 \h</w:instrText>
            </w:r>
            <w:r w:rsidR="00AF0F93">
              <w:fldChar w:fldCharType="separate"/>
            </w:r>
            <w:r w:rsidRPr="78C18315" w:rsidR="78C18315">
              <w:rPr>
                <w:rStyle w:val="Hyperlink"/>
              </w:rPr>
              <w:t>10</w:t>
            </w:r>
            <w:r w:rsidR="00AF0F93">
              <w:fldChar w:fldCharType="end"/>
            </w:r>
          </w:hyperlink>
        </w:p>
        <w:p w:rsidRPr="00507549" w:rsidR="00421814" w:rsidP="35D1CB67" w:rsidRDefault="00DB3BCB" w14:paraId="49403A69" w14:textId="1B8DF567">
          <w:pPr>
            <w:pStyle w:val="TOC1"/>
            <w:tabs>
              <w:tab w:val="clear" w:pos="440"/>
              <w:tab w:val="clear" w:pos="9771"/>
              <w:tab w:val="left" w:pos="435"/>
              <w:tab w:val="right" w:leader="dot" w:pos="9780"/>
            </w:tabs>
            <w:rPr>
              <w:rStyle w:val="Hyperlink"/>
              <w:lang w:eastAsia="en-AU"/>
            </w:rPr>
          </w:pPr>
          <w:hyperlink w:anchor="_Toc1631125173">
            <w:r w:rsidRPr="78C18315" w:rsidR="78C18315">
              <w:rPr>
                <w:rStyle w:val="Hyperlink"/>
              </w:rPr>
              <w:t>14.</w:t>
            </w:r>
            <w:r w:rsidR="00AF0F93">
              <w:tab/>
            </w:r>
            <w:r w:rsidRPr="78C18315" w:rsidR="78C18315">
              <w:rPr>
                <w:rStyle w:val="Hyperlink"/>
              </w:rPr>
              <w:t>Reporting</w:t>
            </w:r>
            <w:r w:rsidR="00AF0F93">
              <w:tab/>
            </w:r>
            <w:r w:rsidR="00AF0F93">
              <w:fldChar w:fldCharType="begin"/>
            </w:r>
            <w:r w:rsidR="00AF0F93">
              <w:instrText>PAGEREF _Toc1631125173 \h</w:instrText>
            </w:r>
            <w:r w:rsidR="00AF0F93">
              <w:fldChar w:fldCharType="separate"/>
            </w:r>
            <w:r w:rsidRPr="78C18315" w:rsidR="78C18315">
              <w:rPr>
                <w:rStyle w:val="Hyperlink"/>
              </w:rPr>
              <w:t>10</w:t>
            </w:r>
            <w:r w:rsidR="00AF0F93">
              <w:fldChar w:fldCharType="end"/>
            </w:r>
          </w:hyperlink>
        </w:p>
        <w:p w:rsidRPr="00507549" w:rsidR="00421814" w:rsidP="35D1CB67" w:rsidRDefault="00DB3BCB" w14:paraId="400D9E2B" w14:textId="34F9DB86">
          <w:pPr>
            <w:pStyle w:val="TOC1"/>
            <w:tabs>
              <w:tab w:val="clear" w:pos="440"/>
              <w:tab w:val="clear" w:pos="9771"/>
              <w:tab w:val="left" w:pos="435"/>
              <w:tab w:val="right" w:leader="dot" w:pos="9780"/>
            </w:tabs>
            <w:rPr>
              <w:rStyle w:val="Hyperlink"/>
              <w:lang w:eastAsia="en-AU"/>
            </w:rPr>
          </w:pPr>
          <w:hyperlink w:anchor="_Toc99323539">
            <w:r w:rsidRPr="78C18315" w:rsidR="78C18315">
              <w:rPr>
                <w:rStyle w:val="Hyperlink"/>
              </w:rPr>
              <w:t>15.</w:t>
            </w:r>
            <w:r w:rsidR="00AF0F93">
              <w:tab/>
            </w:r>
            <w:r w:rsidRPr="78C18315" w:rsidR="78C18315">
              <w:rPr>
                <w:rStyle w:val="Hyperlink"/>
              </w:rPr>
              <w:t>Further information</w:t>
            </w:r>
            <w:r w:rsidR="00AF0F93">
              <w:tab/>
            </w:r>
            <w:r w:rsidR="00AF0F93">
              <w:fldChar w:fldCharType="begin"/>
            </w:r>
            <w:r w:rsidR="00AF0F93">
              <w:instrText>PAGEREF _Toc99323539 \h</w:instrText>
            </w:r>
            <w:r w:rsidR="00AF0F93">
              <w:fldChar w:fldCharType="separate"/>
            </w:r>
            <w:r w:rsidRPr="78C18315" w:rsidR="78C18315">
              <w:rPr>
                <w:rStyle w:val="Hyperlink"/>
              </w:rPr>
              <w:t>10</w:t>
            </w:r>
            <w:r w:rsidR="00AF0F93">
              <w:fldChar w:fldCharType="end"/>
            </w:r>
          </w:hyperlink>
        </w:p>
        <w:p w:rsidRPr="00507549" w:rsidR="00421814" w:rsidP="35D1CB67" w:rsidRDefault="00DB3BCB" w14:paraId="6579B129" w14:textId="23AC59DE">
          <w:pPr>
            <w:pStyle w:val="TOC1"/>
            <w:tabs>
              <w:tab w:val="clear" w:pos="440"/>
              <w:tab w:val="clear" w:pos="9771"/>
              <w:tab w:val="left" w:pos="435"/>
              <w:tab w:val="right" w:leader="dot" w:pos="9780"/>
            </w:tabs>
            <w:rPr>
              <w:rStyle w:val="Hyperlink"/>
              <w:lang w:eastAsia="en-AU"/>
            </w:rPr>
          </w:pPr>
          <w:hyperlink w:anchor="_Toc361284226">
            <w:r w:rsidRPr="78C18315" w:rsidR="78C18315">
              <w:rPr>
                <w:rStyle w:val="Hyperlink"/>
              </w:rPr>
              <w:t>16.</w:t>
            </w:r>
            <w:r w:rsidR="00AF0F93">
              <w:tab/>
            </w:r>
            <w:r w:rsidRPr="78C18315" w:rsidR="78C18315">
              <w:rPr>
                <w:rStyle w:val="Hyperlink"/>
              </w:rPr>
              <w:t>Disclaimer</w:t>
            </w:r>
            <w:r w:rsidR="00AF0F93">
              <w:tab/>
            </w:r>
            <w:r w:rsidR="00AF0F93">
              <w:fldChar w:fldCharType="begin"/>
            </w:r>
            <w:r w:rsidR="00AF0F93">
              <w:instrText>PAGEREF _Toc361284226 \h</w:instrText>
            </w:r>
            <w:r w:rsidR="00AF0F93">
              <w:fldChar w:fldCharType="separate"/>
            </w:r>
            <w:r w:rsidRPr="78C18315" w:rsidR="78C18315">
              <w:rPr>
                <w:rStyle w:val="Hyperlink"/>
              </w:rPr>
              <w:t>11</w:t>
            </w:r>
            <w:r w:rsidR="00AF0F93">
              <w:fldChar w:fldCharType="end"/>
            </w:r>
          </w:hyperlink>
        </w:p>
        <w:p w:rsidRPr="00507549" w:rsidR="00421814" w:rsidP="35D1CB67" w:rsidRDefault="00DB3BCB" w14:paraId="088E4E0F" w14:textId="6B809E8E">
          <w:pPr>
            <w:pStyle w:val="TOC1"/>
            <w:tabs>
              <w:tab w:val="clear" w:pos="9771"/>
              <w:tab w:val="right" w:leader="dot" w:pos="9780"/>
            </w:tabs>
            <w:rPr>
              <w:rStyle w:val="Hyperlink"/>
              <w:lang w:eastAsia="en-AU"/>
            </w:rPr>
          </w:pPr>
          <w:hyperlink w:anchor="_Toc383213878">
            <w:r w:rsidRPr="78C18315" w:rsidR="78C18315">
              <w:rPr>
                <w:rStyle w:val="Hyperlink"/>
              </w:rPr>
              <w:t>Appendices</w:t>
            </w:r>
            <w:r w:rsidR="00AF0F93">
              <w:tab/>
            </w:r>
            <w:r w:rsidR="00AF0F93">
              <w:fldChar w:fldCharType="begin"/>
            </w:r>
            <w:r w:rsidR="00AF0F93">
              <w:instrText>PAGEREF _Toc383213878 \h</w:instrText>
            </w:r>
            <w:r w:rsidR="00AF0F93">
              <w:fldChar w:fldCharType="separate"/>
            </w:r>
            <w:r w:rsidRPr="78C18315" w:rsidR="78C18315">
              <w:rPr>
                <w:rStyle w:val="Hyperlink"/>
              </w:rPr>
              <w:t>11</w:t>
            </w:r>
            <w:r w:rsidR="00AF0F93">
              <w:fldChar w:fldCharType="end"/>
            </w:r>
          </w:hyperlink>
        </w:p>
        <w:p w:rsidRPr="00507549" w:rsidR="00421814" w:rsidP="35D1CB67" w:rsidRDefault="00DB3BCB" w14:paraId="565558F5" w14:textId="294FB6EF">
          <w:pPr>
            <w:pStyle w:val="TOC1"/>
            <w:tabs>
              <w:tab w:val="clear" w:pos="9771"/>
              <w:tab w:val="right" w:leader="dot" w:pos="9780"/>
            </w:tabs>
            <w:rPr>
              <w:rStyle w:val="Hyperlink"/>
              <w:lang w:eastAsia="en-AU"/>
            </w:rPr>
          </w:pPr>
          <w:hyperlink w:anchor="_Toc464508080">
            <w:r w:rsidRPr="78C18315" w:rsidR="78C18315">
              <w:rPr>
                <w:rStyle w:val="Hyperlink"/>
              </w:rPr>
              <w:t>Appendix A: Seagrass presence/absence at survey sites within the Great Barrier Reef World Heritage Area, 1984-2014.</w:t>
            </w:r>
            <w:r w:rsidR="00AF0F93">
              <w:tab/>
            </w:r>
            <w:r w:rsidR="00AF0F93">
              <w:fldChar w:fldCharType="begin"/>
            </w:r>
            <w:r w:rsidR="00AF0F93">
              <w:instrText>PAGEREF _Toc464508080 \h</w:instrText>
            </w:r>
            <w:r w:rsidR="00AF0F93">
              <w:fldChar w:fldCharType="separate"/>
            </w:r>
            <w:r w:rsidRPr="78C18315" w:rsidR="78C18315">
              <w:rPr>
                <w:rStyle w:val="Hyperlink"/>
              </w:rPr>
              <w:t>12</w:t>
            </w:r>
            <w:r w:rsidR="00AF0F93">
              <w:fldChar w:fldCharType="end"/>
            </w:r>
          </w:hyperlink>
        </w:p>
        <w:p w:rsidRPr="00507549" w:rsidR="00421814" w:rsidP="35D1CB67" w:rsidRDefault="00DB3BCB" w14:paraId="2342A219" w14:textId="5BD01A35">
          <w:pPr>
            <w:pStyle w:val="TOC1"/>
            <w:tabs>
              <w:tab w:val="clear" w:pos="9771"/>
              <w:tab w:val="right" w:leader="dot" w:pos="9780"/>
            </w:tabs>
            <w:rPr>
              <w:rStyle w:val="Hyperlink"/>
              <w:lang w:eastAsia="en-AU"/>
            </w:rPr>
          </w:pPr>
          <w:hyperlink w:anchor="_Toc1229095915">
            <w:r w:rsidRPr="78C18315" w:rsidR="78C18315">
              <w:rPr>
                <w:rStyle w:val="Hyperlink"/>
              </w:rPr>
              <w:t>Appendix B: Map of the Great Barrier Reef World Heritage Area and Catchment boundaries</w:t>
            </w:r>
            <w:r w:rsidR="00AF0F93">
              <w:tab/>
            </w:r>
            <w:r w:rsidR="00AF0F93">
              <w:fldChar w:fldCharType="begin"/>
            </w:r>
            <w:r w:rsidR="00AF0F93">
              <w:instrText>PAGEREF _Toc1229095915 \h</w:instrText>
            </w:r>
            <w:r w:rsidR="00AF0F93">
              <w:fldChar w:fldCharType="separate"/>
            </w:r>
            <w:r w:rsidRPr="78C18315" w:rsidR="78C18315">
              <w:rPr>
                <w:rStyle w:val="Hyperlink"/>
              </w:rPr>
              <w:t>12</w:t>
            </w:r>
            <w:r w:rsidR="00AF0F93">
              <w:fldChar w:fldCharType="end"/>
            </w:r>
          </w:hyperlink>
          <w:r w:rsidR="00C91D86">
            <w:fldChar w:fldCharType="end"/>
          </w:r>
        </w:p>
      </w:sdtContent>
    </w:sdt>
    <w:p w:rsidR="002144B9" w:rsidP="00DE101E" w:rsidRDefault="002144B9" w14:paraId="094E27CC" w14:textId="4E514C8F">
      <w:pPr>
        <w:spacing w:line="360" w:lineRule="auto"/>
      </w:pPr>
    </w:p>
    <w:p w:rsidRPr="009D0CCA" w:rsidR="00C76DEF" w:rsidP="00D73D9F" w:rsidRDefault="00C76DEF" w14:paraId="26A7E5B0" w14:textId="40F1BAD5">
      <w:pPr>
        <w:spacing w:after="160" w:line="259" w:lineRule="auto"/>
        <w:rPr>
          <w:rFonts w:ascii="Franklin Gothic Book" w:hAnsi="Franklin Gothic Book"/>
        </w:rPr>
      </w:pPr>
    </w:p>
    <w:p w:rsidRPr="00B23D38" w:rsidR="005A6E25" w:rsidP="005F1BA5" w:rsidRDefault="005A6E25" w14:paraId="64969717" w14:textId="77777777">
      <w:pPr>
        <w:rPr>
          <w:rFonts w:ascii="Franklin Gothic Book" w:hAnsi="Franklin Gothic Book"/>
        </w:rPr>
      </w:pPr>
    </w:p>
    <w:p w:rsidRPr="00B23D38" w:rsidR="005A6E25" w:rsidP="00852E5D" w:rsidRDefault="005A6E25" w14:paraId="76DCA40B" w14:textId="77777777">
      <w:pPr>
        <w:rPr>
          <w:rFonts w:ascii="Franklin Gothic Book" w:hAnsi="Franklin Gothic Book"/>
        </w:rPr>
      </w:pPr>
    </w:p>
    <w:p w:rsidR="00FA12E2" w:rsidP="00FA12E2" w:rsidRDefault="00FA12E2" w14:paraId="0520983E" w14:textId="77777777">
      <w:pPr>
        <w:rPr>
          <w:rFonts w:ascii="Franklin Gothic Book" w:hAnsi="Franklin Gothic Book"/>
          <w:i/>
          <w:iCs/>
          <w:lang w:val="en-US"/>
        </w:rPr>
      </w:pPr>
    </w:p>
    <w:p w:rsidR="00FA12E2" w:rsidP="00FA12E2" w:rsidRDefault="00FA12E2" w14:paraId="34FAAAC2" w14:textId="77777777">
      <w:pPr>
        <w:rPr>
          <w:rFonts w:ascii="Franklin Gothic Book" w:hAnsi="Franklin Gothic Book"/>
          <w:i/>
          <w:iCs/>
          <w:lang w:val="en-US"/>
        </w:rPr>
      </w:pPr>
    </w:p>
    <w:p w:rsidR="00FA12E2" w:rsidP="00FA12E2" w:rsidRDefault="00FA12E2" w14:paraId="3023314E" w14:textId="77777777">
      <w:pPr>
        <w:rPr>
          <w:rFonts w:ascii="Franklin Gothic Book" w:hAnsi="Franklin Gothic Book"/>
          <w:i/>
          <w:iCs/>
          <w:lang w:val="en-US"/>
        </w:rPr>
      </w:pPr>
    </w:p>
    <w:p w:rsidR="003D5432" w:rsidP="00FA12E2" w:rsidRDefault="003D5432" w14:paraId="6D0F41C6" w14:textId="77777777">
      <w:pPr>
        <w:rPr>
          <w:rFonts w:ascii="Franklin Gothic Book" w:hAnsi="Franklin Gothic Book"/>
          <w:i/>
          <w:iCs/>
          <w:lang w:val="en-US"/>
        </w:rPr>
      </w:pPr>
    </w:p>
    <w:p w:rsidR="003D5432" w:rsidP="00FA12E2" w:rsidRDefault="003D5432" w14:paraId="2DCD2BC8" w14:textId="77777777">
      <w:pPr>
        <w:rPr>
          <w:rFonts w:ascii="Franklin Gothic Book" w:hAnsi="Franklin Gothic Book"/>
          <w:i/>
          <w:iCs/>
          <w:lang w:val="en-US"/>
        </w:rPr>
      </w:pPr>
    </w:p>
    <w:p w:rsidR="00FA12E2" w:rsidP="00FA12E2" w:rsidRDefault="00FA12E2" w14:paraId="73F310C4" w14:textId="40115332">
      <w:pPr>
        <w:rPr>
          <w:rFonts w:ascii="Franklin Gothic Book" w:hAnsi="Franklin Gothic Book"/>
          <w:i/>
          <w:iCs/>
          <w:lang w:val="en-US"/>
        </w:rPr>
      </w:pPr>
    </w:p>
    <w:p w:rsidR="003D5432" w:rsidP="00FA12E2" w:rsidRDefault="003D5432" w14:paraId="45A03A0E" w14:textId="77777777">
      <w:pPr>
        <w:rPr>
          <w:rFonts w:ascii="Franklin Gothic Book" w:hAnsi="Franklin Gothic Book"/>
          <w:i/>
          <w:iCs/>
          <w:lang w:val="en-US"/>
        </w:rPr>
      </w:pPr>
    </w:p>
    <w:p w:rsidR="003D5432" w:rsidP="00FA12E2" w:rsidRDefault="003D5432" w14:paraId="6149BF5D" w14:textId="77777777">
      <w:pPr>
        <w:rPr>
          <w:rFonts w:ascii="Franklin Gothic Book" w:hAnsi="Franklin Gothic Book"/>
          <w:i/>
          <w:iCs/>
          <w:lang w:val="en-US"/>
        </w:rPr>
      </w:pPr>
    </w:p>
    <w:p w:rsidR="003D5432" w:rsidP="00FA12E2" w:rsidRDefault="003D5432" w14:paraId="11BEEB0B" w14:textId="77777777">
      <w:pPr>
        <w:rPr>
          <w:rFonts w:ascii="Franklin Gothic Book" w:hAnsi="Franklin Gothic Book"/>
          <w:i/>
          <w:iCs/>
          <w:lang w:val="en-US"/>
        </w:rPr>
      </w:pPr>
    </w:p>
    <w:p w:rsidR="003D5432" w:rsidP="00FA12E2" w:rsidRDefault="003D5432" w14:paraId="76389981" w14:textId="77777777">
      <w:pPr>
        <w:rPr>
          <w:rFonts w:ascii="Franklin Gothic Book" w:hAnsi="Franklin Gothic Book"/>
          <w:i/>
          <w:iCs/>
          <w:lang w:val="en-US"/>
        </w:rPr>
      </w:pPr>
    </w:p>
    <w:p w:rsidR="003D5432" w:rsidP="00FA12E2" w:rsidRDefault="003D5432" w14:paraId="66AC9048" w14:textId="77777777">
      <w:pPr>
        <w:rPr>
          <w:rFonts w:ascii="Franklin Gothic Book" w:hAnsi="Franklin Gothic Book"/>
          <w:i/>
          <w:iCs/>
          <w:lang w:val="en-US"/>
        </w:rPr>
      </w:pPr>
    </w:p>
    <w:p w:rsidR="003D5432" w:rsidP="00FA12E2" w:rsidRDefault="003D5432" w14:paraId="15DB4CC9" w14:textId="77777777">
      <w:pPr>
        <w:rPr>
          <w:rFonts w:ascii="Franklin Gothic Book" w:hAnsi="Franklin Gothic Book"/>
          <w:i/>
          <w:iCs/>
          <w:lang w:val="en-US"/>
        </w:rPr>
      </w:pPr>
    </w:p>
    <w:p w:rsidRPr="008B6901" w:rsidR="00334A54" w:rsidP="003826E6" w:rsidRDefault="00CE1C16" w14:paraId="2C144597" w14:textId="209324D1">
      <w:pPr>
        <w:pStyle w:val="Heading1"/>
        <w:numPr>
          <w:ilvl w:val="0"/>
          <w:numId w:val="37"/>
        </w:numPr>
      </w:pPr>
      <w:bookmarkStart w:name="_Toc688520595" w:id="1"/>
      <w:r>
        <w:t>T</w:t>
      </w:r>
      <w:r w:rsidR="008A49B4">
        <w:t>h</w:t>
      </w:r>
      <w:r w:rsidR="009D466E">
        <w:t xml:space="preserve">e </w:t>
      </w:r>
      <w:r w:rsidR="1DF7BE70">
        <w:t>Great Barrier Reef Foundation</w:t>
      </w:r>
      <w:bookmarkEnd w:id="1"/>
    </w:p>
    <w:p w:rsidRPr="007B53AA" w:rsidR="007B53AA" w:rsidP="007B53AA" w:rsidRDefault="007B53AA" w14:paraId="5DD411E7" w14:textId="77777777"/>
    <w:p w:rsidR="4CDB5ADC" w:rsidRDefault="4CDB5ADC" w14:paraId="3DD7E22A" w14:textId="3C277BB1">
      <w:r w:rsidRPr="41DC85FB">
        <w:rPr>
          <w:rFonts w:ascii="Franklin Gothic Book" w:hAnsi="Franklin Gothic Book" w:eastAsia="Franklin Gothic Book" w:cs="Franklin Gothic Book"/>
        </w:rPr>
        <w:t xml:space="preserve">The Great Barrier Reef Foundation (GBRF) is the lead charity dedicated to protecting the Great Barrier Reef (the Reef) by funding science, technology, engineering solutions, and on-ground action to ensure its long-term conservation. </w:t>
      </w:r>
    </w:p>
    <w:p w:rsidR="4CDB5ADC" w:rsidRDefault="4CDB5ADC" w14:paraId="36779D0E" w14:textId="3801DB56">
      <w:r w:rsidRPr="41DC85FB">
        <w:rPr>
          <w:rFonts w:ascii="Franklin Gothic Book" w:hAnsi="Franklin Gothic Book" w:eastAsia="Franklin Gothic Book" w:cs="Franklin Gothic Book"/>
        </w:rPr>
        <w:t xml:space="preserve"> </w:t>
      </w:r>
    </w:p>
    <w:p w:rsidR="4CDB5ADC" w:rsidRDefault="4CDB5ADC" w14:paraId="471409CC" w14:textId="343F1739">
      <w:r w:rsidRPr="41DC85FB">
        <w:rPr>
          <w:rFonts w:ascii="Franklin Gothic Book" w:hAnsi="Franklin Gothic Book" w:eastAsia="Franklin Gothic Book" w:cs="Franklin Gothic Book"/>
        </w:rPr>
        <w:t>We’re solving the most complex and challenging problems facing the survival of the Great Barrier Reef.</w:t>
      </w:r>
    </w:p>
    <w:p w:rsidR="4CDB5ADC" w:rsidRDefault="4CDB5ADC" w14:paraId="41879900" w14:textId="7474F11A">
      <w:r w:rsidRPr="41DC85FB">
        <w:rPr>
          <w:rFonts w:ascii="Franklin Gothic Book" w:hAnsi="Franklin Gothic Book" w:eastAsia="Franklin Gothic Book" w:cs="Franklin Gothic Book"/>
        </w:rPr>
        <w:t xml:space="preserve"> </w:t>
      </w:r>
    </w:p>
    <w:p w:rsidR="4CDB5ADC" w:rsidRDefault="4CDB5ADC" w14:paraId="0B2B406C" w14:textId="39C5A548">
      <w:r w:rsidRPr="41DC85FB">
        <w:rPr>
          <w:rFonts w:ascii="Franklin Gothic Book" w:hAnsi="Franklin Gothic Book" w:eastAsia="Franklin Gothic Book" w:cs="Franklin Gothic Book"/>
        </w:rPr>
        <w:t>The funds we raise are directed at projects with large-scale impact – helping protect coral reefs and the animals that depend on them. Working closely with more than 500 partners, we're regenerating and restoring the Great Barrier Reef and building its resilience in the face of climate change and other major threats.</w:t>
      </w:r>
    </w:p>
    <w:p w:rsidR="4CDB5ADC" w:rsidRDefault="4CDB5ADC" w14:paraId="1D09961E" w14:textId="171FB5C6">
      <w:r w:rsidRPr="41DC85FB">
        <w:rPr>
          <w:rFonts w:ascii="Franklin Gothic Book" w:hAnsi="Franklin Gothic Book" w:eastAsia="Franklin Gothic Book" w:cs="Franklin Gothic Book"/>
        </w:rPr>
        <w:t xml:space="preserve"> </w:t>
      </w:r>
    </w:p>
    <w:p w:rsidR="4CDB5ADC" w:rsidRDefault="4CDB5ADC" w14:paraId="33E75B8A" w14:textId="25E814A5">
      <w:r w:rsidRPr="41DC85FB">
        <w:rPr>
          <w:rFonts w:ascii="Franklin Gothic Book" w:hAnsi="Franklin Gothic Book" w:eastAsia="Franklin Gothic Book" w:cs="Franklin Gothic Book"/>
        </w:rPr>
        <w:t xml:space="preserve">Learn more about our achievements so far and upcoming work on our website </w:t>
      </w:r>
      <w:hyperlink r:id="rId12">
        <w:r w:rsidRPr="41DC85FB">
          <w:rPr>
            <w:rStyle w:val="Hyperlink"/>
            <w:rFonts w:ascii="Franklin Gothic Book" w:hAnsi="Franklin Gothic Book" w:eastAsia="Franklin Gothic Book" w:cs="Franklin Gothic Book"/>
          </w:rPr>
          <w:t>https://www.barrierreef.org/what-we-do/about-us</w:t>
        </w:r>
      </w:hyperlink>
      <w:r w:rsidRPr="41DC85FB">
        <w:rPr>
          <w:rFonts w:ascii="Franklin Gothic Book" w:hAnsi="Franklin Gothic Book" w:eastAsia="Franklin Gothic Book" w:cs="Franklin Gothic Book"/>
        </w:rPr>
        <w:t>.</w:t>
      </w:r>
    </w:p>
    <w:p w:rsidR="5528FF60" w:rsidP="5528FF60" w:rsidRDefault="5528FF60" w14:paraId="31D1BCE7" w14:textId="7938A16F">
      <w:pPr>
        <w:rPr>
          <w:rFonts w:ascii="Franklin Gothic Book" w:hAnsi="Franklin Gothic Book" w:eastAsia="Franklin Gothic Book" w:cs="Franklin Gothic Book"/>
        </w:rPr>
      </w:pPr>
    </w:p>
    <w:p w:rsidR="00E96F0A" w:rsidP="003433A7" w:rsidRDefault="00E96F0A" w14:paraId="6DAF2910" w14:textId="3C365209">
      <w:pPr>
        <w:pStyle w:val="Heading1"/>
        <w:numPr>
          <w:ilvl w:val="0"/>
          <w:numId w:val="37"/>
        </w:numPr>
      </w:pPr>
      <w:bookmarkStart w:name="_Toc364827885" w:id="2"/>
      <w:r>
        <w:t>About this Expression of Interest</w:t>
      </w:r>
      <w:bookmarkEnd w:id="2"/>
      <w:r>
        <w:t xml:space="preserve"> </w:t>
      </w:r>
    </w:p>
    <w:p w:rsidR="00E96F0A" w:rsidP="00E96F0A" w:rsidRDefault="00E96F0A" w14:paraId="3E53B8AF" w14:textId="77777777">
      <w:pPr>
        <w:rPr>
          <w:rFonts w:ascii="Franklin Gothic Book" w:hAnsi="Franklin Gothic Book"/>
        </w:rPr>
      </w:pPr>
    </w:p>
    <w:p w:rsidR="00E96F0A" w:rsidP="00E96F0A" w:rsidRDefault="008E3BED" w14:paraId="5C33A401" w14:textId="4CDEE9ED">
      <w:pPr>
        <w:rPr>
          <w:rFonts w:ascii="Franklin Gothic Book" w:hAnsi="Franklin Gothic Book"/>
        </w:rPr>
      </w:pPr>
      <w:r>
        <w:rPr>
          <w:rFonts w:ascii="Franklin Gothic Book" w:hAnsi="Franklin Gothic Book"/>
        </w:rPr>
        <w:t>This Expression of Interest</w:t>
      </w:r>
      <w:r w:rsidR="00C652E4">
        <w:rPr>
          <w:rFonts w:ascii="Franklin Gothic Book" w:hAnsi="Franklin Gothic Book"/>
        </w:rPr>
        <w:t xml:space="preserve"> (EOI)</w:t>
      </w:r>
      <w:r>
        <w:rPr>
          <w:rFonts w:ascii="Franklin Gothic Book" w:hAnsi="Franklin Gothic Book"/>
        </w:rPr>
        <w:t xml:space="preserve"> is inviting applications from Traditional </w:t>
      </w:r>
      <w:r w:rsidRPr="008E3BED">
        <w:rPr>
          <w:rFonts w:ascii="Franklin Gothic Book" w:hAnsi="Franklin Gothic Book"/>
        </w:rPr>
        <w:t xml:space="preserve">Owner groups of the Great Barrier Reef seeking </w:t>
      </w:r>
      <w:r w:rsidR="00E70C5F">
        <w:rPr>
          <w:rFonts w:ascii="Franklin Gothic Book" w:hAnsi="Franklin Gothic Book"/>
        </w:rPr>
        <w:t xml:space="preserve">funding </w:t>
      </w:r>
      <w:r w:rsidRPr="008E3BED">
        <w:rPr>
          <w:rFonts w:ascii="Franklin Gothic Book" w:hAnsi="Franklin Gothic Book"/>
        </w:rPr>
        <w:t>to</w:t>
      </w:r>
      <w:r w:rsidRPr="008E3BED">
        <w:rPr>
          <w:rFonts w:ascii="Franklin Gothic Book" w:hAnsi="Franklin Gothic Book"/>
          <w:lang w:val="en"/>
        </w:rPr>
        <w:t xml:space="preserve"> </w:t>
      </w:r>
      <w:r w:rsidR="00D77627">
        <w:rPr>
          <w:rFonts w:ascii="Franklin Gothic Book" w:hAnsi="Franklin Gothic Book"/>
          <w:lang w:val="en"/>
        </w:rPr>
        <w:t xml:space="preserve">undertake projects </w:t>
      </w:r>
      <w:r w:rsidR="00135907">
        <w:rPr>
          <w:rFonts w:ascii="Franklin Gothic Book" w:hAnsi="Franklin Gothic Book"/>
          <w:lang w:val="en"/>
        </w:rPr>
        <w:t xml:space="preserve">that monitor </w:t>
      </w:r>
      <w:r w:rsidR="00A33899">
        <w:rPr>
          <w:rFonts w:ascii="Franklin Gothic Book" w:hAnsi="Franklin Gothic Book"/>
          <w:lang w:val="en"/>
        </w:rPr>
        <w:t>and/</w:t>
      </w:r>
      <w:r w:rsidR="00135907">
        <w:rPr>
          <w:rFonts w:ascii="Franklin Gothic Book" w:hAnsi="Franklin Gothic Book"/>
          <w:lang w:val="en"/>
        </w:rPr>
        <w:t xml:space="preserve">or restore seagrass meadows and </w:t>
      </w:r>
      <w:r w:rsidRPr="00135907" w:rsidR="00135907">
        <w:rPr>
          <w:rFonts w:ascii="Franklin Gothic Book" w:hAnsi="Franklin Gothic Book"/>
        </w:rPr>
        <w:t>associated biodiversity, cultural and carbon values</w:t>
      </w:r>
      <w:r w:rsidR="006D0362">
        <w:rPr>
          <w:rFonts w:ascii="Franklin Gothic Book" w:hAnsi="Franklin Gothic Book"/>
        </w:rPr>
        <w:t xml:space="preserve">. </w:t>
      </w:r>
      <w:r w:rsidR="00E96F0A">
        <w:rPr>
          <w:rFonts w:ascii="Franklin Gothic Book" w:hAnsi="Franklin Gothic Book"/>
        </w:rPr>
        <w:t>Potential applicants</w:t>
      </w:r>
      <w:r w:rsidRPr="00B23D38" w:rsidR="00E96F0A">
        <w:rPr>
          <w:rFonts w:ascii="Franklin Gothic Book" w:hAnsi="Franklin Gothic Book"/>
        </w:rPr>
        <w:t xml:space="preserve"> should read these </w:t>
      </w:r>
      <w:r w:rsidR="00E96F0A">
        <w:rPr>
          <w:rFonts w:ascii="Franklin Gothic Book" w:hAnsi="Franklin Gothic Book"/>
        </w:rPr>
        <w:t>Guidelines</w:t>
      </w:r>
      <w:r w:rsidRPr="00B23D38" w:rsidR="00E96F0A">
        <w:rPr>
          <w:rFonts w:ascii="Franklin Gothic Book" w:hAnsi="Franklin Gothic Book"/>
        </w:rPr>
        <w:t xml:space="preserve"> </w:t>
      </w:r>
      <w:r w:rsidR="00E96F0A">
        <w:rPr>
          <w:rFonts w:ascii="Franklin Gothic Book" w:hAnsi="Franklin Gothic Book"/>
        </w:rPr>
        <w:t xml:space="preserve">and </w:t>
      </w:r>
      <w:r w:rsidR="004E6F14">
        <w:rPr>
          <w:rFonts w:ascii="Franklin Gothic Book" w:hAnsi="Franklin Gothic Book"/>
        </w:rPr>
        <w:t>the Application Form</w:t>
      </w:r>
      <w:r w:rsidR="00E96F0A">
        <w:rPr>
          <w:rFonts w:ascii="Franklin Gothic Book" w:hAnsi="Franklin Gothic Book"/>
        </w:rPr>
        <w:t xml:space="preserve"> </w:t>
      </w:r>
      <w:r w:rsidRPr="00B23D38" w:rsidR="00E96F0A">
        <w:rPr>
          <w:rFonts w:ascii="Franklin Gothic Book" w:hAnsi="Franklin Gothic Book"/>
        </w:rPr>
        <w:t>in their entirety</w:t>
      </w:r>
      <w:r w:rsidR="00E96F0A">
        <w:rPr>
          <w:rFonts w:ascii="Franklin Gothic Book" w:hAnsi="Franklin Gothic Book"/>
        </w:rPr>
        <w:t xml:space="preserve"> </w:t>
      </w:r>
      <w:r w:rsidRPr="00B23D38" w:rsidR="00E96F0A">
        <w:rPr>
          <w:rFonts w:ascii="Franklin Gothic Book" w:hAnsi="Franklin Gothic Book"/>
        </w:rPr>
        <w:t>before deciding</w:t>
      </w:r>
      <w:r w:rsidR="00E96F0A">
        <w:rPr>
          <w:rFonts w:ascii="Franklin Gothic Book" w:hAnsi="Franklin Gothic Book"/>
        </w:rPr>
        <w:t xml:space="preserve"> whether</w:t>
      </w:r>
      <w:r w:rsidRPr="00B23D38" w:rsidR="00E96F0A">
        <w:rPr>
          <w:rFonts w:ascii="Franklin Gothic Book" w:hAnsi="Franklin Gothic Book"/>
        </w:rPr>
        <w:t xml:space="preserve"> to submit an </w:t>
      </w:r>
      <w:r w:rsidR="00E96F0A">
        <w:rPr>
          <w:rFonts w:ascii="Franklin Gothic Book" w:hAnsi="Franklin Gothic Book"/>
        </w:rPr>
        <w:t>EOI</w:t>
      </w:r>
      <w:r w:rsidRPr="00B23D38" w:rsidR="00E96F0A">
        <w:rPr>
          <w:rFonts w:ascii="Franklin Gothic Book" w:hAnsi="Franklin Gothic Book"/>
        </w:rPr>
        <w:t>.</w:t>
      </w:r>
      <w:r w:rsidR="006D0362">
        <w:rPr>
          <w:rFonts w:ascii="Franklin Gothic Book" w:hAnsi="Franklin Gothic Book"/>
        </w:rPr>
        <w:t xml:space="preserve"> </w:t>
      </w:r>
      <w:r w:rsidR="00E96F0A">
        <w:rPr>
          <w:rFonts w:ascii="Franklin Gothic Book" w:hAnsi="Franklin Gothic Book"/>
        </w:rPr>
        <w:t>The complete package comprises:</w:t>
      </w:r>
    </w:p>
    <w:p w:rsidR="007B23E9" w:rsidP="00E96F0A" w:rsidRDefault="007B23E9" w14:paraId="75DBFDBD" w14:textId="77777777">
      <w:pPr>
        <w:rPr>
          <w:rFonts w:ascii="Franklin Gothic Book" w:hAnsi="Franklin Gothic Book"/>
        </w:rPr>
      </w:pPr>
    </w:p>
    <w:p w:rsidRPr="00E96F0A" w:rsidR="00E96F0A" w:rsidP="008F259A" w:rsidRDefault="00E96F0A" w14:paraId="4427A0DE" w14:textId="77777777">
      <w:pPr>
        <w:pStyle w:val="ListParagraph"/>
        <w:numPr>
          <w:ilvl w:val="0"/>
          <w:numId w:val="34"/>
        </w:numPr>
        <w:spacing w:before="0" w:after="0"/>
        <w:rPr>
          <w:rFonts w:ascii="Franklin Gothic Book" w:hAnsi="Franklin Gothic Book"/>
        </w:rPr>
      </w:pPr>
      <w:r w:rsidRPr="00E96F0A">
        <w:rPr>
          <w:rFonts w:ascii="Franklin Gothic Book" w:hAnsi="Franklin Gothic Book"/>
        </w:rPr>
        <w:t>Guidelines</w:t>
      </w:r>
    </w:p>
    <w:p w:rsidR="006D0362" w:rsidP="003433A7" w:rsidRDefault="00E96F0A" w14:paraId="1C75248E" w14:textId="7A31E272">
      <w:pPr>
        <w:pStyle w:val="ListParagraph"/>
        <w:numPr>
          <w:ilvl w:val="0"/>
          <w:numId w:val="34"/>
        </w:numPr>
        <w:spacing w:before="0" w:after="0"/>
        <w:rPr>
          <w:rFonts w:ascii="Franklin Gothic Book" w:hAnsi="Franklin Gothic Book"/>
        </w:rPr>
      </w:pPr>
      <w:r w:rsidRPr="00E96F0A">
        <w:rPr>
          <w:rFonts w:ascii="Franklin Gothic Book" w:hAnsi="Franklin Gothic Book"/>
        </w:rPr>
        <w:t>Application Form</w:t>
      </w:r>
      <w:r w:rsidRPr="3CB557BF" w:rsidR="0A601CC7">
        <w:rPr>
          <w:rFonts w:ascii="Franklin Gothic Book" w:hAnsi="Franklin Gothic Book"/>
        </w:rPr>
        <w:t xml:space="preserve"> (EOI)</w:t>
      </w:r>
    </w:p>
    <w:p w:rsidRPr="006D0362" w:rsidR="006D0362" w:rsidP="003433A7" w:rsidRDefault="006D0362" w14:paraId="4D57679D" w14:textId="77777777">
      <w:pPr>
        <w:rPr>
          <w:rFonts w:ascii="Franklin Gothic Book" w:hAnsi="Franklin Gothic Book"/>
        </w:rPr>
      </w:pPr>
    </w:p>
    <w:p w:rsidRPr="001147A6" w:rsidR="00410F36" w:rsidP="003433A7" w:rsidRDefault="00410F36" w14:paraId="5FAB3488" w14:textId="77777777">
      <w:pPr>
        <w:pStyle w:val="Heading1"/>
        <w:numPr>
          <w:ilvl w:val="0"/>
          <w:numId w:val="37"/>
        </w:numPr>
        <w:spacing w:before="0"/>
      </w:pPr>
      <w:bookmarkStart w:name="_Toc1527785330" w:id="3"/>
      <w:r w:rsidRPr="001147A6">
        <w:t>Available Funding</w:t>
      </w:r>
      <w:bookmarkEnd w:id="3"/>
      <w:r w:rsidRPr="001147A6">
        <w:t xml:space="preserve"> </w:t>
      </w:r>
    </w:p>
    <w:p w:rsidR="00410F36" w:rsidP="003433A7" w:rsidRDefault="00410F36" w14:paraId="460B1E7F" w14:textId="77777777">
      <w:pPr>
        <w:rPr>
          <w:rFonts w:ascii="Franklin Gothic Book" w:hAnsi="Franklin Gothic Book" w:eastAsia="Franklin Gothic Book" w:cs="Franklin Gothic Book"/>
          <w:color w:val="000000" w:themeColor="text1"/>
        </w:rPr>
      </w:pPr>
    </w:p>
    <w:p w:rsidR="00410F36" w:rsidP="003433A7" w:rsidRDefault="00410F36" w14:paraId="339DC6DA" w14:textId="1604020B">
      <w:pPr>
        <w:rPr>
          <w:rFonts w:ascii="Franklin Gothic Book" w:hAnsi="Franklin Gothic Book" w:eastAsia="Franklin Gothic Book" w:cs="Franklin Gothic Book"/>
          <w:color w:val="000000" w:themeColor="text1"/>
        </w:rPr>
      </w:pPr>
      <w:r w:rsidRPr="006D0362">
        <w:rPr>
          <w:rFonts w:ascii="Franklin Gothic Book" w:hAnsi="Franklin Gothic Book" w:eastAsia="Franklin Gothic Book" w:cs="Franklin Gothic Book"/>
          <w:color w:val="000000" w:themeColor="text1"/>
        </w:rPr>
        <w:t xml:space="preserve">The Foundation has secured dedicated funding for this round </w:t>
      </w:r>
      <w:r w:rsidRPr="00D45E57">
        <w:rPr>
          <w:rFonts w:ascii="Franklin Gothic Book" w:hAnsi="Franklin Gothic Book" w:eastAsia="Franklin Gothic Book" w:cs="Franklin Gothic Book"/>
          <w:color w:val="000000" w:themeColor="text1"/>
        </w:rPr>
        <w:t>to commit up to $</w:t>
      </w:r>
      <w:r w:rsidRPr="00D45E57" w:rsidR="00455ED2">
        <w:rPr>
          <w:rFonts w:ascii="Franklin Gothic Book" w:hAnsi="Franklin Gothic Book" w:eastAsia="Franklin Gothic Book" w:cs="Franklin Gothic Book"/>
          <w:color w:val="000000" w:themeColor="text1"/>
        </w:rPr>
        <w:t>8</w:t>
      </w:r>
      <w:r w:rsidRPr="00D45E57">
        <w:rPr>
          <w:rFonts w:ascii="Franklin Gothic Book" w:hAnsi="Franklin Gothic Book" w:eastAsia="Franklin Gothic Book" w:cs="Franklin Gothic Book"/>
          <w:color w:val="000000" w:themeColor="text1"/>
        </w:rPr>
        <w:t>00,000 up</w:t>
      </w:r>
      <w:r w:rsidRPr="006D0362">
        <w:rPr>
          <w:rFonts w:ascii="Franklin Gothic Book" w:hAnsi="Franklin Gothic Book" w:eastAsia="Franklin Gothic Book" w:cs="Franklin Gothic Book"/>
          <w:color w:val="000000" w:themeColor="text1"/>
        </w:rPr>
        <w:t xml:space="preserve"> until November 2025 for</w:t>
      </w:r>
      <w:r w:rsidRPr="33F70D5A">
        <w:rPr>
          <w:rFonts w:ascii="Franklin Gothic Book" w:hAnsi="Franklin Gothic Book" w:eastAsia="Franklin Gothic Book" w:cs="Franklin Gothic Book"/>
          <w:color w:val="000000" w:themeColor="text1"/>
        </w:rPr>
        <w:t xml:space="preserve"> Traditional Owner led projects. </w:t>
      </w:r>
    </w:p>
    <w:p w:rsidR="00410F36" w:rsidP="003433A7" w:rsidRDefault="00410F36" w14:paraId="46E2756F" w14:textId="77777777">
      <w:pPr>
        <w:rPr>
          <w:rFonts w:ascii="Franklin Gothic Book" w:hAnsi="Franklin Gothic Book" w:eastAsia="Franklin Gothic Book" w:cs="Franklin Gothic Book"/>
          <w:color w:val="000000" w:themeColor="text1"/>
        </w:rPr>
      </w:pPr>
    </w:p>
    <w:p w:rsidR="00410F36" w:rsidP="003433A7" w:rsidRDefault="00410F36" w14:paraId="6E76D3E0" w14:textId="227F6CBB">
      <w:pPr>
        <w:rPr>
          <w:rFonts w:ascii="Franklin Gothic Book" w:hAnsi="Franklin Gothic Book" w:eastAsia="Franklin Gothic Book" w:cs="Franklin Gothic Book"/>
          <w:color w:val="000000" w:themeColor="text1"/>
        </w:rPr>
      </w:pPr>
      <w:r w:rsidRPr="006661DD">
        <w:rPr>
          <w:rFonts w:ascii="Franklin Gothic Book" w:hAnsi="Franklin Gothic Book" w:eastAsia="Franklin Gothic Book" w:cs="Franklin Gothic Book"/>
          <w:color w:val="000000" w:themeColor="text1"/>
        </w:rPr>
        <w:t xml:space="preserve">Investment will target </w:t>
      </w:r>
      <w:r>
        <w:rPr>
          <w:rFonts w:ascii="Franklin Gothic Book" w:hAnsi="Franklin Gothic Book" w:eastAsia="Franklin Gothic Book" w:cs="Franklin Gothic Book"/>
          <w:color w:val="000000" w:themeColor="text1"/>
        </w:rPr>
        <w:t xml:space="preserve">between three </w:t>
      </w:r>
      <w:r w:rsidRPr="006661DD">
        <w:rPr>
          <w:rFonts w:ascii="Franklin Gothic Book" w:hAnsi="Franklin Gothic Book" w:eastAsia="Franklin Gothic Book" w:cs="Franklin Gothic Book"/>
          <w:color w:val="000000" w:themeColor="text1"/>
        </w:rPr>
        <w:t xml:space="preserve">and </w:t>
      </w:r>
      <w:r>
        <w:rPr>
          <w:rFonts w:ascii="Franklin Gothic Book" w:hAnsi="Franklin Gothic Book" w:eastAsia="Franklin Gothic Book" w:cs="Franklin Gothic Book"/>
          <w:color w:val="000000" w:themeColor="text1"/>
        </w:rPr>
        <w:t>five</w:t>
      </w:r>
      <w:r w:rsidRPr="006661DD">
        <w:rPr>
          <w:rFonts w:ascii="Franklin Gothic Book" w:hAnsi="Franklin Gothic Book" w:eastAsia="Franklin Gothic Book" w:cs="Franklin Gothic Book"/>
          <w:color w:val="000000" w:themeColor="text1"/>
        </w:rPr>
        <w:t xml:space="preserve"> Traditional Owner </w:t>
      </w:r>
      <w:r w:rsidR="003E0324">
        <w:rPr>
          <w:rFonts w:ascii="Franklin Gothic Book" w:hAnsi="Franklin Gothic Book" w:eastAsia="Franklin Gothic Book" w:cs="Franklin Gothic Book"/>
          <w:color w:val="000000" w:themeColor="text1"/>
        </w:rPr>
        <w:t>groups</w:t>
      </w:r>
      <w:r w:rsidRPr="006661DD">
        <w:rPr>
          <w:rFonts w:ascii="Franklin Gothic Book" w:hAnsi="Franklin Gothic Book" w:eastAsia="Franklin Gothic Book" w:cs="Franklin Gothic Book"/>
          <w:color w:val="000000" w:themeColor="text1"/>
        </w:rPr>
        <w:t xml:space="preserve"> to participate in the project. </w:t>
      </w:r>
      <w:r>
        <w:rPr>
          <w:rFonts w:ascii="Franklin Gothic Book" w:hAnsi="Franklin Gothic Book" w:eastAsia="Franklin Gothic Book" w:cs="Franklin Gothic Book"/>
          <w:color w:val="000000" w:themeColor="text1"/>
        </w:rPr>
        <w:t>EOIs and partnerships across multiple Traditional Owner groups are encouraged under a single Application</w:t>
      </w:r>
      <w:r w:rsidR="0023625D">
        <w:rPr>
          <w:rFonts w:ascii="Franklin Gothic Book" w:hAnsi="Franklin Gothic Book" w:eastAsia="Franklin Gothic Book" w:cs="Franklin Gothic Book"/>
          <w:color w:val="000000" w:themeColor="text1"/>
        </w:rPr>
        <w:t>, where objectives align</w:t>
      </w:r>
      <w:r>
        <w:rPr>
          <w:rFonts w:ascii="Franklin Gothic Book" w:hAnsi="Franklin Gothic Book" w:eastAsia="Franklin Gothic Book" w:cs="Franklin Gothic Book"/>
          <w:color w:val="000000" w:themeColor="text1"/>
        </w:rPr>
        <w:t xml:space="preserve">. </w:t>
      </w:r>
      <w:r w:rsidRPr="006661DD">
        <w:rPr>
          <w:rFonts w:ascii="Franklin Gothic Book" w:hAnsi="Franklin Gothic Book" w:eastAsia="Franklin Gothic Book" w:cs="Franklin Gothic Book"/>
          <w:color w:val="000000" w:themeColor="text1"/>
        </w:rPr>
        <w:t>Depending on needs, number of successful EOIs and resourcing, successful applicants may negotiate up to a value of $</w:t>
      </w:r>
      <w:r w:rsidRPr="00B56213">
        <w:rPr>
          <w:rFonts w:ascii="Franklin Gothic Book" w:hAnsi="Franklin Gothic Book" w:eastAsia="Franklin Gothic Book" w:cs="Franklin Gothic Book"/>
          <w:color w:val="000000" w:themeColor="text1"/>
        </w:rPr>
        <w:t xml:space="preserve">300,000 per </w:t>
      </w:r>
      <w:r w:rsidRPr="006661DD">
        <w:rPr>
          <w:rFonts w:ascii="Franklin Gothic Book" w:hAnsi="Franklin Gothic Book" w:eastAsia="Franklin Gothic Book" w:cs="Franklin Gothic Book"/>
          <w:color w:val="000000" w:themeColor="text1"/>
        </w:rPr>
        <w:t xml:space="preserve">project. All projects must conclude by </w:t>
      </w:r>
      <w:r w:rsidRPr="006D0362">
        <w:rPr>
          <w:rFonts w:ascii="Franklin Gothic Book" w:hAnsi="Franklin Gothic Book" w:eastAsia="Franklin Gothic Book" w:cs="Franklin Gothic Book"/>
          <w:color w:val="000000" w:themeColor="text1"/>
        </w:rPr>
        <w:t>November 2025.</w:t>
      </w:r>
    </w:p>
    <w:p w:rsidR="00410F36" w:rsidP="003433A7" w:rsidRDefault="00410F36" w14:paraId="680CE3D0" w14:textId="77777777">
      <w:pPr>
        <w:rPr>
          <w:rFonts w:ascii="Franklin Gothic Book" w:hAnsi="Franklin Gothic Book" w:eastAsia="Franklin Gothic Book" w:cs="Franklin Gothic Book"/>
          <w:color w:val="000000" w:themeColor="text1"/>
        </w:rPr>
      </w:pPr>
    </w:p>
    <w:p w:rsidRPr="00410F36" w:rsidR="00410F36" w:rsidP="003433A7" w:rsidRDefault="00410F36" w14:paraId="518C84A5" w14:textId="77777777">
      <w:pPr>
        <w:pStyle w:val="Caption"/>
        <w:keepNext/>
        <w:spacing w:after="0"/>
        <w:jc w:val="center"/>
        <w:rPr>
          <w:rFonts w:ascii="Franklin Gothic Book" w:hAnsi="Franklin Gothic Book" w:eastAsia="Franklin Gothic Book" w:cs="Franklin Gothic Book"/>
          <w:i w:val="0"/>
          <w:iCs w:val="0"/>
          <w:color w:val="000000" w:themeColor="text1"/>
          <w:sz w:val="20"/>
          <w:szCs w:val="20"/>
        </w:rPr>
      </w:pPr>
      <w:r w:rsidRPr="00410F36">
        <w:rPr>
          <w:rFonts w:ascii="Franklin Gothic Book" w:hAnsi="Franklin Gothic Book" w:eastAsia="Franklin Gothic Book" w:cs="Franklin Gothic Book"/>
          <w:i w:val="0"/>
          <w:iCs w:val="0"/>
          <w:color w:val="000000" w:themeColor="text1"/>
          <w:sz w:val="20"/>
          <w:szCs w:val="20"/>
        </w:rPr>
        <w:t>Table 1. Available funding.</w:t>
      </w:r>
    </w:p>
    <w:tbl>
      <w:tblPr>
        <w:tblStyle w:val="TableGrid"/>
        <w:tblW w:w="9781" w:type="dxa"/>
        <w:tblInd w:w="-8" w:type="dxa"/>
        <w:tblLayout w:type="fixed"/>
        <w:tblLook w:val="0000" w:firstRow="0" w:lastRow="0" w:firstColumn="0" w:lastColumn="0" w:noHBand="0" w:noVBand="0"/>
      </w:tblPr>
      <w:tblGrid>
        <w:gridCol w:w="4808"/>
        <w:gridCol w:w="4973"/>
      </w:tblGrid>
      <w:tr w:rsidR="00CB1188" w14:paraId="76CB97EA" w14:textId="77777777">
        <w:trPr>
          <w:trHeight w:val="300"/>
        </w:trPr>
        <w:tc>
          <w:tcPr>
            <w:tcW w:w="4808"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DEEAF6" w:themeFill="accent5" w:themeFillTint="33"/>
            <w:tcMar>
              <w:left w:w="105" w:type="dxa"/>
              <w:right w:w="105" w:type="dxa"/>
            </w:tcMar>
          </w:tcPr>
          <w:p w:rsidR="00410F36" w:rsidRDefault="00410F36" w14:paraId="16C97EDE" w14:textId="77777777">
            <w:pPr>
              <w:pStyle w:val="Tableheading"/>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Program</w:t>
            </w:r>
          </w:p>
        </w:tc>
        <w:tc>
          <w:tcPr>
            <w:tcW w:w="4973"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DEEAF6" w:themeFill="accent5" w:themeFillTint="33"/>
            <w:tcMar>
              <w:left w:w="105" w:type="dxa"/>
              <w:right w:w="105" w:type="dxa"/>
            </w:tcMar>
          </w:tcPr>
          <w:p w:rsidR="00410F36" w:rsidRDefault="00410F36" w14:paraId="4B14C4B8" w14:textId="77777777">
            <w:pPr>
              <w:pStyle w:val="Tableheading"/>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Available funding</w:t>
            </w:r>
          </w:p>
        </w:tc>
      </w:tr>
      <w:tr w:rsidR="00410F36" w14:paraId="62A8610E" w14:textId="77777777">
        <w:trPr>
          <w:trHeight w:val="405"/>
        </w:trPr>
        <w:tc>
          <w:tcPr>
            <w:tcW w:w="4808"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tcMar>
              <w:left w:w="105" w:type="dxa"/>
              <w:right w:w="105" w:type="dxa"/>
            </w:tcMar>
          </w:tcPr>
          <w:p w:rsidR="00410F36" w:rsidP="003433A7" w:rsidRDefault="00410F36" w14:paraId="7B8FDA60" w14:textId="08EF5865">
            <w:pPr>
              <w:pStyle w:val="TableBullets"/>
              <w:spacing w:before="0" w:after="0"/>
              <w:rPr>
                <w:rFonts w:eastAsia="Franklin Gothic Book" w:cs="Franklin Gothic Book"/>
                <w:sz w:val="22"/>
                <w:szCs w:val="22"/>
              </w:rPr>
            </w:pPr>
            <w:r w:rsidRPr="33F70D5A">
              <w:rPr>
                <w:rFonts w:eastAsia="Franklin Gothic Book" w:cs="Franklin Gothic Book"/>
                <w:sz w:val="22"/>
                <w:szCs w:val="22"/>
              </w:rPr>
              <w:t xml:space="preserve">Blue Carbon </w:t>
            </w:r>
            <w:r w:rsidR="003F6617">
              <w:rPr>
                <w:rFonts w:eastAsia="Franklin Gothic Book" w:cs="Franklin Gothic Book"/>
                <w:sz w:val="22"/>
                <w:szCs w:val="22"/>
              </w:rPr>
              <w:t>–</w:t>
            </w:r>
            <w:r w:rsidRPr="33F70D5A">
              <w:rPr>
                <w:rFonts w:eastAsia="Franklin Gothic Book" w:cs="Franklin Gothic Book"/>
                <w:sz w:val="22"/>
                <w:szCs w:val="22"/>
              </w:rPr>
              <w:t xml:space="preserve"> </w:t>
            </w:r>
            <w:r w:rsidR="003F6617">
              <w:rPr>
                <w:rFonts w:eastAsia="Franklin Gothic Book" w:cs="Franklin Gothic Book"/>
                <w:sz w:val="22"/>
                <w:szCs w:val="22"/>
              </w:rPr>
              <w:t>Expanding T</w:t>
            </w:r>
            <w:r w:rsidRPr="33F70D5A">
              <w:rPr>
                <w:rFonts w:eastAsia="Franklin Gothic Book" w:cs="Franklin Gothic Book"/>
                <w:sz w:val="22"/>
                <w:szCs w:val="22"/>
              </w:rPr>
              <w:t>raditional Owner led seagrass monitoring and restoration</w:t>
            </w:r>
            <w:r>
              <w:rPr>
                <w:rFonts w:eastAsia="Franklin Gothic Book" w:cs="Franklin Gothic Book"/>
                <w:sz w:val="22"/>
                <w:szCs w:val="22"/>
              </w:rPr>
              <w:t>.</w:t>
            </w:r>
            <w:r w:rsidRPr="33F70D5A">
              <w:rPr>
                <w:rFonts w:eastAsia="Franklin Gothic Book" w:cs="Franklin Gothic Book"/>
                <w:sz w:val="22"/>
                <w:szCs w:val="22"/>
              </w:rPr>
              <w:t xml:space="preserve"> </w:t>
            </w:r>
          </w:p>
        </w:tc>
        <w:tc>
          <w:tcPr>
            <w:tcW w:w="4973"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tcMar>
              <w:left w:w="105" w:type="dxa"/>
              <w:right w:w="105" w:type="dxa"/>
            </w:tcMar>
          </w:tcPr>
          <w:p w:rsidR="00410F36" w:rsidP="003433A7" w:rsidRDefault="00410F36" w14:paraId="600F4F3D" w14:textId="6298A30A">
            <w:pPr>
              <w:pStyle w:val="Tablecells"/>
              <w:spacing w:before="0" w:after="0"/>
              <w:rPr>
                <w:rFonts w:eastAsia="Franklin Gothic Book" w:cs="Franklin Gothic Book"/>
                <w:sz w:val="22"/>
                <w:szCs w:val="22"/>
              </w:rPr>
            </w:pPr>
            <w:r w:rsidRPr="00FF2E24">
              <w:rPr>
                <w:rFonts w:eastAsia="Franklin Gothic Book" w:cs="Franklin Gothic Book"/>
                <w:sz w:val="22"/>
                <w:szCs w:val="22"/>
              </w:rPr>
              <w:t>Maximum $300,000 per project</w:t>
            </w:r>
            <w:r>
              <w:rPr>
                <w:rFonts w:eastAsia="Franklin Gothic Book" w:cs="Franklin Gothic Book"/>
                <w:sz w:val="22"/>
                <w:szCs w:val="22"/>
              </w:rPr>
              <w:t xml:space="preserve">. </w:t>
            </w:r>
            <w:r w:rsidRPr="00FF2E24">
              <w:rPr>
                <w:rFonts w:eastAsia="Franklin Gothic Book" w:cs="Franklin Gothic Book"/>
                <w:sz w:val="22"/>
                <w:szCs w:val="22"/>
              </w:rPr>
              <w:t>$150,000 per annu</w:t>
            </w:r>
            <w:r w:rsidR="00EB4889">
              <w:rPr>
                <w:rFonts w:eastAsia="Franklin Gothic Book" w:cs="Franklin Gothic Book"/>
                <w:sz w:val="22"/>
                <w:szCs w:val="22"/>
              </w:rPr>
              <w:t>m</w:t>
            </w:r>
            <w:r w:rsidRPr="00FF2E24">
              <w:rPr>
                <w:rFonts w:eastAsia="Franklin Gothic Book" w:cs="Franklin Gothic Book"/>
                <w:sz w:val="22"/>
                <w:szCs w:val="22"/>
              </w:rPr>
              <w:t>.</w:t>
            </w:r>
          </w:p>
          <w:p w:rsidR="00410F36" w:rsidP="003433A7" w:rsidRDefault="00410F36" w14:paraId="465FC228" w14:textId="7CEC99C9">
            <w:pPr>
              <w:pStyle w:val="Tablecells"/>
              <w:spacing w:before="0" w:after="0"/>
              <w:rPr>
                <w:rFonts w:eastAsia="Franklin Gothic Book" w:cs="Franklin Gothic Book"/>
                <w:sz w:val="22"/>
                <w:szCs w:val="22"/>
              </w:rPr>
            </w:pPr>
            <w:r>
              <w:rPr>
                <w:rFonts w:eastAsia="Franklin Gothic Book" w:cs="Franklin Gothic Book"/>
                <w:sz w:val="22"/>
                <w:szCs w:val="22"/>
              </w:rPr>
              <w:t>There is $</w:t>
            </w:r>
            <w:r w:rsidR="00EB4889">
              <w:rPr>
                <w:rFonts w:eastAsia="Franklin Gothic Book" w:cs="Franklin Gothic Book"/>
                <w:sz w:val="22"/>
                <w:szCs w:val="22"/>
              </w:rPr>
              <w:t>8</w:t>
            </w:r>
            <w:r>
              <w:rPr>
                <w:rFonts w:eastAsia="Franklin Gothic Book" w:cs="Franklin Gothic Book"/>
                <w:sz w:val="22"/>
                <w:szCs w:val="22"/>
              </w:rPr>
              <w:t xml:space="preserve">00,000 available for the whole funding round. </w:t>
            </w:r>
          </w:p>
        </w:tc>
      </w:tr>
    </w:tbl>
    <w:p w:rsidRPr="00410F36" w:rsidR="00410F36" w:rsidP="003433A7" w:rsidRDefault="00410F36" w14:paraId="4D5F9CBD" w14:textId="77777777">
      <w:pPr>
        <w:rPr>
          <w:rFonts w:ascii="Franklin Gothic Book" w:hAnsi="Franklin Gothic Book"/>
        </w:rPr>
      </w:pPr>
    </w:p>
    <w:p w:rsidR="39EA1830" w:rsidP="003433A7" w:rsidRDefault="00460833" w14:paraId="385D5634" w14:textId="5B05674E">
      <w:pPr>
        <w:pStyle w:val="Heading1"/>
        <w:numPr>
          <w:ilvl w:val="0"/>
          <w:numId w:val="37"/>
        </w:numPr>
        <w:spacing w:before="0"/>
      </w:pPr>
      <w:bookmarkStart w:name="_Toc1941260883" w:id="4"/>
      <w:r>
        <w:t>Objective</w:t>
      </w:r>
      <w:r w:rsidR="003C71F7">
        <w:t>s</w:t>
      </w:r>
      <w:r>
        <w:t xml:space="preserve"> of the </w:t>
      </w:r>
      <w:r w:rsidR="000C2D9F">
        <w:t>G</w:t>
      </w:r>
      <w:r>
        <w:t xml:space="preserve">rant </w:t>
      </w:r>
      <w:r w:rsidR="000C2D9F">
        <w:t>Round</w:t>
      </w:r>
      <w:bookmarkEnd w:id="4"/>
      <w:r w:rsidR="000C2D9F">
        <w:t xml:space="preserve"> </w:t>
      </w:r>
    </w:p>
    <w:p w:rsidR="5528FF60" w:rsidP="5528FF60" w:rsidRDefault="5528FF60" w14:paraId="3F158B57" w14:textId="46CB8406"/>
    <w:p w:rsidRPr="002860CB" w:rsidR="002860CB" w:rsidP="003433A7" w:rsidRDefault="002860CB" w14:paraId="19160BEA" w14:textId="680E1088">
      <w:pPr>
        <w:rPr>
          <w:rFonts w:ascii="Franklin Gothic Book" w:hAnsi="Franklin Gothic Book" w:eastAsia="Franklin Gothic Book" w:cs="Franklin Gothic Book"/>
          <w:color w:val="000000" w:themeColor="text1"/>
        </w:rPr>
      </w:pPr>
      <w:r>
        <w:rPr>
          <w:rFonts w:ascii="Franklin Gothic Book" w:hAnsi="Franklin Gothic Book" w:eastAsia="Franklin Gothic Book" w:cs="Franklin Gothic Book"/>
          <w:color w:val="000000" w:themeColor="text1"/>
        </w:rPr>
        <w:t xml:space="preserve">GBRF recognises that </w:t>
      </w:r>
      <w:r w:rsidRPr="2694B8F8">
        <w:rPr>
          <w:rFonts w:ascii="Franklin Gothic Book" w:hAnsi="Franklin Gothic Book" w:eastAsia="Franklin Gothic Book" w:cs="Franklin Gothic Book"/>
          <w:color w:val="000000" w:themeColor="text1"/>
        </w:rPr>
        <w:t>Traditional Owners have been monitoring and caring for their Country for millennia. This pro</w:t>
      </w:r>
      <w:r>
        <w:rPr>
          <w:rFonts w:ascii="Franklin Gothic Book" w:hAnsi="Franklin Gothic Book" w:eastAsia="Franklin Gothic Book" w:cs="Franklin Gothic Book"/>
          <w:color w:val="000000" w:themeColor="text1"/>
        </w:rPr>
        <w:t>gram</w:t>
      </w:r>
      <w:r w:rsidRPr="2694B8F8">
        <w:rPr>
          <w:rFonts w:ascii="Franklin Gothic Book" w:hAnsi="Franklin Gothic Book" w:eastAsia="Franklin Gothic Book" w:cs="Franklin Gothic Book"/>
          <w:color w:val="000000" w:themeColor="text1"/>
        </w:rPr>
        <w:t xml:space="preserve"> aims to</w:t>
      </w:r>
      <w:r>
        <w:rPr>
          <w:rFonts w:ascii="Franklin Gothic Book" w:hAnsi="Franklin Gothic Book" w:eastAsia="Franklin Gothic Book" w:cs="Franklin Gothic Book"/>
          <w:color w:val="000000" w:themeColor="text1"/>
        </w:rPr>
        <w:t xml:space="preserve"> align with</w:t>
      </w:r>
      <w:r w:rsidRPr="2694B8F8">
        <w:rPr>
          <w:rFonts w:ascii="Franklin Gothic Book" w:hAnsi="Franklin Gothic Book" w:eastAsia="Franklin Gothic Book" w:cs="Franklin Gothic Book"/>
          <w:color w:val="000000" w:themeColor="text1"/>
        </w:rPr>
        <w:t xml:space="preserve"> Traditional Owner </w:t>
      </w:r>
      <w:r>
        <w:rPr>
          <w:rFonts w:ascii="Franklin Gothic Book" w:hAnsi="Franklin Gothic Book" w:eastAsia="Franklin Gothic Book" w:cs="Franklin Gothic Book"/>
          <w:color w:val="000000" w:themeColor="text1"/>
        </w:rPr>
        <w:t xml:space="preserve">aspirations and </w:t>
      </w:r>
      <w:r w:rsidRPr="2694B8F8">
        <w:rPr>
          <w:rFonts w:ascii="Franklin Gothic Book" w:hAnsi="Franklin Gothic Book" w:eastAsia="Franklin Gothic Book" w:cs="Franklin Gothic Book"/>
          <w:color w:val="000000" w:themeColor="text1"/>
        </w:rPr>
        <w:t>priorities</w:t>
      </w:r>
      <w:r w:rsidR="004D2531">
        <w:rPr>
          <w:rFonts w:ascii="Franklin Gothic Book" w:hAnsi="Franklin Gothic Book" w:eastAsia="Franklin Gothic Book" w:cs="Franklin Gothic Book"/>
          <w:color w:val="000000" w:themeColor="text1"/>
        </w:rPr>
        <w:t xml:space="preserve">, and </w:t>
      </w:r>
      <w:r w:rsidRPr="002860CB">
        <w:rPr>
          <w:rFonts w:ascii="Franklin Gothic Book" w:hAnsi="Franklin Gothic Book" w:eastAsia="Franklin Gothic Book" w:cs="Franklin Gothic Book"/>
          <w:color w:val="000000" w:themeColor="text1"/>
        </w:rPr>
        <w:t xml:space="preserve">value-add to existing restoration and monitoring activities to enable Traditional Owners to guide and prioritise </w:t>
      </w:r>
      <w:r w:rsidR="00A40F13">
        <w:rPr>
          <w:rFonts w:ascii="Franklin Gothic Book" w:hAnsi="Franklin Gothic Book" w:eastAsia="Franklin Gothic Book" w:cs="Franklin Gothic Book"/>
          <w:color w:val="000000" w:themeColor="text1"/>
        </w:rPr>
        <w:t>management of Sea</w:t>
      </w:r>
      <w:r w:rsidRPr="002860CB">
        <w:rPr>
          <w:rFonts w:ascii="Franklin Gothic Book" w:hAnsi="Franklin Gothic Book" w:eastAsia="Franklin Gothic Book" w:cs="Franklin Gothic Book"/>
          <w:color w:val="000000" w:themeColor="text1"/>
        </w:rPr>
        <w:t xml:space="preserve"> Country.</w:t>
      </w:r>
    </w:p>
    <w:p w:rsidR="00164E40" w:rsidP="5528FF60" w:rsidRDefault="00164E40" w14:paraId="02C30014" w14:textId="77777777">
      <w:pPr>
        <w:rPr>
          <w:rFonts w:ascii="Franklin Gothic Book" w:hAnsi="Franklin Gothic Book" w:eastAsia="Franklin Gothic Book" w:cs="Franklin Gothic Book"/>
          <w:color w:val="000000" w:themeColor="text1"/>
        </w:rPr>
      </w:pPr>
    </w:p>
    <w:p w:rsidR="00795BC7" w:rsidP="5528FF60" w:rsidRDefault="54310F33" w14:paraId="0C036B8A" w14:textId="1DB72BBD">
      <w:pPr>
        <w:rPr>
          <w:rFonts w:ascii="Franklin Gothic Book" w:hAnsi="Franklin Gothic Book" w:eastAsia="Franklin Gothic Book" w:cs="Franklin Gothic Book"/>
          <w:color w:val="000000" w:themeColor="text1"/>
        </w:rPr>
      </w:pPr>
      <w:r w:rsidRPr="2694B8F8">
        <w:rPr>
          <w:rFonts w:ascii="Franklin Gothic Book" w:hAnsi="Franklin Gothic Book" w:eastAsia="Franklin Gothic Book" w:cs="Franklin Gothic Book"/>
          <w:color w:val="000000" w:themeColor="text1"/>
        </w:rPr>
        <w:t>Th</w:t>
      </w:r>
      <w:r w:rsidR="00164E40">
        <w:rPr>
          <w:rFonts w:ascii="Franklin Gothic Book" w:hAnsi="Franklin Gothic Book" w:eastAsia="Franklin Gothic Book" w:cs="Franklin Gothic Book"/>
          <w:color w:val="000000" w:themeColor="text1"/>
        </w:rPr>
        <w:t>e</w:t>
      </w:r>
      <w:r w:rsidRPr="2694B8F8">
        <w:rPr>
          <w:rFonts w:ascii="Franklin Gothic Book" w:hAnsi="Franklin Gothic Book" w:eastAsia="Franklin Gothic Book" w:cs="Franklin Gothic Book"/>
          <w:color w:val="000000" w:themeColor="text1"/>
        </w:rPr>
        <w:t xml:space="preserve"> </w:t>
      </w:r>
      <w:r w:rsidR="002F3496">
        <w:rPr>
          <w:rFonts w:ascii="Franklin Gothic Book" w:hAnsi="Franklin Gothic Book" w:eastAsia="Franklin Gothic Book" w:cs="Franklin Gothic Book"/>
          <w:color w:val="000000" w:themeColor="text1"/>
        </w:rPr>
        <w:t>EOI</w:t>
      </w:r>
      <w:r w:rsidRPr="2694B8F8">
        <w:rPr>
          <w:rFonts w:ascii="Franklin Gothic Book" w:hAnsi="Franklin Gothic Book" w:eastAsia="Franklin Gothic Book" w:cs="Franklin Gothic Book"/>
          <w:color w:val="000000" w:themeColor="text1"/>
        </w:rPr>
        <w:t xml:space="preserve"> is </w:t>
      </w:r>
      <w:r w:rsidRPr="2694B8F8" w:rsidR="002E2719">
        <w:rPr>
          <w:rFonts w:ascii="Franklin Gothic Book" w:hAnsi="Franklin Gothic Book" w:eastAsia="Franklin Gothic Book" w:cs="Franklin Gothic Book"/>
          <w:color w:val="000000" w:themeColor="text1"/>
        </w:rPr>
        <w:t xml:space="preserve">open to </w:t>
      </w:r>
      <w:r w:rsidRPr="2694B8F8" w:rsidR="008E3BED">
        <w:rPr>
          <w:rFonts w:ascii="Franklin Gothic Book" w:hAnsi="Franklin Gothic Book" w:eastAsia="Franklin Gothic Book" w:cs="Franklin Gothic Book"/>
          <w:color w:val="000000" w:themeColor="text1"/>
        </w:rPr>
        <w:t xml:space="preserve">Traditional Owner groups </w:t>
      </w:r>
      <w:r w:rsidR="008E3BED">
        <w:rPr>
          <w:rFonts w:ascii="Franklin Gothic Book" w:hAnsi="Franklin Gothic Book" w:eastAsia="Franklin Gothic Book" w:cs="Franklin Gothic Book"/>
          <w:color w:val="000000" w:themeColor="text1"/>
        </w:rPr>
        <w:t xml:space="preserve">of the Great Barrier Reef </w:t>
      </w:r>
      <w:r w:rsidRPr="2694B8F8" w:rsidR="008E3BED">
        <w:rPr>
          <w:rFonts w:ascii="Franklin Gothic Book" w:hAnsi="Franklin Gothic Book" w:eastAsia="Franklin Gothic Book" w:cs="Franklin Gothic Book"/>
          <w:color w:val="000000" w:themeColor="text1"/>
        </w:rPr>
        <w:t>seeking to</w:t>
      </w:r>
      <w:r w:rsidRPr="2694B8F8" w:rsidR="008E3BED">
        <w:rPr>
          <w:rFonts w:ascii="Franklin Gothic Book" w:hAnsi="Franklin Gothic Book" w:eastAsia="Franklin Gothic Book" w:cs="Franklin Gothic Book"/>
          <w:color w:val="000000" w:themeColor="text1"/>
          <w:lang w:val="en"/>
        </w:rPr>
        <w:t xml:space="preserve"> </w:t>
      </w:r>
      <w:r w:rsidR="00E67DB5">
        <w:rPr>
          <w:rFonts w:ascii="Franklin Gothic Book" w:hAnsi="Franklin Gothic Book" w:eastAsia="Franklin Gothic Book" w:cs="Franklin Gothic Book"/>
          <w:color w:val="000000" w:themeColor="text1"/>
          <w:lang w:val="en"/>
        </w:rPr>
        <w:t>use</w:t>
      </w:r>
      <w:r w:rsidRPr="2694B8F8" w:rsidR="008E3BED">
        <w:rPr>
          <w:rFonts w:ascii="Franklin Gothic Book" w:hAnsi="Franklin Gothic Book" w:eastAsia="Franklin Gothic Book" w:cs="Franklin Gothic Book"/>
          <w:color w:val="000000" w:themeColor="text1"/>
          <w:lang w:val="en"/>
        </w:rPr>
        <w:t xml:space="preserve"> monitoring tools</w:t>
      </w:r>
      <w:r w:rsidR="008E3BED">
        <w:rPr>
          <w:rFonts w:ascii="Franklin Gothic Book" w:hAnsi="Franklin Gothic Book" w:eastAsia="Franklin Gothic Book" w:cs="Franklin Gothic Book"/>
          <w:color w:val="000000" w:themeColor="text1"/>
          <w:lang w:val="en"/>
        </w:rPr>
        <w:t xml:space="preserve">, </w:t>
      </w:r>
      <w:r w:rsidRPr="2694B8F8" w:rsidR="008E3BED">
        <w:rPr>
          <w:rFonts w:ascii="Franklin Gothic Book" w:hAnsi="Franklin Gothic Book" w:eastAsia="Franklin Gothic Book" w:cs="Franklin Gothic Book"/>
          <w:color w:val="000000" w:themeColor="text1"/>
          <w:lang w:val="en"/>
        </w:rPr>
        <w:t xml:space="preserve">technologies </w:t>
      </w:r>
      <w:r w:rsidR="008E3BED">
        <w:rPr>
          <w:rFonts w:ascii="Franklin Gothic Book" w:hAnsi="Franklin Gothic Book" w:eastAsia="Franklin Gothic Book" w:cs="Franklin Gothic Book"/>
          <w:color w:val="000000" w:themeColor="text1"/>
          <w:lang w:val="en"/>
        </w:rPr>
        <w:t xml:space="preserve">and techniques </w:t>
      </w:r>
      <w:r w:rsidRPr="2694B8F8" w:rsidR="008E3BED">
        <w:rPr>
          <w:rFonts w:ascii="Franklin Gothic Book" w:hAnsi="Franklin Gothic Book" w:eastAsia="Franklin Gothic Book" w:cs="Franklin Gothic Book"/>
          <w:color w:val="000000" w:themeColor="text1"/>
          <w:lang w:val="en"/>
        </w:rPr>
        <w:t xml:space="preserve">that are </w:t>
      </w:r>
      <w:r w:rsidR="008E3BED">
        <w:rPr>
          <w:rFonts w:ascii="Franklin Gothic Book" w:hAnsi="Franklin Gothic Book" w:eastAsia="Franklin Gothic Book" w:cs="Franklin Gothic Book"/>
          <w:color w:val="000000" w:themeColor="text1"/>
          <w:lang w:val="en"/>
        </w:rPr>
        <w:t>new</w:t>
      </w:r>
      <w:r w:rsidRPr="2694B8F8" w:rsidR="008E3BED">
        <w:rPr>
          <w:rFonts w:ascii="Franklin Gothic Book" w:hAnsi="Franklin Gothic Book" w:eastAsia="Franklin Gothic Book" w:cs="Franklin Gothic Book"/>
          <w:color w:val="000000" w:themeColor="text1"/>
          <w:lang w:val="en"/>
        </w:rPr>
        <w:t xml:space="preserve"> to them</w:t>
      </w:r>
      <w:r w:rsidR="008E3BED">
        <w:rPr>
          <w:rFonts w:ascii="Franklin Gothic Book" w:hAnsi="Franklin Gothic Book" w:eastAsia="Franklin Gothic Book" w:cs="Franklin Gothic Book"/>
          <w:color w:val="000000" w:themeColor="text1"/>
          <w:lang w:val="en"/>
        </w:rPr>
        <w:t xml:space="preserve"> to</w:t>
      </w:r>
      <w:r w:rsidRPr="2694B8F8" w:rsidR="008E3BED">
        <w:rPr>
          <w:rFonts w:ascii="Franklin Gothic Book" w:hAnsi="Franklin Gothic Book" w:eastAsia="Franklin Gothic Book" w:cs="Franklin Gothic Book"/>
          <w:color w:val="000000" w:themeColor="text1"/>
          <w:lang w:val="en"/>
        </w:rPr>
        <w:t xml:space="preserve"> </w:t>
      </w:r>
      <w:r w:rsidRPr="2694B8F8" w:rsidR="008E3BED">
        <w:rPr>
          <w:rFonts w:ascii="Franklin Gothic Book" w:hAnsi="Franklin Gothic Book" w:eastAsia="Franklin Gothic Book" w:cs="Franklin Gothic Book"/>
          <w:color w:val="000000" w:themeColor="text1"/>
        </w:rPr>
        <w:t xml:space="preserve">further develop the skills and experience </w:t>
      </w:r>
      <w:r w:rsidR="008E3BED">
        <w:rPr>
          <w:rFonts w:ascii="Franklin Gothic Book" w:hAnsi="Franklin Gothic Book" w:eastAsia="Franklin Gothic Book" w:cs="Franklin Gothic Book"/>
          <w:color w:val="000000" w:themeColor="text1"/>
        </w:rPr>
        <w:t xml:space="preserve">required </w:t>
      </w:r>
      <w:r w:rsidRPr="2694B8F8" w:rsidR="008E3BED">
        <w:rPr>
          <w:rFonts w:ascii="Franklin Gothic Book" w:hAnsi="Franklin Gothic Book" w:eastAsia="Franklin Gothic Book" w:cs="Franklin Gothic Book"/>
          <w:color w:val="000000" w:themeColor="text1"/>
        </w:rPr>
        <w:t>to lead on ground monitoring and restoration of blue carbon ecosystems (particularly seagrass)</w:t>
      </w:r>
      <w:r w:rsidR="004B2C12">
        <w:rPr>
          <w:rFonts w:ascii="Franklin Gothic Book" w:hAnsi="Franklin Gothic Book" w:eastAsia="Franklin Gothic Book" w:cs="Franklin Gothic Book"/>
          <w:color w:val="000000" w:themeColor="text1"/>
        </w:rPr>
        <w:t>.</w:t>
      </w:r>
      <w:r w:rsidR="008D6A65">
        <w:rPr>
          <w:rFonts w:ascii="Franklin Gothic Book" w:hAnsi="Franklin Gothic Book" w:eastAsia="Franklin Gothic Book" w:cs="Franklin Gothic Book"/>
          <w:color w:val="000000" w:themeColor="text1"/>
        </w:rPr>
        <w:t xml:space="preserve"> It </w:t>
      </w:r>
      <w:r w:rsidR="008D7615">
        <w:rPr>
          <w:rFonts w:ascii="Franklin Gothic Book" w:hAnsi="Franklin Gothic Book" w:eastAsia="Franklin Gothic Book" w:cs="Franklin Gothic Book"/>
          <w:color w:val="000000" w:themeColor="text1"/>
        </w:rPr>
        <w:t xml:space="preserve">can </w:t>
      </w:r>
      <w:r w:rsidR="008D6A65">
        <w:rPr>
          <w:rFonts w:ascii="Franklin Gothic Book" w:hAnsi="Franklin Gothic Book" w:eastAsia="Franklin Gothic Book" w:cs="Franklin Gothic Book"/>
          <w:color w:val="000000" w:themeColor="text1"/>
        </w:rPr>
        <w:t xml:space="preserve">provide </w:t>
      </w:r>
      <w:r w:rsidR="00D50D57">
        <w:rPr>
          <w:rFonts w:ascii="Franklin Gothic Book" w:hAnsi="Franklin Gothic Book" w:eastAsia="Franklin Gothic Book" w:cs="Franklin Gothic Book"/>
          <w:color w:val="000000" w:themeColor="text1"/>
        </w:rPr>
        <w:t xml:space="preserve">funding </w:t>
      </w:r>
      <w:r w:rsidR="008D6A65">
        <w:rPr>
          <w:rFonts w:ascii="Franklin Gothic Book" w:hAnsi="Franklin Gothic Book" w:eastAsia="Franklin Gothic Book" w:cs="Franklin Gothic Book"/>
          <w:color w:val="000000" w:themeColor="text1"/>
        </w:rPr>
        <w:t>support for</w:t>
      </w:r>
      <w:r w:rsidR="00D50D57">
        <w:rPr>
          <w:rFonts w:ascii="Franklin Gothic Book" w:hAnsi="Franklin Gothic Book" w:eastAsia="Franklin Gothic Book" w:cs="Franklin Gothic Book"/>
          <w:color w:val="000000" w:themeColor="text1"/>
        </w:rPr>
        <w:t xml:space="preserve"> conducting</w:t>
      </w:r>
      <w:r w:rsidR="008D6A65">
        <w:rPr>
          <w:rFonts w:ascii="Franklin Gothic Book" w:hAnsi="Franklin Gothic Book" w:eastAsia="Franklin Gothic Book" w:cs="Franklin Gothic Book"/>
          <w:color w:val="000000" w:themeColor="text1"/>
        </w:rPr>
        <w:t xml:space="preserve"> carbon, </w:t>
      </w:r>
      <w:proofErr w:type="gramStart"/>
      <w:r w:rsidR="008D6A65">
        <w:rPr>
          <w:rFonts w:ascii="Franklin Gothic Book" w:hAnsi="Franklin Gothic Book" w:eastAsia="Franklin Gothic Book" w:cs="Franklin Gothic Book"/>
          <w:color w:val="000000" w:themeColor="text1"/>
        </w:rPr>
        <w:t>biodiversity</w:t>
      </w:r>
      <w:proofErr w:type="gramEnd"/>
      <w:r w:rsidR="008D6A65">
        <w:rPr>
          <w:rFonts w:ascii="Franklin Gothic Book" w:hAnsi="Franklin Gothic Book" w:eastAsia="Franklin Gothic Book" w:cs="Franklin Gothic Book"/>
          <w:color w:val="000000" w:themeColor="text1"/>
        </w:rPr>
        <w:t xml:space="preserve"> and cultural </w:t>
      </w:r>
      <w:r w:rsidR="001777C0">
        <w:rPr>
          <w:rFonts w:ascii="Franklin Gothic Book" w:hAnsi="Franklin Gothic Book" w:eastAsia="Franklin Gothic Book" w:cs="Franklin Gothic Book"/>
          <w:color w:val="000000" w:themeColor="text1"/>
        </w:rPr>
        <w:t>mapping</w:t>
      </w:r>
      <w:r w:rsidR="00D50D57">
        <w:rPr>
          <w:rFonts w:ascii="Franklin Gothic Book" w:hAnsi="Franklin Gothic Book" w:eastAsia="Franklin Gothic Book" w:cs="Franklin Gothic Book"/>
          <w:color w:val="000000" w:themeColor="text1"/>
        </w:rPr>
        <w:t xml:space="preserve"> </w:t>
      </w:r>
      <w:r w:rsidR="000D6AB5">
        <w:rPr>
          <w:rFonts w:ascii="Franklin Gothic Book" w:hAnsi="Franklin Gothic Book" w:eastAsia="Franklin Gothic Book" w:cs="Franklin Gothic Book"/>
          <w:color w:val="000000" w:themeColor="text1"/>
        </w:rPr>
        <w:t xml:space="preserve">of seagrass </w:t>
      </w:r>
      <w:r w:rsidR="00192D81">
        <w:rPr>
          <w:rFonts w:ascii="Franklin Gothic Book" w:hAnsi="Franklin Gothic Book" w:eastAsia="Franklin Gothic Book" w:cs="Franklin Gothic Book"/>
          <w:color w:val="000000" w:themeColor="text1"/>
        </w:rPr>
        <w:t xml:space="preserve">(see </w:t>
      </w:r>
      <w:r w:rsidR="00F854FC">
        <w:rPr>
          <w:rFonts w:ascii="Franklin Gothic Book" w:hAnsi="Franklin Gothic Book" w:eastAsia="Franklin Gothic Book" w:cs="Franklin Gothic Book"/>
          <w:color w:val="000000" w:themeColor="text1"/>
        </w:rPr>
        <w:t xml:space="preserve">Appendix </w:t>
      </w:r>
      <w:r w:rsidR="00F049EF">
        <w:rPr>
          <w:rFonts w:ascii="Franklin Gothic Book" w:hAnsi="Franklin Gothic Book" w:eastAsia="Franklin Gothic Book" w:cs="Franklin Gothic Book"/>
          <w:color w:val="000000" w:themeColor="text1"/>
        </w:rPr>
        <w:t>A</w:t>
      </w:r>
      <w:r w:rsidR="00F854FC">
        <w:rPr>
          <w:rFonts w:ascii="Franklin Gothic Book" w:hAnsi="Franklin Gothic Book" w:eastAsia="Franklin Gothic Book" w:cs="Franklin Gothic Book"/>
          <w:color w:val="000000" w:themeColor="text1"/>
        </w:rPr>
        <w:t xml:space="preserve"> for a map of </w:t>
      </w:r>
      <w:r w:rsidR="00C1227E">
        <w:rPr>
          <w:rFonts w:ascii="Franklin Gothic Book" w:hAnsi="Franklin Gothic Book" w:eastAsia="Franklin Gothic Book" w:cs="Franklin Gothic Book"/>
          <w:color w:val="000000" w:themeColor="text1"/>
        </w:rPr>
        <w:t xml:space="preserve">seagrass </w:t>
      </w:r>
      <w:r w:rsidR="00F854FC">
        <w:rPr>
          <w:rFonts w:ascii="Franklin Gothic Book" w:hAnsi="Franklin Gothic Book" w:eastAsia="Franklin Gothic Book" w:cs="Franklin Gothic Book"/>
          <w:color w:val="000000" w:themeColor="text1"/>
        </w:rPr>
        <w:t>presence</w:t>
      </w:r>
      <w:r w:rsidR="00C1227E">
        <w:rPr>
          <w:rFonts w:ascii="Franklin Gothic Book" w:hAnsi="Franklin Gothic Book" w:eastAsia="Franklin Gothic Book" w:cs="Franklin Gothic Book"/>
          <w:color w:val="000000" w:themeColor="text1"/>
        </w:rPr>
        <w:t>/</w:t>
      </w:r>
      <w:r w:rsidR="00F854FC">
        <w:rPr>
          <w:rFonts w:ascii="Franklin Gothic Book" w:hAnsi="Franklin Gothic Book" w:eastAsia="Franklin Gothic Book" w:cs="Franklin Gothic Book"/>
          <w:color w:val="000000" w:themeColor="text1"/>
        </w:rPr>
        <w:t>absence</w:t>
      </w:r>
      <w:r w:rsidR="00C1227E">
        <w:rPr>
          <w:rFonts w:ascii="Franklin Gothic Book" w:hAnsi="Franklin Gothic Book" w:eastAsia="Franklin Gothic Book" w:cs="Franklin Gothic Book"/>
          <w:color w:val="000000" w:themeColor="text1"/>
        </w:rPr>
        <w:t xml:space="preserve"> locations on the GBR)</w:t>
      </w:r>
      <w:r w:rsidR="00164E40">
        <w:rPr>
          <w:rFonts w:ascii="Franklin Gothic Book" w:hAnsi="Franklin Gothic Book" w:eastAsia="Franklin Gothic Book" w:cs="Franklin Gothic Book"/>
          <w:color w:val="000000" w:themeColor="text1"/>
        </w:rPr>
        <w:t>.</w:t>
      </w:r>
      <w:r w:rsidR="00DA60A5">
        <w:rPr>
          <w:rFonts w:ascii="Franklin Gothic Book" w:hAnsi="Franklin Gothic Book" w:eastAsia="Franklin Gothic Book" w:cs="Franklin Gothic Book"/>
          <w:color w:val="000000" w:themeColor="text1"/>
        </w:rPr>
        <w:t xml:space="preserve"> </w:t>
      </w:r>
    </w:p>
    <w:p w:rsidR="00795BC7" w:rsidP="5528FF60" w:rsidRDefault="00795BC7" w14:paraId="33B1B9D8" w14:textId="77777777">
      <w:pPr>
        <w:rPr>
          <w:rFonts w:ascii="Franklin Gothic Book" w:hAnsi="Franklin Gothic Book" w:eastAsia="Franklin Gothic Book" w:cs="Franklin Gothic Book"/>
          <w:color w:val="000000" w:themeColor="text1"/>
        </w:rPr>
      </w:pPr>
    </w:p>
    <w:p w:rsidR="00F22B06" w:rsidP="5528FF60" w:rsidRDefault="00DA60A5" w14:paraId="2C05C736" w14:textId="72C9D4C6">
      <w:pPr>
        <w:rPr>
          <w:rFonts w:ascii="Franklin Gothic Book" w:hAnsi="Franklin Gothic Book" w:eastAsia="Franklin Gothic Book" w:cs="Franklin Gothic Book"/>
          <w:color w:val="000000" w:themeColor="text1"/>
        </w:rPr>
      </w:pPr>
      <w:r>
        <w:rPr>
          <w:rFonts w:ascii="Franklin Gothic Book" w:hAnsi="Franklin Gothic Book" w:eastAsia="Franklin Gothic Book" w:cs="Franklin Gothic Book"/>
          <w:color w:val="000000" w:themeColor="text1"/>
        </w:rPr>
        <w:t>EOI</w:t>
      </w:r>
      <w:r w:rsidR="001A0ADA">
        <w:rPr>
          <w:rFonts w:ascii="Franklin Gothic Book" w:hAnsi="Franklin Gothic Book" w:eastAsia="Franklin Gothic Book" w:cs="Franklin Gothic Book"/>
          <w:color w:val="000000" w:themeColor="text1"/>
        </w:rPr>
        <w:t>s</w:t>
      </w:r>
      <w:r>
        <w:rPr>
          <w:rFonts w:ascii="Franklin Gothic Book" w:hAnsi="Franklin Gothic Book" w:eastAsia="Franklin Gothic Book" w:cs="Franklin Gothic Book"/>
          <w:color w:val="000000" w:themeColor="text1"/>
        </w:rPr>
        <w:t xml:space="preserve"> are invite</w:t>
      </w:r>
      <w:r w:rsidR="0006495D">
        <w:rPr>
          <w:rFonts w:ascii="Franklin Gothic Book" w:hAnsi="Franklin Gothic Book" w:eastAsia="Franklin Gothic Book" w:cs="Franklin Gothic Book"/>
          <w:color w:val="000000" w:themeColor="text1"/>
        </w:rPr>
        <w:t>d</w:t>
      </w:r>
      <w:r>
        <w:rPr>
          <w:rFonts w:ascii="Franklin Gothic Book" w:hAnsi="Franklin Gothic Book" w:eastAsia="Franklin Gothic Book" w:cs="Franklin Gothic Book"/>
          <w:color w:val="000000" w:themeColor="text1"/>
        </w:rPr>
        <w:t xml:space="preserve"> from group</w:t>
      </w:r>
      <w:r w:rsidR="0006495D">
        <w:rPr>
          <w:rFonts w:ascii="Franklin Gothic Book" w:hAnsi="Franklin Gothic Book" w:eastAsia="Franklin Gothic Book" w:cs="Franklin Gothic Book"/>
          <w:color w:val="000000" w:themeColor="text1"/>
        </w:rPr>
        <w:t>s propos</w:t>
      </w:r>
      <w:r w:rsidR="001A0ADA">
        <w:rPr>
          <w:rFonts w:ascii="Franklin Gothic Book" w:hAnsi="Franklin Gothic Book" w:eastAsia="Franklin Gothic Book" w:cs="Franklin Gothic Book"/>
          <w:color w:val="000000" w:themeColor="text1"/>
        </w:rPr>
        <w:t>ing</w:t>
      </w:r>
      <w:r w:rsidR="0006495D">
        <w:rPr>
          <w:rFonts w:ascii="Franklin Gothic Book" w:hAnsi="Franklin Gothic Book" w:eastAsia="Franklin Gothic Book" w:cs="Franklin Gothic Book"/>
          <w:color w:val="000000" w:themeColor="text1"/>
        </w:rPr>
        <w:t xml:space="preserve"> project</w:t>
      </w:r>
      <w:r w:rsidR="00A249FA">
        <w:rPr>
          <w:rFonts w:ascii="Franklin Gothic Book" w:hAnsi="Franklin Gothic Book" w:eastAsia="Franklin Gothic Book" w:cs="Franklin Gothic Book"/>
          <w:color w:val="000000" w:themeColor="text1"/>
        </w:rPr>
        <w:t>s</w:t>
      </w:r>
      <w:r w:rsidR="0006495D">
        <w:rPr>
          <w:rFonts w:ascii="Franklin Gothic Book" w:hAnsi="Franklin Gothic Book" w:eastAsia="Franklin Gothic Book" w:cs="Franklin Gothic Book"/>
          <w:color w:val="000000" w:themeColor="text1"/>
        </w:rPr>
        <w:t xml:space="preserve"> that</w:t>
      </w:r>
      <w:r w:rsidR="00A804FC">
        <w:rPr>
          <w:rFonts w:ascii="Franklin Gothic Book" w:hAnsi="Franklin Gothic Book" w:eastAsia="Franklin Gothic Book" w:cs="Franklin Gothic Book"/>
          <w:color w:val="000000" w:themeColor="text1"/>
        </w:rPr>
        <w:t xml:space="preserve"> </w:t>
      </w:r>
      <w:r w:rsidR="00B67A81">
        <w:rPr>
          <w:rFonts w:ascii="Franklin Gothic Book" w:hAnsi="Franklin Gothic Book" w:eastAsia="Franklin Gothic Book" w:cs="Franklin Gothic Book"/>
          <w:color w:val="000000" w:themeColor="text1"/>
        </w:rPr>
        <w:t>address</w:t>
      </w:r>
      <w:r w:rsidR="00BA61BC">
        <w:rPr>
          <w:rFonts w:ascii="Franklin Gothic Book" w:hAnsi="Franklin Gothic Book" w:eastAsia="Franklin Gothic Book" w:cs="Franklin Gothic Book"/>
          <w:color w:val="000000" w:themeColor="text1"/>
        </w:rPr>
        <w:t xml:space="preserve"> </w:t>
      </w:r>
      <w:r w:rsidR="009E3599">
        <w:rPr>
          <w:rFonts w:ascii="Franklin Gothic Book" w:hAnsi="Franklin Gothic Book" w:eastAsia="Franklin Gothic Book" w:cs="Franklin Gothic Book"/>
          <w:color w:val="000000" w:themeColor="text1"/>
        </w:rPr>
        <w:t>one</w:t>
      </w:r>
      <w:r w:rsidR="00D94AB6">
        <w:rPr>
          <w:rFonts w:ascii="Franklin Gothic Book" w:hAnsi="Franklin Gothic Book" w:eastAsia="Franklin Gothic Book" w:cs="Franklin Gothic Book"/>
          <w:color w:val="000000" w:themeColor="text1"/>
        </w:rPr>
        <w:t xml:space="preserve"> or more</w:t>
      </w:r>
      <w:r w:rsidR="009E3599">
        <w:rPr>
          <w:rFonts w:ascii="Franklin Gothic Book" w:hAnsi="Franklin Gothic Book" w:eastAsia="Franklin Gothic Book" w:cs="Franklin Gothic Book"/>
          <w:color w:val="000000" w:themeColor="text1"/>
        </w:rPr>
        <w:t xml:space="preserve"> the following</w:t>
      </w:r>
      <w:r w:rsidR="00BA61BC">
        <w:rPr>
          <w:rFonts w:ascii="Franklin Gothic Book" w:hAnsi="Franklin Gothic Book" w:eastAsia="Franklin Gothic Book" w:cs="Franklin Gothic Book"/>
          <w:color w:val="000000" w:themeColor="text1"/>
        </w:rPr>
        <w:t xml:space="preserve"> </w:t>
      </w:r>
      <w:r w:rsidRPr="000E2BCD" w:rsidR="001E70DE">
        <w:rPr>
          <w:rFonts w:ascii="Franklin Gothic Book" w:hAnsi="Franklin Gothic Book" w:eastAsia="Franklin Gothic Book" w:cs="Franklin Gothic Book"/>
          <w:b/>
          <w:bCs/>
          <w:color w:val="000000" w:themeColor="text1"/>
        </w:rPr>
        <w:t xml:space="preserve">investment </w:t>
      </w:r>
      <w:r w:rsidRPr="000E2BCD" w:rsidR="00BA61BC">
        <w:rPr>
          <w:rFonts w:ascii="Franklin Gothic Book" w:hAnsi="Franklin Gothic Book" w:eastAsia="Franklin Gothic Book" w:cs="Franklin Gothic Book"/>
          <w:b/>
          <w:bCs/>
          <w:color w:val="000000" w:themeColor="text1"/>
        </w:rPr>
        <w:t>priorities</w:t>
      </w:r>
      <w:r w:rsidR="00A249FA">
        <w:rPr>
          <w:rFonts w:ascii="Franklin Gothic Book" w:hAnsi="Franklin Gothic Book" w:eastAsia="Franklin Gothic Book" w:cs="Franklin Gothic Book"/>
          <w:color w:val="000000" w:themeColor="text1"/>
        </w:rPr>
        <w:t xml:space="preserve">: </w:t>
      </w:r>
    </w:p>
    <w:p w:rsidR="00A804FC" w:rsidP="004A0C56" w:rsidRDefault="00A249FA" w14:paraId="03130CED" w14:textId="38A61912">
      <w:pPr>
        <w:pStyle w:val="ListParagraph"/>
        <w:numPr>
          <w:ilvl w:val="0"/>
          <w:numId w:val="36"/>
        </w:numPr>
        <w:ind w:left="714" w:hanging="357"/>
        <w:rPr>
          <w:rFonts w:ascii="Franklin Gothic Book" w:hAnsi="Franklin Gothic Book" w:eastAsia="Franklin Gothic Book" w:cs="Franklin Gothic Book"/>
          <w:color w:val="000000" w:themeColor="text1"/>
        </w:rPr>
      </w:pPr>
      <w:r>
        <w:rPr>
          <w:rFonts w:ascii="Franklin Gothic Book" w:hAnsi="Franklin Gothic Book" w:eastAsia="Franklin Gothic Book" w:cs="Franklin Gothic Book"/>
          <w:color w:val="000000" w:themeColor="text1"/>
        </w:rPr>
        <w:t>Traditional Owner led</w:t>
      </w:r>
      <w:r w:rsidRPr="00AD14DC" w:rsidR="00AD14DC">
        <w:rPr>
          <w:rFonts w:ascii="Franklin Gothic Book" w:hAnsi="Franklin Gothic Book" w:eastAsia="Franklin Gothic Book" w:cs="Franklin Gothic Book"/>
          <w:color w:val="000000" w:themeColor="text1"/>
        </w:rPr>
        <w:t xml:space="preserve"> monitoring </w:t>
      </w:r>
      <w:r w:rsidR="00665BD7">
        <w:rPr>
          <w:rFonts w:ascii="Franklin Gothic Book" w:hAnsi="Franklin Gothic Book" w:eastAsia="Franklin Gothic Book" w:cs="Franklin Gothic Book"/>
          <w:color w:val="000000" w:themeColor="text1"/>
        </w:rPr>
        <w:t>and</w:t>
      </w:r>
      <w:r w:rsidR="00C91EB1">
        <w:rPr>
          <w:rFonts w:ascii="Franklin Gothic Book" w:hAnsi="Franklin Gothic Book" w:eastAsia="Franklin Gothic Book" w:cs="Franklin Gothic Book"/>
          <w:color w:val="000000" w:themeColor="text1"/>
        </w:rPr>
        <w:t>/or</w:t>
      </w:r>
      <w:r w:rsidR="00665BD7">
        <w:rPr>
          <w:rFonts w:ascii="Franklin Gothic Book" w:hAnsi="Franklin Gothic Book" w:eastAsia="Franklin Gothic Book" w:cs="Franklin Gothic Book"/>
          <w:color w:val="000000" w:themeColor="text1"/>
        </w:rPr>
        <w:t xml:space="preserve"> restoration </w:t>
      </w:r>
      <w:r>
        <w:rPr>
          <w:rFonts w:ascii="Franklin Gothic Book" w:hAnsi="Franklin Gothic Book" w:eastAsia="Franklin Gothic Book" w:cs="Franklin Gothic Book"/>
          <w:color w:val="000000" w:themeColor="text1"/>
        </w:rPr>
        <w:t xml:space="preserve">of </w:t>
      </w:r>
      <w:r w:rsidRPr="00AD14DC" w:rsidR="00AD14DC">
        <w:rPr>
          <w:rFonts w:ascii="Franklin Gothic Book" w:hAnsi="Franklin Gothic Book" w:eastAsia="Franklin Gothic Book" w:cs="Franklin Gothic Book"/>
          <w:color w:val="000000" w:themeColor="text1"/>
        </w:rPr>
        <w:t>seagrass</w:t>
      </w:r>
      <w:r w:rsidR="003D67DA">
        <w:rPr>
          <w:rFonts w:ascii="Franklin Gothic Book" w:hAnsi="Franklin Gothic Book" w:eastAsia="Franklin Gothic Book" w:cs="Franklin Gothic Book"/>
          <w:color w:val="000000" w:themeColor="text1"/>
        </w:rPr>
        <w:t xml:space="preserve"> meadow</w:t>
      </w:r>
      <w:r w:rsidR="00A1062B">
        <w:rPr>
          <w:rFonts w:ascii="Franklin Gothic Book" w:hAnsi="Franklin Gothic Book" w:eastAsia="Franklin Gothic Book" w:cs="Franklin Gothic Book"/>
          <w:color w:val="000000" w:themeColor="text1"/>
        </w:rPr>
        <w:t>s</w:t>
      </w:r>
      <w:r w:rsidR="003D67DA">
        <w:rPr>
          <w:rFonts w:ascii="Franklin Gothic Book" w:hAnsi="Franklin Gothic Book" w:eastAsia="Franklin Gothic Book" w:cs="Franklin Gothic Book"/>
          <w:color w:val="000000" w:themeColor="text1"/>
        </w:rPr>
        <w:t xml:space="preserve"> and associated</w:t>
      </w:r>
      <w:r w:rsidRPr="00AD14DC" w:rsidR="00AD14DC">
        <w:rPr>
          <w:rFonts w:ascii="Franklin Gothic Book" w:hAnsi="Franklin Gothic Book" w:eastAsia="Franklin Gothic Book" w:cs="Franklin Gothic Book"/>
          <w:color w:val="000000" w:themeColor="text1"/>
        </w:rPr>
        <w:t xml:space="preserve"> biodiversity</w:t>
      </w:r>
      <w:r w:rsidR="00A1062B">
        <w:rPr>
          <w:rFonts w:ascii="Franklin Gothic Book" w:hAnsi="Franklin Gothic Book" w:eastAsia="Franklin Gothic Book" w:cs="Franklin Gothic Book"/>
          <w:color w:val="000000" w:themeColor="text1"/>
        </w:rPr>
        <w:t xml:space="preserve">, cultural </w:t>
      </w:r>
      <w:r w:rsidRPr="00AD14DC" w:rsidR="00AD14DC">
        <w:rPr>
          <w:rFonts w:ascii="Franklin Gothic Book" w:hAnsi="Franklin Gothic Book" w:eastAsia="Franklin Gothic Book" w:cs="Franklin Gothic Book"/>
          <w:color w:val="000000" w:themeColor="text1"/>
        </w:rPr>
        <w:t>and carbon</w:t>
      </w:r>
      <w:r w:rsidR="003D67DA">
        <w:rPr>
          <w:rFonts w:ascii="Franklin Gothic Book" w:hAnsi="Franklin Gothic Book" w:eastAsia="Franklin Gothic Book" w:cs="Franklin Gothic Book"/>
          <w:color w:val="000000" w:themeColor="text1"/>
        </w:rPr>
        <w:t xml:space="preserve"> values</w:t>
      </w:r>
      <w:r w:rsidRPr="00AD14DC" w:rsidR="00AD14DC">
        <w:rPr>
          <w:rFonts w:ascii="Franklin Gothic Book" w:hAnsi="Franklin Gothic Book" w:eastAsia="Franklin Gothic Book" w:cs="Franklin Gothic Book"/>
          <w:color w:val="000000" w:themeColor="text1"/>
        </w:rPr>
        <w:t xml:space="preserve"> to</w:t>
      </w:r>
      <w:r w:rsidR="0040777D">
        <w:rPr>
          <w:rFonts w:ascii="Franklin Gothic Book" w:hAnsi="Franklin Gothic Book" w:eastAsia="Franklin Gothic Book" w:cs="Franklin Gothic Book"/>
          <w:color w:val="000000" w:themeColor="text1"/>
        </w:rPr>
        <w:t xml:space="preserve"> inform participation </w:t>
      </w:r>
      <w:r w:rsidRPr="00AD14DC" w:rsidR="00AD14DC">
        <w:rPr>
          <w:rFonts w:ascii="Franklin Gothic Book" w:hAnsi="Franklin Gothic Book" w:eastAsia="Franklin Gothic Book" w:cs="Franklin Gothic Book"/>
          <w:color w:val="000000" w:themeColor="text1"/>
        </w:rPr>
        <w:t>in emerging markets</w:t>
      </w:r>
      <w:r w:rsidR="00274B59">
        <w:rPr>
          <w:rFonts w:ascii="Franklin Gothic Book" w:hAnsi="Franklin Gothic Book" w:eastAsia="Franklin Gothic Book" w:cs="Franklin Gothic Book"/>
          <w:color w:val="000000" w:themeColor="text1"/>
        </w:rPr>
        <w:t xml:space="preserve"> or economies.  </w:t>
      </w:r>
    </w:p>
    <w:p w:rsidR="00501BD4" w:rsidP="004A0C56" w:rsidRDefault="00D94AB6" w14:paraId="73E7C9D0" w14:textId="071CED02">
      <w:pPr>
        <w:pStyle w:val="ListParagraph"/>
        <w:numPr>
          <w:ilvl w:val="0"/>
          <w:numId w:val="36"/>
        </w:numPr>
        <w:ind w:left="714" w:hanging="357"/>
        <w:rPr>
          <w:rFonts w:ascii="Franklin Gothic Book" w:hAnsi="Franklin Gothic Book" w:eastAsia="Franklin Gothic Book" w:cs="Franklin Gothic Book"/>
          <w:color w:val="000000" w:themeColor="text1"/>
        </w:rPr>
      </w:pPr>
      <w:r>
        <w:rPr>
          <w:rFonts w:ascii="Franklin Gothic Book" w:hAnsi="Franklin Gothic Book" w:eastAsia="Franklin Gothic Book" w:cs="Franklin Gothic Book"/>
          <w:color w:val="000000" w:themeColor="text1"/>
        </w:rPr>
        <w:t>Trialling</w:t>
      </w:r>
      <w:r w:rsidR="002F6B4A">
        <w:rPr>
          <w:rFonts w:ascii="Franklin Gothic Book" w:hAnsi="Franklin Gothic Book" w:eastAsia="Franklin Gothic Book" w:cs="Franklin Gothic Book"/>
          <w:color w:val="000000" w:themeColor="text1"/>
        </w:rPr>
        <w:t xml:space="preserve"> n</w:t>
      </w:r>
      <w:r w:rsidR="00971E4A">
        <w:rPr>
          <w:rFonts w:ascii="Franklin Gothic Book" w:hAnsi="Franklin Gothic Book" w:eastAsia="Franklin Gothic Book" w:cs="Franklin Gothic Book"/>
          <w:color w:val="000000" w:themeColor="text1"/>
        </w:rPr>
        <w:t>ew ways of c</w:t>
      </w:r>
      <w:r w:rsidR="00501BD4">
        <w:rPr>
          <w:rFonts w:ascii="Franklin Gothic Book" w:hAnsi="Franklin Gothic Book" w:eastAsia="Franklin Gothic Book" w:cs="Franklin Gothic Book"/>
          <w:color w:val="000000" w:themeColor="text1"/>
        </w:rPr>
        <w:t>aptur</w:t>
      </w:r>
      <w:r w:rsidR="009F14A4">
        <w:rPr>
          <w:rFonts w:ascii="Franklin Gothic Book" w:hAnsi="Franklin Gothic Book" w:eastAsia="Franklin Gothic Book" w:cs="Franklin Gothic Book"/>
          <w:color w:val="000000" w:themeColor="text1"/>
        </w:rPr>
        <w:t xml:space="preserve">ing </w:t>
      </w:r>
      <w:r w:rsidR="00501BD4">
        <w:rPr>
          <w:rFonts w:ascii="Franklin Gothic Book" w:hAnsi="Franklin Gothic Book" w:eastAsia="Franklin Gothic Book" w:cs="Franklin Gothic Book"/>
          <w:color w:val="000000" w:themeColor="text1"/>
        </w:rPr>
        <w:t>and/or monitor</w:t>
      </w:r>
      <w:r w:rsidR="00971E4A">
        <w:rPr>
          <w:rFonts w:ascii="Franklin Gothic Book" w:hAnsi="Franklin Gothic Book" w:eastAsia="Franklin Gothic Book" w:cs="Franklin Gothic Book"/>
          <w:color w:val="000000" w:themeColor="text1"/>
        </w:rPr>
        <w:t>ing</w:t>
      </w:r>
      <w:r w:rsidR="00501BD4">
        <w:rPr>
          <w:rFonts w:ascii="Franklin Gothic Book" w:hAnsi="Franklin Gothic Book" w:eastAsia="Franklin Gothic Book" w:cs="Franklin Gothic Book"/>
          <w:color w:val="000000" w:themeColor="text1"/>
        </w:rPr>
        <w:t xml:space="preserve"> biodiv</w:t>
      </w:r>
      <w:r w:rsidR="00150765">
        <w:rPr>
          <w:rFonts w:ascii="Franklin Gothic Book" w:hAnsi="Franklin Gothic Book" w:eastAsia="Franklin Gothic Book" w:cs="Franklin Gothic Book"/>
          <w:color w:val="000000" w:themeColor="text1"/>
        </w:rPr>
        <w:t>ersity</w:t>
      </w:r>
      <w:r w:rsidR="008E1EAB">
        <w:rPr>
          <w:rFonts w:ascii="Franklin Gothic Book" w:hAnsi="Franklin Gothic Book" w:eastAsia="Franklin Gothic Book" w:cs="Franklin Gothic Book"/>
          <w:color w:val="000000" w:themeColor="text1"/>
        </w:rPr>
        <w:t>, cultural and</w:t>
      </w:r>
      <w:r w:rsidR="00150765">
        <w:rPr>
          <w:rFonts w:ascii="Franklin Gothic Book" w:hAnsi="Franklin Gothic Book" w:eastAsia="Franklin Gothic Book" w:cs="Franklin Gothic Book"/>
          <w:color w:val="000000" w:themeColor="text1"/>
        </w:rPr>
        <w:t xml:space="preserve"> carbon values</w:t>
      </w:r>
      <w:r w:rsidR="00274B59">
        <w:rPr>
          <w:rFonts w:ascii="Franklin Gothic Book" w:hAnsi="Franklin Gothic Book" w:eastAsia="Franklin Gothic Book" w:cs="Franklin Gothic Book"/>
          <w:color w:val="000000" w:themeColor="text1"/>
        </w:rPr>
        <w:t xml:space="preserve"> </w:t>
      </w:r>
      <w:r w:rsidR="00150765">
        <w:rPr>
          <w:rFonts w:ascii="Franklin Gothic Book" w:hAnsi="Franklin Gothic Book" w:eastAsia="Franklin Gothic Book" w:cs="Franklin Gothic Book"/>
          <w:color w:val="000000" w:themeColor="text1"/>
        </w:rPr>
        <w:t xml:space="preserve">to complement existing seagrass monitoring or restoration </w:t>
      </w:r>
      <w:r w:rsidR="009F3D18">
        <w:rPr>
          <w:rFonts w:ascii="Franklin Gothic Book" w:hAnsi="Franklin Gothic Book" w:eastAsia="Franklin Gothic Book" w:cs="Franklin Gothic Book"/>
          <w:color w:val="000000" w:themeColor="text1"/>
        </w:rPr>
        <w:t>programs</w:t>
      </w:r>
      <w:r w:rsidR="00A249FA">
        <w:rPr>
          <w:rFonts w:ascii="Franklin Gothic Book" w:hAnsi="Franklin Gothic Book" w:eastAsia="Franklin Gothic Book" w:cs="Franklin Gothic Book"/>
          <w:color w:val="000000" w:themeColor="text1"/>
        </w:rPr>
        <w:t>.</w:t>
      </w:r>
    </w:p>
    <w:p w:rsidR="00274B59" w:rsidP="004A0C56" w:rsidRDefault="00A249FA" w14:paraId="37A636D1" w14:textId="769022E1">
      <w:pPr>
        <w:pStyle w:val="ListParagraph"/>
        <w:numPr>
          <w:ilvl w:val="0"/>
          <w:numId w:val="36"/>
        </w:numPr>
        <w:ind w:left="714" w:hanging="357"/>
        <w:rPr>
          <w:rFonts w:ascii="Franklin Gothic Book" w:hAnsi="Franklin Gothic Book" w:eastAsia="Franklin Gothic Book" w:cs="Franklin Gothic Book"/>
          <w:color w:val="000000" w:themeColor="text1"/>
        </w:rPr>
      </w:pPr>
      <w:r>
        <w:rPr>
          <w:rFonts w:ascii="Franklin Gothic Book" w:hAnsi="Franklin Gothic Book" w:eastAsia="Franklin Gothic Book" w:cs="Franklin Gothic Book"/>
          <w:color w:val="000000" w:themeColor="text1"/>
        </w:rPr>
        <w:t>D</w:t>
      </w:r>
      <w:r w:rsidRPr="00A249FA">
        <w:rPr>
          <w:rFonts w:ascii="Franklin Gothic Book" w:hAnsi="Franklin Gothic Book" w:eastAsia="Franklin Gothic Book" w:cs="Franklin Gothic Book"/>
          <w:color w:val="000000" w:themeColor="text1"/>
        </w:rPr>
        <w:t>evelop</w:t>
      </w:r>
      <w:r w:rsidR="00D94AB6">
        <w:rPr>
          <w:rFonts w:ascii="Franklin Gothic Book" w:hAnsi="Franklin Gothic Book" w:eastAsia="Franklin Gothic Book" w:cs="Franklin Gothic Book"/>
          <w:color w:val="000000" w:themeColor="text1"/>
        </w:rPr>
        <w:t>ing</w:t>
      </w:r>
      <w:r w:rsidRPr="00A249FA">
        <w:rPr>
          <w:rFonts w:ascii="Franklin Gothic Book" w:hAnsi="Franklin Gothic Book" w:eastAsia="Franklin Gothic Book" w:cs="Franklin Gothic Book"/>
          <w:color w:val="000000" w:themeColor="text1"/>
        </w:rPr>
        <w:t xml:space="preserve"> the baseline data</w:t>
      </w:r>
      <w:r w:rsidR="00634522">
        <w:rPr>
          <w:rFonts w:ascii="Franklin Gothic Book" w:hAnsi="Franklin Gothic Book" w:eastAsia="Franklin Gothic Book" w:cs="Franklin Gothic Book"/>
          <w:color w:val="000000" w:themeColor="text1"/>
        </w:rPr>
        <w:t xml:space="preserve"> and </w:t>
      </w:r>
      <w:r w:rsidRPr="00A249FA">
        <w:rPr>
          <w:rFonts w:ascii="Franklin Gothic Book" w:hAnsi="Franklin Gothic Book" w:eastAsia="Franklin Gothic Book" w:cs="Franklin Gothic Book"/>
          <w:color w:val="000000" w:themeColor="text1"/>
        </w:rPr>
        <w:t>mapping that can support adaptive management decisions</w:t>
      </w:r>
      <w:r w:rsidR="009F14A4">
        <w:rPr>
          <w:rFonts w:ascii="Franklin Gothic Book" w:hAnsi="Franklin Gothic Book" w:eastAsia="Franklin Gothic Book" w:cs="Franklin Gothic Book"/>
          <w:color w:val="000000" w:themeColor="text1"/>
        </w:rPr>
        <w:t>, site selection</w:t>
      </w:r>
      <w:r w:rsidRPr="00A249FA">
        <w:rPr>
          <w:rFonts w:ascii="Franklin Gothic Book" w:hAnsi="Franklin Gothic Book" w:eastAsia="Franklin Gothic Book" w:cs="Franklin Gothic Book"/>
          <w:color w:val="000000" w:themeColor="text1"/>
        </w:rPr>
        <w:t xml:space="preserve"> and deployment of restoration and resilience interventions</w:t>
      </w:r>
      <w:r w:rsidR="0034545B">
        <w:rPr>
          <w:rFonts w:ascii="Franklin Gothic Book" w:hAnsi="Franklin Gothic Book" w:eastAsia="Franklin Gothic Book" w:cs="Franklin Gothic Book"/>
          <w:color w:val="000000" w:themeColor="text1"/>
        </w:rPr>
        <w:t xml:space="preserve"> for seagrass</w:t>
      </w:r>
      <w:r>
        <w:rPr>
          <w:rFonts w:ascii="Franklin Gothic Book" w:hAnsi="Franklin Gothic Book" w:eastAsia="Franklin Gothic Book" w:cs="Franklin Gothic Book"/>
          <w:color w:val="000000" w:themeColor="text1"/>
        </w:rPr>
        <w:t>.</w:t>
      </w:r>
    </w:p>
    <w:p w:rsidRPr="008D7615" w:rsidR="00103A12" w:rsidP="004A0C56" w:rsidRDefault="00D716E4" w14:paraId="2FADF5DD" w14:textId="1BD531BC">
      <w:pPr>
        <w:pStyle w:val="ListParagraph"/>
        <w:numPr>
          <w:ilvl w:val="0"/>
          <w:numId w:val="36"/>
        </w:numPr>
        <w:ind w:left="714" w:hanging="357"/>
        <w:rPr>
          <w:rFonts w:cs="Arial"/>
        </w:rPr>
      </w:pPr>
      <w:r w:rsidRPr="00446CFB">
        <w:rPr>
          <w:rFonts w:ascii="Franklin Gothic Book" w:hAnsi="Franklin Gothic Book" w:eastAsia="Franklin Gothic Book" w:cs="Franklin Gothic Book"/>
          <w:color w:val="000000" w:themeColor="text1"/>
          <w:lang w:val="en"/>
        </w:rPr>
        <w:t>Business</w:t>
      </w:r>
      <w:r w:rsidRPr="00446CFB" w:rsidR="00C54CF9">
        <w:rPr>
          <w:rFonts w:ascii="Franklin Gothic Book" w:hAnsi="Franklin Gothic Book" w:eastAsia="Franklin Gothic Book" w:cs="Franklin Gothic Book"/>
          <w:color w:val="000000" w:themeColor="text1"/>
          <w:lang w:val="en"/>
        </w:rPr>
        <w:t xml:space="preserve"> </w:t>
      </w:r>
      <w:r w:rsidRPr="00446CFB" w:rsidR="00F2163D">
        <w:rPr>
          <w:rFonts w:ascii="Franklin Gothic Book" w:hAnsi="Franklin Gothic Book" w:eastAsia="Franklin Gothic Book" w:cs="Franklin Gothic Book"/>
          <w:color w:val="000000" w:themeColor="text1"/>
          <w:lang w:val="en"/>
        </w:rPr>
        <w:t xml:space="preserve">planning and </w:t>
      </w:r>
      <w:r w:rsidRPr="00446CFB" w:rsidR="00C54CF9">
        <w:rPr>
          <w:rFonts w:ascii="Franklin Gothic Book" w:hAnsi="Franklin Gothic Book" w:eastAsia="Franklin Gothic Book" w:cs="Franklin Gothic Book"/>
          <w:color w:val="000000" w:themeColor="text1"/>
          <w:lang w:val="en"/>
        </w:rPr>
        <w:t xml:space="preserve">development </w:t>
      </w:r>
      <w:r w:rsidRPr="00446CFB" w:rsidR="00F2163D">
        <w:rPr>
          <w:rFonts w:ascii="Franklin Gothic Book" w:hAnsi="Franklin Gothic Book" w:eastAsia="Franklin Gothic Book" w:cs="Franklin Gothic Book"/>
          <w:color w:val="000000" w:themeColor="text1"/>
          <w:lang w:val="en"/>
        </w:rPr>
        <w:t>activities</w:t>
      </w:r>
      <w:r w:rsidRPr="00446CFB" w:rsidR="00C54CF9">
        <w:rPr>
          <w:rFonts w:ascii="Franklin Gothic Book" w:hAnsi="Franklin Gothic Book" w:eastAsia="Franklin Gothic Book" w:cs="Franklin Gothic Book"/>
          <w:color w:val="000000" w:themeColor="text1"/>
          <w:lang w:val="en"/>
        </w:rPr>
        <w:t xml:space="preserve"> to support outcomes and activi</w:t>
      </w:r>
      <w:r w:rsidRPr="00446CFB">
        <w:rPr>
          <w:rFonts w:ascii="Franklin Gothic Book" w:hAnsi="Franklin Gothic Book" w:eastAsia="Franklin Gothic Book" w:cs="Franklin Gothic Book"/>
          <w:color w:val="000000" w:themeColor="text1"/>
          <w:lang w:val="en"/>
        </w:rPr>
        <w:t>ti</w:t>
      </w:r>
      <w:r w:rsidRPr="00446CFB" w:rsidR="00C54CF9">
        <w:rPr>
          <w:rFonts w:ascii="Franklin Gothic Book" w:hAnsi="Franklin Gothic Book" w:eastAsia="Franklin Gothic Book" w:cs="Franklin Gothic Book"/>
          <w:color w:val="000000" w:themeColor="text1"/>
          <w:lang w:val="en"/>
        </w:rPr>
        <w:t xml:space="preserve">es </w:t>
      </w:r>
      <w:r w:rsidRPr="00446CFB">
        <w:rPr>
          <w:rFonts w:ascii="Franklin Gothic Book" w:hAnsi="Franklin Gothic Book" w:eastAsia="Franklin Gothic Book" w:cs="Franklin Gothic Book"/>
          <w:color w:val="000000" w:themeColor="text1"/>
          <w:lang w:val="en"/>
        </w:rPr>
        <w:t>outlined above.</w:t>
      </w:r>
      <w:r w:rsidRPr="0051374F">
        <w:rPr>
          <w:rFonts w:ascii="Franklin Gothic Book" w:hAnsi="Franklin Gothic Book" w:eastAsia="Franklin Gothic Book" w:cs="Franklin Gothic Book"/>
          <w:color w:val="000000" w:themeColor="text1"/>
          <w:lang w:val="en"/>
        </w:rPr>
        <w:t xml:space="preserve"> </w:t>
      </w:r>
    </w:p>
    <w:p w:rsidRPr="008D7615" w:rsidR="008F259A" w:rsidP="008F259A" w:rsidRDefault="008F259A" w14:paraId="322ACA37" w14:textId="77777777">
      <w:pPr>
        <w:pStyle w:val="ListParagraph"/>
        <w:numPr>
          <w:ilvl w:val="0"/>
          <w:numId w:val="0"/>
        </w:numPr>
        <w:spacing w:before="0" w:after="0"/>
        <w:ind w:left="714"/>
        <w:rPr>
          <w:rFonts w:cs="Arial"/>
        </w:rPr>
      </w:pPr>
    </w:p>
    <w:p w:rsidR="00FD50AB" w:rsidP="5528FF60" w:rsidRDefault="009575A2" w14:paraId="3D39B7F4" w14:textId="564E30F2">
      <w:pPr>
        <w:rPr>
          <w:rFonts w:ascii="Franklin Gothic Book" w:hAnsi="Franklin Gothic Book" w:eastAsia="Franklin Gothic Book" w:cs="Franklin Gothic Book"/>
          <w:color w:val="000000" w:themeColor="text1"/>
        </w:rPr>
      </w:pPr>
      <w:r>
        <w:rPr>
          <w:rFonts w:ascii="Franklin Gothic Book" w:hAnsi="Franklin Gothic Book" w:eastAsia="Franklin Gothic Book" w:cs="Franklin Gothic Book"/>
          <w:color w:val="000000" w:themeColor="text1"/>
        </w:rPr>
        <w:t>Th</w:t>
      </w:r>
      <w:r w:rsidR="00570C00">
        <w:rPr>
          <w:rFonts w:ascii="Franklin Gothic Book" w:hAnsi="Franklin Gothic Book" w:eastAsia="Franklin Gothic Book" w:cs="Franklin Gothic Book"/>
          <w:color w:val="000000" w:themeColor="text1"/>
        </w:rPr>
        <w:t xml:space="preserve">e </w:t>
      </w:r>
      <w:r w:rsidR="006712A0">
        <w:rPr>
          <w:rFonts w:ascii="Franklin Gothic Book" w:hAnsi="Franklin Gothic Book" w:eastAsia="Franklin Gothic Book" w:cs="Franklin Gothic Book"/>
          <w:color w:val="000000" w:themeColor="text1"/>
        </w:rPr>
        <w:t>Round</w:t>
      </w:r>
      <w:r w:rsidRPr="00D4540B" w:rsidR="00740BB0">
        <w:rPr>
          <w:rFonts w:ascii="Franklin Gothic Book" w:hAnsi="Franklin Gothic Book" w:eastAsia="Franklin Gothic Book" w:cs="Franklin Gothic Book"/>
          <w:color w:val="000000" w:themeColor="text1"/>
        </w:rPr>
        <w:t xml:space="preserve"> is looking to invest in Traditional Owner groups who are</w:t>
      </w:r>
      <w:r w:rsidRPr="00D4540B" w:rsidR="00D949FC">
        <w:rPr>
          <w:rFonts w:ascii="Franklin Gothic Book" w:hAnsi="Franklin Gothic Book" w:eastAsia="Franklin Gothic Book" w:cs="Franklin Gothic Book"/>
          <w:color w:val="000000" w:themeColor="text1"/>
        </w:rPr>
        <w:t xml:space="preserve"> engaged in</w:t>
      </w:r>
      <w:r w:rsidRPr="00D4540B" w:rsidR="00740BB0">
        <w:rPr>
          <w:rFonts w:ascii="Franklin Gothic Book" w:hAnsi="Franklin Gothic Book" w:eastAsia="Franklin Gothic Book" w:cs="Franklin Gothic Book"/>
          <w:color w:val="000000" w:themeColor="text1"/>
        </w:rPr>
        <w:t xml:space="preserve"> monitoring, </w:t>
      </w:r>
      <w:r w:rsidRPr="00D4540B" w:rsidR="00D949FC">
        <w:rPr>
          <w:rFonts w:ascii="Franklin Gothic Book" w:hAnsi="Franklin Gothic Book" w:eastAsia="Franklin Gothic Book" w:cs="Franklin Gothic Book"/>
          <w:color w:val="000000" w:themeColor="text1"/>
        </w:rPr>
        <w:t>managing,</w:t>
      </w:r>
      <w:r w:rsidRPr="00D4540B" w:rsidR="00740BB0">
        <w:rPr>
          <w:rFonts w:ascii="Franklin Gothic Book" w:hAnsi="Franklin Gothic Book" w:eastAsia="Franklin Gothic Book" w:cs="Franklin Gothic Book"/>
          <w:color w:val="000000" w:themeColor="text1"/>
        </w:rPr>
        <w:t xml:space="preserve"> </w:t>
      </w:r>
      <w:r w:rsidRPr="00D4540B" w:rsidR="00D949FC">
        <w:rPr>
          <w:rFonts w:ascii="Franklin Gothic Book" w:hAnsi="Franklin Gothic Book" w:eastAsia="Franklin Gothic Book" w:cs="Franklin Gothic Book"/>
          <w:color w:val="000000" w:themeColor="text1"/>
        </w:rPr>
        <w:t>and</w:t>
      </w:r>
      <w:r w:rsidRPr="00D4540B" w:rsidR="00740BB0">
        <w:rPr>
          <w:rFonts w:ascii="Franklin Gothic Book" w:hAnsi="Franklin Gothic Book" w:eastAsia="Franklin Gothic Book" w:cs="Franklin Gothic Book"/>
          <w:color w:val="000000" w:themeColor="text1"/>
        </w:rPr>
        <w:t xml:space="preserve"> looking after </w:t>
      </w:r>
      <w:r w:rsidR="00A43BCC">
        <w:rPr>
          <w:rFonts w:ascii="Franklin Gothic Book" w:hAnsi="Franklin Gothic Book" w:eastAsia="Franklin Gothic Book" w:cs="Franklin Gothic Book"/>
          <w:color w:val="000000" w:themeColor="text1"/>
        </w:rPr>
        <w:t xml:space="preserve">seagrass on </w:t>
      </w:r>
      <w:r w:rsidRPr="00D4540B" w:rsidR="00740BB0">
        <w:rPr>
          <w:rFonts w:ascii="Franklin Gothic Book" w:hAnsi="Franklin Gothic Book" w:eastAsia="Franklin Gothic Book" w:cs="Franklin Gothic Book"/>
          <w:color w:val="000000" w:themeColor="text1"/>
        </w:rPr>
        <w:t>their Sea Country</w:t>
      </w:r>
      <w:r w:rsidR="00E961F5">
        <w:rPr>
          <w:rFonts w:ascii="Franklin Gothic Book" w:hAnsi="Franklin Gothic Book" w:eastAsia="Franklin Gothic Book" w:cs="Franklin Gothic Book"/>
          <w:color w:val="000000" w:themeColor="text1"/>
        </w:rPr>
        <w:t>.</w:t>
      </w:r>
      <w:r w:rsidR="004021AF">
        <w:rPr>
          <w:rFonts w:ascii="Franklin Gothic Book" w:hAnsi="Franklin Gothic Book" w:eastAsia="Franklin Gothic Book" w:cs="Franklin Gothic Book"/>
          <w:color w:val="000000" w:themeColor="text1"/>
        </w:rPr>
        <w:t xml:space="preserve"> </w:t>
      </w:r>
      <w:r w:rsidR="00C57C97">
        <w:rPr>
          <w:rFonts w:ascii="Franklin Gothic Book" w:hAnsi="Franklin Gothic Book" w:eastAsia="Franklin Gothic Book" w:cs="Franklin Gothic Book"/>
          <w:color w:val="000000" w:themeColor="text1"/>
        </w:rPr>
        <w:t xml:space="preserve">These groups </w:t>
      </w:r>
      <w:r w:rsidR="004021AF">
        <w:rPr>
          <w:rFonts w:ascii="Franklin Gothic Book" w:hAnsi="Franklin Gothic Book" w:eastAsia="Franklin Gothic Book" w:cs="Franklin Gothic Book"/>
          <w:color w:val="000000" w:themeColor="text1"/>
        </w:rPr>
        <w:t>will u</w:t>
      </w:r>
      <w:r w:rsidR="00A72D4E">
        <w:rPr>
          <w:rFonts w:ascii="Franklin Gothic Book" w:hAnsi="Franklin Gothic Book" w:eastAsia="Franklin Gothic Book" w:cs="Franklin Gothic Book"/>
          <w:color w:val="000000" w:themeColor="text1"/>
        </w:rPr>
        <w:t>tilise their</w:t>
      </w:r>
      <w:r w:rsidRPr="00D4540B" w:rsidDel="00A72D4E" w:rsidR="00740BB0">
        <w:rPr>
          <w:rFonts w:ascii="Franklin Gothic Book" w:hAnsi="Franklin Gothic Book" w:eastAsia="Franklin Gothic Book" w:cs="Franklin Gothic Book"/>
          <w:color w:val="000000" w:themeColor="text1"/>
        </w:rPr>
        <w:t xml:space="preserve"> </w:t>
      </w:r>
      <w:r w:rsidRPr="00D4540B" w:rsidR="00740BB0">
        <w:rPr>
          <w:rFonts w:ascii="Franklin Gothic Book" w:hAnsi="Franklin Gothic Book" w:eastAsia="Franklin Gothic Book" w:cs="Franklin Gothic Book"/>
          <w:color w:val="000000" w:themeColor="text1"/>
        </w:rPr>
        <w:t xml:space="preserve">available resources and systems but </w:t>
      </w:r>
      <w:r w:rsidR="00A82007">
        <w:rPr>
          <w:rFonts w:ascii="Franklin Gothic Book" w:hAnsi="Franklin Gothic Book" w:eastAsia="Franklin Gothic Book" w:cs="Franklin Gothic Book"/>
          <w:color w:val="000000" w:themeColor="text1"/>
        </w:rPr>
        <w:t xml:space="preserve">may </w:t>
      </w:r>
      <w:r w:rsidRPr="00D4540B" w:rsidR="00740BB0">
        <w:rPr>
          <w:rFonts w:ascii="Franklin Gothic Book" w:hAnsi="Franklin Gothic Book" w:eastAsia="Franklin Gothic Book" w:cs="Franklin Gothic Book"/>
          <w:color w:val="000000" w:themeColor="text1"/>
        </w:rPr>
        <w:t>require support to develop and implement new ways of conducting those activities</w:t>
      </w:r>
      <w:r w:rsidR="001777C0">
        <w:rPr>
          <w:rFonts w:ascii="Franklin Gothic Book" w:hAnsi="Franklin Gothic Book" w:eastAsia="Franklin Gothic Book" w:cs="Franklin Gothic Book"/>
          <w:color w:val="000000" w:themeColor="text1"/>
        </w:rPr>
        <w:t>. For example,</w:t>
      </w:r>
      <w:r w:rsidRPr="00D4540B" w:rsidR="00740BB0">
        <w:rPr>
          <w:rFonts w:ascii="Franklin Gothic Book" w:hAnsi="Franklin Gothic Book" w:eastAsia="Franklin Gothic Book" w:cs="Franklin Gothic Book"/>
          <w:color w:val="000000" w:themeColor="text1"/>
        </w:rPr>
        <w:t xml:space="preserve"> </w:t>
      </w:r>
      <w:r w:rsidRPr="00D4540B" w:rsidR="17073942">
        <w:rPr>
          <w:rFonts w:ascii="Franklin Gothic Book" w:hAnsi="Franklin Gothic Book" w:eastAsia="Franklin Gothic Book" w:cs="Franklin Gothic Book"/>
          <w:color w:val="000000" w:themeColor="text1"/>
        </w:rPr>
        <w:t xml:space="preserve">via </w:t>
      </w:r>
      <w:r w:rsidRPr="00D4540B" w:rsidR="00740BB0">
        <w:rPr>
          <w:rFonts w:ascii="Franklin Gothic Book" w:hAnsi="Franklin Gothic Book" w:eastAsia="Franklin Gothic Book" w:cs="Franklin Gothic Book"/>
          <w:color w:val="000000" w:themeColor="text1"/>
        </w:rPr>
        <w:t xml:space="preserve">new technology </w:t>
      </w:r>
      <w:r w:rsidRPr="00D4540B" w:rsidR="008E6306">
        <w:rPr>
          <w:rFonts w:ascii="Franklin Gothic Book" w:hAnsi="Franklin Gothic Book" w:eastAsia="Franklin Gothic Book" w:cs="Franklin Gothic Book"/>
          <w:color w:val="000000" w:themeColor="text1"/>
        </w:rPr>
        <w:t>(e.g</w:t>
      </w:r>
      <w:r w:rsidRPr="001777C0" w:rsidR="001777C0">
        <w:rPr>
          <w:rFonts w:ascii="Franklin Gothic Book" w:hAnsi="Franklin Gothic Book" w:eastAsia="Franklin Gothic Book" w:cs="Franklin Gothic Book"/>
          <w:color w:val="000000" w:themeColor="text1"/>
        </w:rPr>
        <w:t>.</w:t>
      </w:r>
      <w:r w:rsidR="001777C0">
        <w:rPr>
          <w:rFonts w:ascii="Franklin Gothic Book" w:hAnsi="Franklin Gothic Book" w:eastAsia="Franklin Gothic Book" w:cs="Franklin Gothic Book"/>
          <w:color w:val="000000" w:themeColor="text1"/>
        </w:rPr>
        <w:t>,</w:t>
      </w:r>
      <w:r w:rsidRPr="00D4540B" w:rsidR="008E6306">
        <w:rPr>
          <w:rFonts w:ascii="Franklin Gothic Book" w:hAnsi="Franklin Gothic Book" w:eastAsia="Franklin Gothic Book" w:cs="Franklin Gothic Book"/>
          <w:color w:val="000000" w:themeColor="text1"/>
        </w:rPr>
        <w:t xml:space="preserve"> drones</w:t>
      </w:r>
      <w:r w:rsidRPr="00D4540B" w:rsidR="00740BB0">
        <w:rPr>
          <w:rFonts w:ascii="Franklin Gothic Book" w:hAnsi="Franklin Gothic Book" w:eastAsia="Franklin Gothic Book" w:cs="Franklin Gothic Book"/>
          <w:color w:val="000000" w:themeColor="text1"/>
        </w:rPr>
        <w:t>), tools (digital platforms) techniques (</w:t>
      </w:r>
      <w:r w:rsidRPr="00D4540B" w:rsidR="00FF4D43">
        <w:rPr>
          <w:rFonts w:ascii="Franklin Gothic Book" w:hAnsi="Franklin Gothic Book" w:eastAsia="Franklin Gothic Book" w:cs="Franklin Gothic Book"/>
          <w:color w:val="000000" w:themeColor="text1"/>
        </w:rPr>
        <w:t>monitoring</w:t>
      </w:r>
      <w:r w:rsidR="00D50D57">
        <w:rPr>
          <w:rFonts w:ascii="Franklin Gothic Book" w:hAnsi="Franklin Gothic Book" w:eastAsia="Franklin Gothic Book" w:cs="Franklin Gothic Book"/>
          <w:color w:val="000000" w:themeColor="text1"/>
        </w:rPr>
        <w:t xml:space="preserve"> and restoration</w:t>
      </w:r>
      <w:r w:rsidRPr="00D4540B" w:rsidR="00FF4D43">
        <w:rPr>
          <w:rFonts w:ascii="Franklin Gothic Book" w:hAnsi="Franklin Gothic Book" w:eastAsia="Franklin Gothic Book" w:cs="Franklin Gothic Book"/>
          <w:color w:val="000000" w:themeColor="text1"/>
        </w:rPr>
        <w:t xml:space="preserve"> program</w:t>
      </w:r>
      <w:r w:rsidR="00D50D57">
        <w:rPr>
          <w:rFonts w:ascii="Franklin Gothic Book" w:hAnsi="Franklin Gothic Book" w:eastAsia="Franklin Gothic Book" w:cs="Franklin Gothic Book"/>
          <w:color w:val="000000" w:themeColor="text1"/>
        </w:rPr>
        <w:t>s</w:t>
      </w:r>
      <w:r w:rsidRPr="00D4540B" w:rsidR="00C164EA">
        <w:rPr>
          <w:rFonts w:ascii="Franklin Gothic Book" w:hAnsi="Franklin Gothic Book" w:eastAsia="Franklin Gothic Book" w:cs="Franklin Gothic Book"/>
          <w:color w:val="000000" w:themeColor="text1"/>
        </w:rPr>
        <w:t xml:space="preserve">) </w:t>
      </w:r>
      <w:r w:rsidRPr="00D4540B" w:rsidR="00D4540B">
        <w:rPr>
          <w:rFonts w:ascii="Franklin Gothic Book" w:hAnsi="Franklin Gothic Book" w:eastAsia="Franklin Gothic Book" w:cs="Franklin Gothic Book"/>
          <w:color w:val="000000" w:themeColor="text1"/>
        </w:rPr>
        <w:t>to</w:t>
      </w:r>
      <w:r w:rsidR="00D4540B">
        <w:rPr>
          <w:rFonts w:ascii="Franklin Gothic Book" w:hAnsi="Franklin Gothic Book" w:eastAsia="Franklin Gothic Book" w:cs="Franklin Gothic Book"/>
          <w:color w:val="000000" w:themeColor="text1"/>
        </w:rPr>
        <w:t xml:space="preserve"> </w:t>
      </w:r>
      <w:r w:rsidR="0092053D">
        <w:rPr>
          <w:rFonts w:ascii="Franklin Gothic Book" w:hAnsi="Franklin Gothic Book" w:eastAsia="Franklin Gothic Book" w:cs="Franklin Gothic Book"/>
          <w:color w:val="000000" w:themeColor="text1"/>
        </w:rPr>
        <w:t xml:space="preserve">capture </w:t>
      </w:r>
      <w:r w:rsidR="00D50D57">
        <w:rPr>
          <w:rFonts w:ascii="Franklin Gothic Book" w:hAnsi="Franklin Gothic Book" w:eastAsia="Franklin Gothic Book" w:cs="Franklin Gothic Book"/>
          <w:color w:val="000000" w:themeColor="text1"/>
        </w:rPr>
        <w:t>carbon, biodiversity</w:t>
      </w:r>
      <w:r w:rsidR="00D45E57">
        <w:rPr>
          <w:rFonts w:ascii="Franklin Gothic Book" w:hAnsi="Franklin Gothic Book" w:eastAsia="Franklin Gothic Book" w:cs="Franklin Gothic Book"/>
          <w:color w:val="000000" w:themeColor="text1"/>
        </w:rPr>
        <w:t>,</w:t>
      </w:r>
      <w:r w:rsidR="00D50D57">
        <w:rPr>
          <w:rFonts w:ascii="Franklin Gothic Book" w:hAnsi="Franklin Gothic Book" w:eastAsia="Franklin Gothic Book" w:cs="Franklin Gothic Book"/>
          <w:color w:val="000000" w:themeColor="text1"/>
        </w:rPr>
        <w:t xml:space="preserve"> and </w:t>
      </w:r>
      <w:r w:rsidR="0092053D">
        <w:rPr>
          <w:rFonts w:ascii="Franklin Gothic Book" w:hAnsi="Franklin Gothic Book" w:eastAsia="Franklin Gothic Book" w:cs="Franklin Gothic Book"/>
          <w:color w:val="000000" w:themeColor="text1"/>
        </w:rPr>
        <w:t>cultural values.</w:t>
      </w:r>
    </w:p>
    <w:p w:rsidR="5528FF60" w:rsidP="5528FF60" w:rsidRDefault="5528FF60" w14:paraId="3F93ED19" w14:textId="77777777">
      <w:pPr>
        <w:rPr>
          <w:rFonts w:ascii="Franklin Gothic Book" w:hAnsi="Franklin Gothic Book" w:eastAsia="Franklin Gothic Book" w:cs="Franklin Gothic Book"/>
          <w:color w:val="000000" w:themeColor="text1"/>
        </w:rPr>
      </w:pPr>
    </w:p>
    <w:p w:rsidRPr="001147A6" w:rsidR="685EC8BF" w:rsidP="00F8474D" w:rsidRDefault="685EC8BF" w14:paraId="2F9BAB20" w14:textId="3F09C55D">
      <w:pPr>
        <w:pStyle w:val="Heading1"/>
        <w:numPr>
          <w:ilvl w:val="0"/>
          <w:numId w:val="37"/>
        </w:numPr>
        <w:spacing w:before="0"/>
      </w:pPr>
      <w:bookmarkStart w:name="_Toc483936090" w:id="5"/>
      <w:r w:rsidRPr="001147A6">
        <w:t>Key Dates</w:t>
      </w:r>
      <w:bookmarkEnd w:id="5"/>
    </w:p>
    <w:p w:rsidRPr="00514C34" w:rsidR="00832524" w:rsidP="00F8474D" w:rsidRDefault="685EC8BF" w14:paraId="07561B4D" w14:textId="0147850B">
      <w:pPr>
        <w:pStyle w:val="Caption"/>
        <w:keepNext/>
        <w:spacing w:after="0"/>
        <w:jc w:val="center"/>
        <w:rPr>
          <w:rFonts w:ascii="Franklin Gothic Book" w:hAnsi="Franklin Gothic Book" w:eastAsia="Franklin Gothic Book" w:cs="Franklin Gothic Book"/>
          <w:i w:val="0"/>
          <w:color w:val="auto"/>
          <w:sz w:val="20"/>
          <w:szCs w:val="20"/>
        </w:rPr>
      </w:pPr>
      <w:r w:rsidRPr="00514C34">
        <w:rPr>
          <w:rFonts w:ascii="Franklin Gothic Book" w:hAnsi="Franklin Gothic Book" w:eastAsia="Franklin Gothic Book" w:cs="Franklin Gothic Book"/>
          <w:i w:val="0"/>
          <w:color w:val="auto"/>
          <w:sz w:val="20"/>
          <w:szCs w:val="20"/>
        </w:rPr>
        <w:t>Table 2. Key dates.</w:t>
      </w:r>
    </w:p>
    <w:tbl>
      <w:tblPr>
        <w:tblStyle w:val="Style1"/>
        <w:tblW w:w="5000" w:type="pct"/>
        <w:tblBorders>
          <w:top w:val="single" w:color="auto" w:sz="8" w:space="0"/>
          <w:bottom w:val="single" w:color="auto" w:sz="8" w:space="0"/>
        </w:tblBorders>
        <w:tblLayout w:type="fixed"/>
        <w:tblLook w:val="04A0" w:firstRow="1" w:lastRow="0" w:firstColumn="1" w:lastColumn="0" w:noHBand="0" w:noVBand="1"/>
      </w:tblPr>
      <w:tblGrid>
        <w:gridCol w:w="3011"/>
        <w:gridCol w:w="6765"/>
      </w:tblGrid>
      <w:tr w:rsidRPr="00832524" w:rsidR="00832524" w:rsidTr="00103A12" w14:paraId="5F20647C" w14:textId="77777777">
        <w:trPr>
          <w:cnfStyle w:val="100000000000" w:firstRow="1" w:lastRow="0" w:firstColumn="0" w:lastColumn="0" w:oddVBand="0" w:evenVBand="0" w:oddHBand="0" w:evenHBand="0" w:firstRowFirstColumn="0" w:firstRowLastColumn="0" w:lastRowFirstColumn="0" w:lastRowLastColumn="0"/>
        </w:trPr>
        <w:tc>
          <w:tcPr>
            <w:tcW w:w="3011" w:type="dxa"/>
            <w:tcBorders>
              <w:top w:val="single" w:color="218CB4" w:sz="4" w:space="0"/>
              <w:left w:val="single" w:color="FFFFFF" w:themeColor="background1" w:sz="4" w:space="0"/>
              <w:bottom w:val="single" w:color="218CB4" w:sz="4" w:space="0"/>
              <w:right w:val="single" w:color="218CB4" w:sz="4" w:space="0"/>
            </w:tcBorders>
            <w:shd w:val="clear" w:color="auto" w:fill="D9EFF8"/>
          </w:tcPr>
          <w:p w:rsidRPr="00832524" w:rsidR="00832524" w:rsidP="00832524" w:rsidRDefault="00832524" w14:paraId="5010B018" w14:textId="77777777">
            <w:pPr>
              <w:spacing w:before="160" w:after="160"/>
              <w:rPr>
                <w:rFonts w:ascii="Franklin Gothic Demi" w:hAnsi="Franklin Gothic Demi" w:eastAsia="Times New Roman" w:cs="Courier New"/>
                <w:color w:val="000000"/>
                <w:sz w:val="24"/>
                <w:lang w:eastAsia="ja-JP"/>
              </w:rPr>
            </w:pPr>
            <w:r w:rsidRPr="00832524">
              <w:rPr>
                <w:rFonts w:ascii="Franklin Gothic Demi" w:hAnsi="Franklin Gothic Demi" w:eastAsia="Times New Roman" w:cs="Courier New"/>
                <w:color w:val="000000"/>
                <w:sz w:val="24"/>
                <w:lang w:eastAsia="ja-JP"/>
              </w:rPr>
              <w:br w:type="page"/>
            </w:r>
            <w:r w:rsidRPr="00832524">
              <w:rPr>
                <w:rFonts w:ascii="Franklin Gothic Demi" w:hAnsi="Franklin Gothic Demi" w:eastAsia="Times New Roman" w:cs="Courier New"/>
                <w:color w:val="000000"/>
                <w:sz w:val="24"/>
                <w:lang w:eastAsia="ja-JP"/>
              </w:rPr>
              <w:t>Date</w:t>
            </w:r>
          </w:p>
        </w:tc>
        <w:tc>
          <w:tcPr>
            <w:tcW w:w="6765" w:type="dxa"/>
            <w:tcBorders>
              <w:top w:val="single" w:color="218CB4" w:sz="4" w:space="0"/>
              <w:left w:val="single" w:color="218CB4" w:sz="4" w:space="0"/>
              <w:bottom w:val="single" w:color="218CB4" w:sz="4" w:space="0"/>
            </w:tcBorders>
            <w:shd w:val="clear" w:color="auto" w:fill="D9EFF8"/>
          </w:tcPr>
          <w:p w:rsidRPr="00832524" w:rsidR="00832524" w:rsidP="00832524" w:rsidRDefault="00832524" w14:paraId="2B405C44" w14:textId="77777777">
            <w:pPr>
              <w:spacing w:before="160" w:after="160"/>
              <w:rPr>
                <w:rFonts w:ascii="Franklin Gothic Demi" w:hAnsi="Franklin Gothic Demi" w:eastAsia="Times New Roman" w:cs="Courier New"/>
                <w:color w:val="000000"/>
                <w:sz w:val="24"/>
                <w:lang w:eastAsia="ja-JP"/>
              </w:rPr>
            </w:pPr>
            <w:r w:rsidRPr="00832524">
              <w:rPr>
                <w:rFonts w:ascii="Franklin Gothic Demi" w:hAnsi="Franklin Gothic Demi" w:eastAsia="Times New Roman" w:cs="Courier New"/>
                <w:color w:val="000000"/>
                <w:sz w:val="24"/>
                <w:lang w:eastAsia="ja-JP"/>
              </w:rPr>
              <w:t>Activity</w:t>
            </w:r>
          </w:p>
        </w:tc>
      </w:tr>
      <w:tr w:rsidRPr="00832524" w:rsidR="00832524" w:rsidTr="00103A12" w14:paraId="2C25A373"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832524" w:rsidP="33F70D5A" w:rsidRDefault="0E1FA3CD" w14:paraId="78BBC355" w14:textId="0D6C3DE3">
            <w:pPr>
              <w:spacing w:after="60"/>
              <w:rPr>
                <w:rFonts w:ascii="Franklin Gothic Book" w:hAnsi="Franklin Gothic Book" w:eastAsia="Times New Roman" w:cs="Times"/>
                <w:color w:val="000000"/>
                <w:lang w:val="en-US" w:eastAsia="ja-JP"/>
              </w:rPr>
            </w:pPr>
            <w:r w:rsidRPr="00030DEF">
              <w:rPr>
                <w:rFonts w:ascii="Franklin Gothic Book" w:hAnsi="Franklin Gothic Book" w:eastAsia="Times New Roman" w:cs="Times"/>
                <w:color w:val="000000" w:themeColor="text1"/>
                <w:lang w:val="en-US" w:eastAsia="ja-JP"/>
              </w:rPr>
              <w:t>2</w:t>
            </w:r>
            <w:r w:rsidRPr="00030DEF" w:rsidR="008157B5">
              <w:rPr>
                <w:rFonts w:ascii="Franklin Gothic Book" w:hAnsi="Franklin Gothic Book" w:eastAsia="Times New Roman" w:cs="Times"/>
                <w:color w:val="000000" w:themeColor="text1"/>
                <w:lang w:val="en-US" w:eastAsia="ja-JP"/>
              </w:rPr>
              <w:t>8</w:t>
            </w:r>
            <w:r w:rsidRPr="00030DEF" w:rsidR="1D42338C">
              <w:rPr>
                <w:rFonts w:ascii="Franklin Gothic Book" w:hAnsi="Franklin Gothic Book" w:eastAsia="Times New Roman" w:cs="Times"/>
                <w:color w:val="000000" w:themeColor="text1"/>
                <w:lang w:val="en-US" w:eastAsia="ja-JP"/>
              </w:rPr>
              <w:t xml:space="preserve"> April 2023</w:t>
            </w:r>
          </w:p>
        </w:tc>
        <w:tc>
          <w:tcPr>
            <w:tcW w:w="6765" w:type="dxa"/>
            <w:tcBorders>
              <w:top w:val="single" w:color="218CB4" w:sz="4" w:space="0"/>
              <w:left w:val="single" w:color="218CB4" w:sz="4" w:space="0"/>
              <w:bottom w:val="single" w:color="218CB4" w:sz="4" w:space="0"/>
              <w:right w:val="nil"/>
            </w:tcBorders>
          </w:tcPr>
          <w:p w:rsidRPr="00DD5388" w:rsidR="00832524" w:rsidP="00832524" w:rsidRDefault="00832524" w14:paraId="56418F5C" w14:textId="3288A1C5">
            <w:pPr>
              <w:spacing w:after="60"/>
              <w:rPr>
                <w:rFonts w:ascii="Franklin Gothic Book" w:hAnsi="Franklin Gothic Book" w:eastAsia="Times New Roman" w:cs="Courier New"/>
                <w:color w:val="000000"/>
                <w:lang w:eastAsia="ja-JP"/>
              </w:rPr>
            </w:pPr>
            <w:r w:rsidRPr="00DD5388">
              <w:rPr>
                <w:rFonts w:ascii="Franklin Gothic Book" w:hAnsi="Franklin Gothic Book" w:eastAsia="Times New Roman" w:cs="Times"/>
                <w:color w:val="000000"/>
                <w:lang w:val="en-US" w:eastAsia="ja-JP"/>
              </w:rPr>
              <w:t>Call for Expressions of Interest (this document)</w:t>
            </w:r>
          </w:p>
        </w:tc>
      </w:tr>
      <w:tr w:rsidRPr="00832524" w:rsidR="00EF2F24" w:rsidTr="00103A12" w14:paraId="78FEE5AD"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EF2F24" w:rsidP="33F70D5A" w:rsidRDefault="00D00106" w14:paraId="2C78156B" w14:textId="5D8FB394">
            <w:pPr>
              <w:spacing w:after="60"/>
              <w:rPr>
                <w:rFonts w:ascii="Franklin Gothic Book" w:hAnsi="Franklin Gothic Book" w:eastAsia="Times New Roman" w:cs="Times"/>
                <w:lang w:val="en-US" w:eastAsia="ja-JP"/>
              </w:rPr>
            </w:pPr>
            <w:r w:rsidRPr="00030DEF">
              <w:rPr>
                <w:rFonts w:ascii="Franklin Gothic Book" w:hAnsi="Franklin Gothic Book" w:eastAsia="Times New Roman" w:cs="Times"/>
                <w:lang w:val="en-US" w:eastAsia="ja-JP"/>
              </w:rPr>
              <w:t>2</w:t>
            </w:r>
            <w:r w:rsidR="00D82BAA">
              <w:rPr>
                <w:rFonts w:ascii="Franklin Gothic Book" w:hAnsi="Franklin Gothic Book" w:eastAsia="Times New Roman" w:cs="Times"/>
                <w:lang w:val="en-US" w:eastAsia="ja-JP"/>
              </w:rPr>
              <w:t>5</w:t>
            </w:r>
            <w:r w:rsidRPr="00030DEF" w:rsidR="00ED3F7F">
              <w:rPr>
                <w:rFonts w:ascii="Franklin Gothic Book" w:hAnsi="Franklin Gothic Book" w:eastAsia="Times New Roman" w:cs="Times"/>
                <w:lang w:val="en-US" w:eastAsia="ja-JP"/>
              </w:rPr>
              <w:t xml:space="preserve"> May 2023</w:t>
            </w:r>
          </w:p>
        </w:tc>
        <w:tc>
          <w:tcPr>
            <w:tcW w:w="6765" w:type="dxa"/>
            <w:tcBorders>
              <w:top w:val="single" w:color="218CB4" w:sz="4" w:space="0"/>
              <w:left w:val="single" w:color="218CB4" w:sz="4" w:space="0"/>
              <w:bottom w:val="single" w:color="218CB4" w:sz="4" w:space="0"/>
              <w:right w:val="nil"/>
            </w:tcBorders>
          </w:tcPr>
          <w:p w:rsidRPr="00DD5388" w:rsidR="00EF2F24" w:rsidP="00832524" w:rsidRDefault="00ED3F7F" w14:paraId="15DA7673" w14:textId="313A1732">
            <w:pPr>
              <w:spacing w:after="60"/>
              <w:rPr>
                <w:rFonts w:ascii="Franklin Gothic Book" w:hAnsi="Franklin Gothic Book" w:eastAsia="Times New Roman" w:cs="Times"/>
                <w:color w:val="000000"/>
                <w:lang w:val="en-US" w:eastAsia="ja-JP"/>
              </w:rPr>
            </w:pPr>
            <w:r w:rsidRPr="5B2FF8D8">
              <w:rPr>
                <w:rFonts w:ascii="Franklin Gothic Book" w:hAnsi="Franklin Gothic Book" w:eastAsia="Times New Roman" w:cs="Times"/>
                <w:color w:val="000000" w:themeColor="text1"/>
                <w:lang w:val="en-US" w:eastAsia="ja-JP"/>
              </w:rPr>
              <w:t xml:space="preserve">Information session </w:t>
            </w:r>
            <w:r w:rsidR="00D00106">
              <w:rPr>
                <w:rFonts w:ascii="Franklin Gothic Book" w:hAnsi="Franklin Gothic Book" w:eastAsia="Times New Roman" w:cs="Times"/>
                <w:color w:val="000000" w:themeColor="text1"/>
                <w:lang w:val="en-US" w:eastAsia="ja-JP"/>
              </w:rPr>
              <w:t>held from 9</w:t>
            </w:r>
            <w:r w:rsidR="0098665E">
              <w:rPr>
                <w:rFonts w:ascii="Franklin Gothic Book" w:hAnsi="Franklin Gothic Book" w:eastAsia="Times New Roman" w:cs="Times"/>
                <w:color w:val="000000" w:themeColor="text1"/>
                <w:lang w:val="en-US" w:eastAsia="ja-JP"/>
              </w:rPr>
              <w:t>.00-10.00am</w:t>
            </w:r>
            <w:r w:rsidR="00820470">
              <w:rPr>
                <w:rFonts w:ascii="Franklin Gothic Book" w:hAnsi="Franklin Gothic Book" w:eastAsia="Times New Roman" w:cs="Times"/>
                <w:color w:val="000000" w:themeColor="text1"/>
                <w:lang w:val="en-US" w:eastAsia="ja-JP"/>
              </w:rPr>
              <w:t xml:space="preserve"> via Zoom</w:t>
            </w:r>
          </w:p>
        </w:tc>
      </w:tr>
      <w:tr w:rsidRPr="00832524" w:rsidR="00832524" w:rsidTr="00103A12" w14:paraId="51FDA698"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832524" w:rsidP="33F70D5A" w:rsidRDefault="00C4560B" w14:paraId="3AFC4340" w14:textId="06E661DC">
            <w:pPr>
              <w:spacing w:after="60"/>
              <w:rPr>
                <w:rFonts w:ascii="Franklin Gothic Book" w:hAnsi="Franklin Gothic Book" w:eastAsia="Times New Roman" w:cs="Courier New"/>
                <w:color w:val="000000"/>
                <w:lang w:val="en-US" w:eastAsia="ja-JP"/>
              </w:rPr>
            </w:pPr>
            <w:r w:rsidRPr="00030DEF">
              <w:rPr>
                <w:rFonts w:ascii="Franklin Gothic Book" w:hAnsi="Franklin Gothic Book" w:eastAsia="Times New Roman" w:cs="Times"/>
                <w:lang w:val="en-US" w:eastAsia="ja-JP"/>
              </w:rPr>
              <w:t>11 June</w:t>
            </w:r>
            <w:r w:rsidRPr="00030DEF" w:rsidR="1D42338C">
              <w:rPr>
                <w:rFonts w:ascii="Franklin Gothic Book" w:hAnsi="Franklin Gothic Book" w:eastAsia="Times New Roman" w:cs="Times"/>
                <w:color w:val="000000" w:themeColor="text1"/>
                <w:lang w:val="en-US" w:eastAsia="ja-JP"/>
              </w:rPr>
              <w:t xml:space="preserve"> 2023</w:t>
            </w:r>
          </w:p>
        </w:tc>
        <w:tc>
          <w:tcPr>
            <w:tcW w:w="6765" w:type="dxa"/>
            <w:tcBorders>
              <w:top w:val="single" w:color="218CB4" w:sz="4" w:space="0"/>
              <w:left w:val="single" w:color="218CB4" w:sz="4" w:space="0"/>
              <w:bottom w:val="single" w:color="218CB4" w:sz="4" w:space="0"/>
              <w:right w:val="nil"/>
            </w:tcBorders>
          </w:tcPr>
          <w:p w:rsidRPr="00DD5388" w:rsidR="00832524" w:rsidP="00832524" w:rsidRDefault="00450C39" w14:paraId="7AACCB3C" w14:textId="08168387">
            <w:pPr>
              <w:spacing w:after="60"/>
              <w:rPr>
                <w:rFonts w:ascii="Franklin Gothic Book" w:hAnsi="Franklin Gothic Book" w:eastAsia="Times New Roman" w:cs="Courier New"/>
                <w:color w:val="000000"/>
                <w:lang w:eastAsia="ja-JP"/>
              </w:rPr>
            </w:pPr>
            <w:r w:rsidRPr="00450C39">
              <w:rPr>
                <w:rFonts w:ascii="Franklin Gothic Book" w:hAnsi="Franklin Gothic Book" w:eastAsia="Times New Roman" w:cs="Times"/>
                <w:color w:val="000000" w:themeColor="text1"/>
                <w:lang w:eastAsia="ja-JP"/>
              </w:rPr>
              <w:t>Expressions of Interest clos</w:t>
            </w:r>
            <w:r w:rsidR="00820470">
              <w:rPr>
                <w:rFonts w:ascii="Franklin Gothic Book" w:hAnsi="Franklin Gothic Book" w:eastAsia="Times New Roman" w:cs="Times"/>
                <w:color w:val="000000" w:themeColor="text1"/>
                <w:lang w:eastAsia="ja-JP"/>
              </w:rPr>
              <w:t>es</w:t>
            </w:r>
            <w:r w:rsidRPr="00450C39">
              <w:rPr>
                <w:rFonts w:ascii="Franklin Gothic Book" w:hAnsi="Franklin Gothic Book" w:eastAsia="Times New Roman" w:cs="Times"/>
                <w:color w:val="000000" w:themeColor="text1"/>
                <w:lang w:eastAsia="ja-JP"/>
              </w:rPr>
              <w:t xml:space="preserve"> 11:59pm (AEST) </w:t>
            </w:r>
            <w:r w:rsidR="00C4560B">
              <w:rPr>
                <w:rFonts w:ascii="Franklin Gothic Book" w:hAnsi="Franklin Gothic Book" w:eastAsia="Times New Roman" w:cs="Times"/>
                <w:color w:val="000000" w:themeColor="text1"/>
                <w:lang w:eastAsia="ja-JP"/>
              </w:rPr>
              <w:t>Sunday 11 June</w:t>
            </w:r>
            <w:r w:rsidRPr="00450C39">
              <w:rPr>
                <w:rFonts w:ascii="Franklin Gothic Book" w:hAnsi="Franklin Gothic Book" w:eastAsia="Times New Roman" w:cs="Times"/>
                <w:color w:val="000000" w:themeColor="text1"/>
                <w:lang w:eastAsia="ja-JP"/>
              </w:rPr>
              <w:t xml:space="preserve"> 2023 </w:t>
            </w:r>
          </w:p>
        </w:tc>
      </w:tr>
      <w:tr w:rsidRPr="00832524" w:rsidR="00832524" w:rsidTr="00103A12" w14:paraId="18A83FFA"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832524" w:rsidP="33F70D5A" w:rsidRDefault="003A0678" w14:paraId="0AED0158" w14:textId="56833706">
            <w:pPr>
              <w:spacing w:after="60"/>
              <w:rPr>
                <w:rFonts w:ascii="Franklin Gothic Book" w:hAnsi="Franklin Gothic Book" w:eastAsia="Times New Roman" w:cs="Courier New"/>
                <w:color w:val="000000"/>
                <w:lang w:val="en-US" w:eastAsia="ja-JP"/>
              </w:rPr>
            </w:pPr>
            <w:r w:rsidRPr="00030DEF">
              <w:rPr>
                <w:rFonts w:ascii="Franklin Gothic Book" w:hAnsi="Franklin Gothic Book" w:eastAsia="Times New Roman" w:cs="Times"/>
                <w:lang w:val="en-US" w:eastAsia="ja-JP"/>
              </w:rPr>
              <w:t>23</w:t>
            </w:r>
            <w:r w:rsidRPr="00030DEF" w:rsidR="1D42338C">
              <w:rPr>
                <w:rFonts w:ascii="Franklin Gothic Book" w:hAnsi="Franklin Gothic Book" w:eastAsia="Times New Roman" w:cs="Times"/>
                <w:lang w:val="en-US" w:eastAsia="ja-JP"/>
              </w:rPr>
              <w:t xml:space="preserve"> June 2023</w:t>
            </w:r>
          </w:p>
        </w:tc>
        <w:tc>
          <w:tcPr>
            <w:tcW w:w="6765" w:type="dxa"/>
            <w:tcBorders>
              <w:top w:val="single" w:color="218CB4" w:sz="4" w:space="0"/>
              <w:left w:val="single" w:color="218CB4" w:sz="4" w:space="0"/>
              <w:bottom w:val="single" w:color="218CB4" w:sz="4" w:space="0"/>
              <w:right w:val="nil"/>
            </w:tcBorders>
          </w:tcPr>
          <w:p w:rsidRPr="00DD5388" w:rsidR="00832524" w:rsidP="00832524" w:rsidRDefault="00832524" w14:paraId="41594491" w14:textId="5EF8C172">
            <w:pPr>
              <w:spacing w:after="60"/>
              <w:rPr>
                <w:rFonts w:ascii="Franklin Gothic Book" w:hAnsi="Franklin Gothic Book" w:eastAsia="Times New Roman" w:cs="Courier New"/>
                <w:color w:val="000000"/>
                <w:lang w:eastAsia="ja-JP"/>
              </w:rPr>
            </w:pPr>
            <w:r w:rsidRPr="00DD5388">
              <w:rPr>
                <w:rFonts w:ascii="Franklin Gothic Book" w:hAnsi="Franklin Gothic Book" w:eastAsia="Times New Roman" w:cs="Times"/>
                <w:color w:val="000000"/>
                <w:lang w:val="en-US" w:eastAsia="ja-JP"/>
              </w:rPr>
              <w:t xml:space="preserve">EOI Applicants are advised of outcomes. Successful EOIs will be invited to participate in a Project Design Workshop </w:t>
            </w:r>
          </w:p>
        </w:tc>
      </w:tr>
      <w:tr w:rsidRPr="00832524" w:rsidR="00832524" w:rsidTr="00103A12" w14:paraId="46EE0F10"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3A0678" w:rsidP="33F70D5A" w:rsidRDefault="00682D71" w14:paraId="1A2344E3" w14:textId="57F9E1AD">
            <w:pPr>
              <w:spacing w:after="60"/>
              <w:rPr>
                <w:rFonts w:ascii="Franklin Gothic Book" w:hAnsi="Franklin Gothic Book" w:eastAsia="Times New Roman" w:cs="Times"/>
                <w:lang w:val="en-US" w:eastAsia="ja-JP"/>
              </w:rPr>
            </w:pPr>
            <w:r w:rsidRPr="00030DEF">
              <w:rPr>
                <w:rFonts w:ascii="Franklin Gothic Book" w:hAnsi="Franklin Gothic Book" w:eastAsia="Times New Roman" w:cs="Times"/>
                <w:lang w:val="en-US" w:eastAsia="ja-JP"/>
              </w:rPr>
              <w:t xml:space="preserve">14 </w:t>
            </w:r>
            <w:r w:rsidRPr="00030DEF" w:rsidR="00B56213">
              <w:rPr>
                <w:rFonts w:ascii="Franklin Gothic Book" w:hAnsi="Franklin Gothic Book" w:eastAsia="Times New Roman" w:cs="Times"/>
                <w:lang w:val="en-US" w:eastAsia="ja-JP"/>
              </w:rPr>
              <w:t>July</w:t>
            </w:r>
            <w:r w:rsidRPr="00030DEF">
              <w:rPr>
                <w:rFonts w:ascii="Franklin Gothic Book" w:hAnsi="Franklin Gothic Book" w:eastAsia="Times New Roman" w:cs="Times"/>
                <w:lang w:val="en-US" w:eastAsia="ja-JP"/>
              </w:rPr>
              <w:t xml:space="preserve"> 2023 </w:t>
            </w:r>
            <w:r w:rsidRPr="00030DEF" w:rsidR="00B56213">
              <w:rPr>
                <w:rFonts w:ascii="Franklin Gothic Book" w:hAnsi="Franklin Gothic Book" w:eastAsia="Times New Roman" w:cs="Times"/>
                <w:lang w:val="en-US" w:eastAsia="ja-JP"/>
              </w:rPr>
              <w:t xml:space="preserve">- </w:t>
            </w:r>
          </w:p>
          <w:p w:rsidRPr="00030DEF" w:rsidR="00832524" w:rsidP="33F70D5A" w:rsidRDefault="1D42338C" w14:paraId="09AB105F" w14:textId="59CE77ED">
            <w:pPr>
              <w:spacing w:after="60"/>
              <w:rPr>
                <w:rFonts w:ascii="Franklin Gothic Book" w:hAnsi="Franklin Gothic Book" w:eastAsia="Times New Roman" w:cs="Times"/>
                <w:lang w:val="en-US" w:eastAsia="ja-JP"/>
              </w:rPr>
            </w:pPr>
            <w:r w:rsidRPr="00030DEF">
              <w:rPr>
                <w:rFonts w:ascii="Franklin Gothic Book" w:hAnsi="Franklin Gothic Book" w:eastAsia="Times New Roman" w:cs="Times"/>
                <w:lang w:val="en-US" w:eastAsia="ja-JP"/>
              </w:rPr>
              <w:t xml:space="preserve">31 </w:t>
            </w:r>
            <w:r w:rsidRPr="00030DEF" w:rsidR="00B56213">
              <w:rPr>
                <w:rFonts w:ascii="Franklin Gothic Book" w:hAnsi="Franklin Gothic Book" w:eastAsia="Times New Roman" w:cs="Times"/>
                <w:lang w:val="en-US" w:eastAsia="ja-JP"/>
              </w:rPr>
              <w:t>July</w:t>
            </w:r>
            <w:r w:rsidRPr="00030DEF">
              <w:rPr>
                <w:rFonts w:ascii="Franklin Gothic Book" w:hAnsi="Franklin Gothic Book" w:eastAsia="Times New Roman" w:cs="Times"/>
                <w:lang w:val="en-US" w:eastAsia="ja-JP"/>
              </w:rPr>
              <w:t xml:space="preserve"> 2023</w:t>
            </w:r>
          </w:p>
        </w:tc>
        <w:tc>
          <w:tcPr>
            <w:tcW w:w="6765" w:type="dxa"/>
            <w:tcBorders>
              <w:top w:val="single" w:color="218CB4" w:sz="4" w:space="0"/>
              <w:left w:val="single" w:color="218CB4" w:sz="4" w:space="0"/>
              <w:bottom w:val="single" w:color="218CB4" w:sz="4" w:space="0"/>
              <w:right w:val="nil"/>
            </w:tcBorders>
          </w:tcPr>
          <w:p w:rsidRPr="00DD5388" w:rsidR="00832524" w:rsidP="00832524" w:rsidRDefault="00F95636" w14:paraId="029FC8FC" w14:textId="592B25F8">
            <w:pPr>
              <w:spacing w:after="60"/>
              <w:rPr>
                <w:rFonts w:ascii="Franklin Gothic Book" w:hAnsi="Franklin Gothic Book" w:eastAsia="Times New Roman" w:cs="Times"/>
                <w:color w:val="000000"/>
                <w:lang w:val="en-US" w:eastAsia="ja-JP"/>
              </w:rPr>
            </w:pPr>
            <w:r>
              <w:rPr>
                <w:rFonts w:ascii="Franklin Gothic Book" w:hAnsi="Franklin Gothic Book" w:eastAsia="Times New Roman" w:cs="Times"/>
                <w:color w:val="000000"/>
                <w:lang w:val="en-US" w:eastAsia="ja-JP"/>
              </w:rPr>
              <w:t xml:space="preserve">Possible </w:t>
            </w:r>
            <w:r w:rsidRPr="00DD5388" w:rsidR="00832524">
              <w:rPr>
                <w:rFonts w:ascii="Franklin Gothic Book" w:hAnsi="Franklin Gothic Book" w:eastAsia="Times New Roman" w:cs="Times"/>
                <w:color w:val="000000"/>
                <w:lang w:val="en-US" w:eastAsia="ja-JP"/>
              </w:rPr>
              <w:t>Project Design workshop</w:t>
            </w:r>
            <w:r w:rsidR="00682D71">
              <w:rPr>
                <w:rFonts w:ascii="Franklin Gothic Book" w:hAnsi="Franklin Gothic Book" w:eastAsia="Times New Roman" w:cs="Times"/>
                <w:color w:val="000000"/>
                <w:lang w:val="en-US" w:eastAsia="ja-JP"/>
              </w:rPr>
              <w:t xml:space="preserve"> window </w:t>
            </w:r>
          </w:p>
        </w:tc>
      </w:tr>
      <w:tr w:rsidRPr="00832524" w:rsidR="00832524" w:rsidTr="00103A12" w14:paraId="5FF643D3"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832524" w:rsidP="33F70D5A" w:rsidRDefault="1D42338C" w14:paraId="35C4B667" w14:textId="28C85265">
            <w:pPr>
              <w:spacing w:after="60"/>
              <w:rPr>
                <w:rFonts w:ascii="Franklin Gothic Book" w:hAnsi="Franklin Gothic Book" w:eastAsia="Times New Roman" w:cs="Courier New"/>
                <w:lang w:val="en-US" w:eastAsia="ja-JP"/>
              </w:rPr>
            </w:pPr>
            <w:r w:rsidRPr="00030DEF">
              <w:rPr>
                <w:rFonts w:ascii="Franklin Gothic Book" w:hAnsi="Franklin Gothic Book" w:eastAsia="Times New Roman" w:cs="Times"/>
                <w:lang w:val="en-US" w:eastAsia="ja-JP"/>
              </w:rPr>
              <w:t>30 September 2023</w:t>
            </w:r>
          </w:p>
        </w:tc>
        <w:tc>
          <w:tcPr>
            <w:tcW w:w="6765" w:type="dxa"/>
            <w:tcBorders>
              <w:top w:val="single" w:color="218CB4" w:sz="4" w:space="0"/>
              <w:left w:val="single" w:color="218CB4" w:sz="4" w:space="0"/>
              <w:bottom w:val="single" w:color="218CB4" w:sz="4" w:space="0"/>
              <w:right w:val="nil"/>
            </w:tcBorders>
          </w:tcPr>
          <w:p w:rsidRPr="00DD5388" w:rsidR="00832524" w:rsidP="00832524" w:rsidRDefault="003A0678" w14:paraId="569652E0" w14:textId="38F5814D">
            <w:pPr>
              <w:spacing w:after="60"/>
              <w:rPr>
                <w:rFonts w:ascii="Franklin Gothic Book" w:hAnsi="Franklin Gothic Book" w:eastAsia="Times New Roman" w:cs="Courier New"/>
                <w:color w:val="000000"/>
                <w:lang w:eastAsia="ja-JP"/>
              </w:rPr>
            </w:pPr>
            <w:r>
              <w:rPr>
                <w:rFonts w:ascii="Franklin Gothic Book" w:hAnsi="Franklin Gothic Book" w:eastAsia="Times New Roman" w:cs="Times"/>
                <w:color w:val="000000"/>
                <w:lang w:val="en-US" w:eastAsia="ja-JP"/>
              </w:rPr>
              <w:t>Final</w:t>
            </w:r>
            <w:r w:rsidRPr="00DD5388" w:rsidR="00832524">
              <w:rPr>
                <w:rFonts w:ascii="Franklin Gothic Book" w:hAnsi="Franklin Gothic Book" w:eastAsia="Times New Roman" w:cs="Times"/>
                <w:color w:val="000000"/>
                <w:lang w:val="en-US" w:eastAsia="ja-JP"/>
              </w:rPr>
              <w:t xml:space="preserve"> Applications </w:t>
            </w:r>
            <w:r>
              <w:rPr>
                <w:rFonts w:ascii="Franklin Gothic Book" w:hAnsi="Franklin Gothic Book" w:eastAsia="Times New Roman" w:cs="Times"/>
                <w:color w:val="000000"/>
                <w:lang w:val="en-US" w:eastAsia="ja-JP"/>
              </w:rPr>
              <w:t>completed</w:t>
            </w:r>
          </w:p>
        </w:tc>
      </w:tr>
      <w:tr w:rsidRPr="00832524" w:rsidR="00832524" w:rsidTr="00103A12" w14:paraId="03055538"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832524" w:rsidP="33F70D5A" w:rsidRDefault="1D42338C" w14:paraId="0594D770" w14:textId="6F3929F1">
            <w:pPr>
              <w:spacing w:after="60"/>
              <w:rPr>
                <w:rFonts w:ascii="Franklin Gothic Book" w:hAnsi="Franklin Gothic Book" w:eastAsia="Times New Roman" w:cs="Times"/>
                <w:lang w:val="en-US" w:eastAsia="ja-JP"/>
              </w:rPr>
            </w:pPr>
            <w:r w:rsidRPr="00030DEF">
              <w:rPr>
                <w:rFonts w:ascii="Franklin Gothic Book" w:hAnsi="Franklin Gothic Book" w:eastAsia="Times New Roman" w:cs="Times"/>
                <w:lang w:val="en-US" w:eastAsia="ja-JP"/>
              </w:rPr>
              <w:t>31 October 2023</w:t>
            </w:r>
            <w:r w:rsidRPr="33F70D5A">
              <w:rPr>
                <w:rFonts w:ascii="Franklin Gothic Book" w:hAnsi="Franklin Gothic Book" w:eastAsia="Times New Roman" w:cs="Times"/>
                <w:lang w:val="en-US" w:eastAsia="ja-JP"/>
              </w:rPr>
              <w:t xml:space="preserve"> </w:t>
            </w:r>
          </w:p>
        </w:tc>
        <w:tc>
          <w:tcPr>
            <w:tcW w:w="6765" w:type="dxa"/>
            <w:tcBorders>
              <w:top w:val="single" w:color="218CB4" w:sz="4" w:space="0"/>
              <w:left w:val="single" w:color="218CB4" w:sz="4" w:space="0"/>
              <w:bottom w:val="single" w:color="218CB4" w:sz="4" w:space="0"/>
              <w:right w:val="nil"/>
            </w:tcBorders>
          </w:tcPr>
          <w:p w:rsidRPr="00DD5388" w:rsidR="00832524" w:rsidP="00832524" w:rsidRDefault="00832524" w14:paraId="3A1998BD" w14:textId="77777777">
            <w:pPr>
              <w:spacing w:after="60"/>
              <w:rPr>
                <w:rFonts w:ascii="Franklin Gothic Book" w:hAnsi="Franklin Gothic Book" w:eastAsia="Times New Roman" w:cs="Times"/>
                <w:color w:val="000000"/>
                <w:lang w:val="en-US" w:eastAsia="ja-JP"/>
              </w:rPr>
            </w:pPr>
            <w:r w:rsidRPr="00DD5388">
              <w:rPr>
                <w:rFonts w:ascii="Franklin Gothic Book" w:hAnsi="Franklin Gothic Book" w:eastAsia="Times New Roman" w:cs="Times"/>
                <w:color w:val="000000"/>
                <w:lang w:val="en-US" w:eastAsia="ja-JP"/>
              </w:rPr>
              <w:t xml:space="preserve">Successful projects are announced and contracted </w:t>
            </w:r>
          </w:p>
        </w:tc>
      </w:tr>
      <w:tr w:rsidRPr="00832524" w:rsidR="00832524" w:rsidTr="00103A12" w14:paraId="507C5FBD" w14:textId="77777777">
        <w:trPr>
          <w:trHeight w:val="374"/>
        </w:trPr>
        <w:tc>
          <w:tcPr>
            <w:tcW w:w="3011" w:type="dxa"/>
            <w:tcBorders>
              <w:top w:val="single" w:color="218CB4" w:sz="4" w:space="0"/>
              <w:left w:val="single" w:color="FFFFFF" w:themeColor="background1" w:sz="4" w:space="0"/>
              <w:bottom w:val="single" w:color="218CB4" w:sz="4" w:space="0"/>
              <w:right w:val="single" w:color="218CB4" w:sz="4" w:space="0"/>
            </w:tcBorders>
          </w:tcPr>
          <w:p w:rsidRPr="00030DEF" w:rsidR="00832524" w:rsidP="33F70D5A" w:rsidRDefault="1D42338C" w14:paraId="7EA2EE8D" w14:textId="73E39C81">
            <w:pPr>
              <w:spacing w:after="60"/>
              <w:rPr>
                <w:rFonts w:ascii="Franklin Gothic Book" w:hAnsi="Franklin Gothic Book" w:eastAsia="Times New Roman" w:cs="Courier New"/>
                <w:color w:val="000000"/>
                <w:lang w:val="en-US" w:eastAsia="ja-JP"/>
              </w:rPr>
            </w:pPr>
            <w:r w:rsidRPr="00030DEF">
              <w:rPr>
                <w:rFonts w:ascii="Franklin Gothic Book" w:hAnsi="Franklin Gothic Book" w:eastAsia="Times New Roman" w:cs="Times"/>
                <w:color w:val="000000" w:themeColor="text1"/>
                <w:lang w:val="en-US" w:eastAsia="ja-JP"/>
              </w:rPr>
              <w:t>1 November 2023 – 3</w:t>
            </w:r>
            <w:r w:rsidR="005810DE">
              <w:rPr>
                <w:rFonts w:ascii="Franklin Gothic Book" w:hAnsi="Franklin Gothic Book" w:eastAsia="Times New Roman" w:cs="Times"/>
                <w:color w:val="000000" w:themeColor="text1"/>
                <w:lang w:val="en-US" w:eastAsia="ja-JP"/>
              </w:rPr>
              <w:t>0</w:t>
            </w:r>
            <w:r w:rsidRPr="00030DEF">
              <w:rPr>
                <w:rFonts w:ascii="Franklin Gothic Book" w:hAnsi="Franklin Gothic Book" w:eastAsia="Times New Roman" w:cs="Times"/>
                <w:color w:val="000000" w:themeColor="text1"/>
                <w:lang w:val="en-US" w:eastAsia="ja-JP"/>
              </w:rPr>
              <w:t xml:space="preserve"> </w:t>
            </w:r>
            <w:r w:rsidRPr="00030DEF" w:rsidR="00B56213">
              <w:rPr>
                <w:rFonts w:ascii="Franklin Gothic Book" w:hAnsi="Franklin Gothic Book" w:eastAsia="Times New Roman" w:cs="Times"/>
                <w:color w:val="000000" w:themeColor="text1"/>
                <w:lang w:val="en-US" w:eastAsia="ja-JP"/>
              </w:rPr>
              <w:t>Nov</w:t>
            </w:r>
            <w:r w:rsidRPr="00030DEF" w:rsidR="00242B78">
              <w:rPr>
                <w:rFonts w:ascii="Franklin Gothic Book" w:hAnsi="Franklin Gothic Book" w:eastAsia="Times New Roman" w:cs="Times"/>
                <w:color w:val="000000" w:themeColor="text1"/>
                <w:lang w:val="en-US" w:eastAsia="ja-JP"/>
              </w:rPr>
              <w:t>ember</w:t>
            </w:r>
            <w:r w:rsidRPr="00030DEF">
              <w:rPr>
                <w:rFonts w:ascii="Franklin Gothic Book" w:hAnsi="Franklin Gothic Book" w:eastAsia="Times New Roman" w:cs="Times"/>
                <w:color w:val="000000" w:themeColor="text1"/>
                <w:lang w:val="en-US" w:eastAsia="ja-JP"/>
              </w:rPr>
              <w:t xml:space="preserve"> 202</w:t>
            </w:r>
            <w:r w:rsidRPr="00030DEF" w:rsidR="75CE1579">
              <w:rPr>
                <w:rFonts w:ascii="Franklin Gothic Book" w:hAnsi="Franklin Gothic Book" w:eastAsia="Times New Roman" w:cs="Times"/>
                <w:color w:val="000000" w:themeColor="text1"/>
                <w:lang w:val="en-US" w:eastAsia="ja-JP"/>
              </w:rPr>
              <w:t>5</w:t>
            </w:r>
          </w:p>
        </w:tc>
        <w:tc>
          <w:tcPr>
            <w:tcW w:w="6765" w:type="dxa"/>
            <w:tcBorders>
              <w:top w:val="single" w:color="218CB4" w:sz="4" w:space="0"/>
              <w:left w:val="single" w:color="218CB4" w:sz="4" w:space="0"/>
              <w:bottom w:val="single" w:color="218CB4" w:sz="4" w:space="0"/>
              <w:right w:val="nil"/>
            </w:tcBorders>
          </w:tcPr>
          <w:p w:rsidRPr="00DD5388" w:rsidR="00832524" w:rsidP="00832524" w:rsidRDefault="00832524" w14:paraId="4BA693AE" w14:textId="294D5F99">
            <w:pPr>
              <w:spacing w:after="60"/>
              <w:rPr>
                <w:rFonts w:ascii="Franklin Gothic Book" w:hAnsi="Franklin Gothic Book" w:eastAsia="Times New Roman" w:cs="Courier New"/>
                <w:color w:val="000000"/>
                <w:lang w:eastAsia="ja-JP"/>
              </w:rPr>
            </w:pPr>
            <w:r w:rsidRPr="00DD5388">
              <w:rPr>
                <w:rFonts w:ascii="Franklin Gothic Book" w:hAnsi="Franklin Gothic Book" w:eastAsia="Times New Roman" w:cs="Times"/>
                <w:color w:val="000000"/>
                <w:szCs w:val="22"/>
                <w:lang w:val="en-US" w:eastAsia="ja-JP"/>
              </w:rPr>
              <w:t xml:space="preserve">Implementation of projects by Project Delivery Partners, with ongoing support for projects by the </w:t>
            </w:r>
            <w:r w:rsidRPr="00DD5388" w:rsidR="00D522B1">
              <w:rPr>
                <w:rFonts w:ascii="Franklin Gothic Book" w:hAnsi="Franklin Gothic Book" w:eastAsia="Times New Roman" w:cs="Times"/>
                <w:color w:val="000000"/>
                <w:szCs w:val="22"/>
                <w:lang w:val="en-US" w:eastAsia="ja-JP"/>
              </w:rPr>
              <w:t>GBRF Project</w:t>
            </w:r>
            <w:r w:rsidRPr="00DD5388">
              <w:rPr>
                <w:rFonts w:ascii="Franklin Gothic Book" w:hAnsi="Franklin Gothic Book" w:eastAsia="Times New Roman" w:cs="Times"/>
                <w:color w:val="000000"/>
                <w:szCs w:val="22"/>
                <w:lang w:val="en-US" w:eastAsia="ja-JP"/>
              </w:rPr>
              <w:t xml:space="preserve"> Manager,</w:t>
            </w:r>
            <w:r w:rsidRPr="00DD5388" w:rsidR="00D522B1">
              <w:rPr>
                <w:rFonts w:ascii="Franklin Gothic Book" w:hAnsi="Franklin Gothic Book" w:eastAsia="Times New Roman" w:cs="Times"/>
                <w:color w:val="000000"/>
                <w:szCs w:val="22"/>
                <w:lang w:val="en-US" w:eastAsia="ja-JP"/>
              </w:rPr>
              <w:t xml:space="preserve"> Blue Carbon </w:t>
            </w:r>
          </w:p>
        </w:tc>
      </w:tr>
    </w:tbl>
    <w:p w:rsidR="5528FF60" w:rsidP="5528FF60" w:rsidRDefault="5528FF60" w14:paraId="110E5868" w14:textId="0EAC67E2">
      <w:pPr>
        <w:rPr>
          <w:rFonts w:ascii="Franklin Gothic Book" w:hAnsi="Franklin Gothic Book" w:eastAsia="Franklin Gothic Book" w:cs="Franklin Gothic Book"/>
          <w:color w:val="000000" w:themeColor="text1"/>
        </w:rPr>
      </w:pPr>
    </w:p>
    <w:p w:rsidRPr="001147A6" w:rsidR="685EC8BF" w:rsidP="00030DEF" w:rsidRDefault="685EC8BF" w14:paraId="614E471A" w14:textId="3E5BBCA8">
      <w:pPr>
        <w:pStyle w:val="Heading1"/>
        <w:numPr>
          <w:ilvl w:val="0"/>
          <w:numId w:val="37"/>
        </w:numPr>
        <w:spacing w:before="0"/>
      </w:pPr>
      <w:bookmarkStart w:name="_Toc305512525" w:id="6"/>
      <w:r w:rsidRPr="001147A6">
        <w:t>Information Session</w:t>
      </w:r>
      <w:bookmarkEnd w:id="6"/>
    </w:p>
    <w:p w:rsidRPr="00030A39" w:rsidR="00030DEF" w:rsidP="00030DEF" w:rsidRDefault="00030DEF" w14:paraId="1156A375" w14:textId="77777777">
      <w:pPr>
        <w:rPr>
          <w:rFonts w:ascii="Franklin Gothic Book" w:hAnsi="Franklin Gothic Book"/>
        </w:rPr>
      </w:pPr>
    </w:p>
    <w:p w:rsidR="685EC8BF" w:rsidP="5528FF60" w:rsidRDefault="685EC8BF" w14:paraId="416DD614" w14:textId="61F83608">
      <w:pPr>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During the application period, an online information session will be held via a webinar to provide an overview of the process, documents, and expectations as well as to answer questions from potential applicants.</w:t>
      </w:r>
    </w:p>
    <w:p w:rsidR="5528FF60" w:rsidP="5528FF60" w:rsidRDefault="5528FF60" w14:paraId="43F9EA96" w14:textId="43696063">
      <w:pPr>
        <w:rPr>
          <w:rFonts w:ascii="Franklin Gothic Book" w:hAnsi="Franklin Gothic Book" w:eastAsia="Franklin Gothic Book" w:cs="Franklin Gothic Book"/>
          <w:color w:val="000000" w:themeColor="text1"/>
        </w:rPr>
      </w:pPr>
    </w:p>
    <w:p w:rsidR="001E4037" w:rsidP="00030DEF" w:rsidRDefault="685EC8BF" w14:paraId="2E0794A8" w14:textId="4971D299">
      <w:pPr>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Attendance is recommended but not mandatory. The information session will be recorded and will be accessible shortly after the event via the Foundation</w:t>
      </w:r>
      <w:r w:rsidR="00E35689">
        <w:rPr>
          <w:rFonts w:ascii="Franklin Gothic Book" w:hAnsi="Franklin Gothic Book" w:eastAsia="Franklin Gothic Book" w:cs="Franklin Gothic Book"/>
          <w:color w:val="000000" w:themeColor="text1"/>
        </w:rPr>
        <w:t>’</w:t>
      </w:r>
      <w:r w:rsidRPr="5528FF60">
        <w:rPr>
          <w:rFonts w:ascii="Franklin Gothic Book" w:hAnsi="Franklin Gothic Book" w:eastAsia="Franklin Gothic Book" w:cs="Franklin Gothic Book"/>
          <w:color w:val="000000" w:themeColor="text1"/>
        </w:rPr>
        <w:t>s website (</w:t>
      </w:r>
      <w:hyperlink r:id="rId13">
        <w:r w:rsidRPr="5528FF60">
          <w:rPr>
            <w:rStyle w:val="Hyperlink"/>
            <w:rFonts w:ascii="Franklin Gothic Book" w:hAnsi="Franklin Gothic Book" w:eastAsia="Franklin Gothic Book" w:cs="Franklin Gothic Book"/>
          </w:rPr>
          <w:t>Great Barrier Reef Foundation</w:t>
        </w:r>
      </w:hyperlink>
      <w:r w:rsidRPr="5528FF60">
        <w:rPr>
          <w:rFonts w:ascii="Franklin Gothic Book" w:hAnsi="Franklin Gothic Book" w:eastAsia="Franklin Gothic Book" w:cs="Franklin Gothic Book"/>
          <w:color w:val="000000" w:themeColor="text1"/>
          <w:u w:val="single"/>
        </w:rPr>
        <w:t>)</w:t>
      </w:r>
      <w:r w:rsidRPr="5528FF60">
        <w:rPr>
          <w:rFonts w:ascii="Franklin Gothic Book" w:hAnsi="Franklin Gothic Book" w:eastAsia="Franklin Gothic Book" w:cs="Franklin Gothic Book"/>
          <w:color w:val="000000" w:themeColor="text1"/>
        </w:rPr>
        <w:t>. The details of the information session are:</w:t>
      </w:r>
    </w:p>
    <w:p w:rsidR="00030DEF" w:rsidP="00030DEF" w:rsidRDefault="00030DEF" w14:paraId="2802F85B" w14:textId="77777777">
      <w:pPr>
        <w:rPr>
          <w:rFonts w:ascii="Franklin Gothic Book" w:hAnsi="Franklin Gothic Book" w:eastAsia="Franklin Gothic Book" w:cs="Franklin Gothic Book"/>
          <w:color w:val="000000" w:themeColor="text1"/>
        </w:rPr>
      </w:pPr>
    </w:p>
    <w:p w:rsidRPr="00E42008" w:rsidR="685EC8BF" w:rsidP="00030DEF" w:rsidRDefault="685EC8BF" w14:paraId="062BF7DC" w14:textId="1A499B2A">
      <w:pPr>
        <w:pStyle w:val="Caption"/>
        <w:keepNext/>
        <w:spacing w:after="0"/>
        <w:jc w:val="center"/>
        <w:rPr>
          <w:rFonts w:ascii="Franklin Gothic Book" w:hAnsi="Franklin Gothic Book" w:eastAsia="Franklin Gothic Book" w:cs="Franklin Gothic Book"/>
          <w:i w:val="0"/>
          <w:color w:val="000000" w:themeColor="text1"/>
          <w:sz w:val="20"/>
          <w:szCs w:val="20"/>
        </w:rPr>
      </w:pPr>
      <w:r w:rsidRPr="00E42008">
        <w:rPr>
          <w:rFonts w:ascii="Franklin Gothic Book" w:hAnsi="Franklin Gothic Book" w:eastAsia="Franklin Gothic Book" w:cs="Franklin Gothic Book"/>
          <w:i w:val="0"/>
          <w:color w:val="000000" w:themeColor="text1"/>
          <w:sz w:val="20"/>
          <w:szCs w:val="20"/>
        </w:rPr>
        <w:t>Table 3. Information session.</w:t>
      </w:r>
    </w:p>
    <w:tbl>
      <w:tblPr>
        <w:tblStyle w:val="TableGrid"/>
        <w:tblW w:w="9773" w:type="dxa"/>
        <w:tblLayout w:type="fixed"/>
        <w:tblLook w:val="0000" w:firstRow="0" w:lastRow="0" w:firstColumn="0" w:lastColumn="0" w:noHBand="0" w:noVBand="0"/>
      </w:tblPr>
      <w:tblGrid>
        <w:gridCol w:w="1980"/>
        <w:gridCol w:w="7793"/>
      </w:tblGrid>
      <w:tr w:rsidR="5528FF60" w:rsidTr="198A3A6E" w14:paraId="11056DBF" w14:textId="77777777">
        <w:trPr>
          <w:trHeight w:val="405"/>
        </w:trPr>
        <w:tc>
          <w:tcPr>
            <w:tcW w:w="1980"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auto"/>
            <w:tcMar>
              <w:left w:w="105" w:type="dxa"/>
              <w:right w:w="105" w:type="dxa"/>
            </w:tcMar>
          </w:tcPr>
          <w:p w:rsidR="5528FF60" w:rsidP="5528FF60" w:rsidRDefault="5528FF60" w14:paraId="551BAA24" w14:textId="7A68AF43">
            <w:pPr>
              <w:pStyle w:val="Tableheading"/>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Time</w:t>
            </w:r>
          </w:p>
        </w:tc>
        <w:tc>
          <w:tcPr>
            <w:tcW w:w="7793"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auto"/>
            <w:tcMar>
              <w:left w:w="105" w:type="dxa"/>
              <w:right w:w="105" w:type="dxa"/>
            </w:tcMar>
          </w:tcPr>
          <w:p w:rsidR="5528FF60" w:rsidP="5528FF60" w:rsidRDefault="5528FF60" w14:paraId="31B9F818" w14:textId="1AC06795">
            <w:pPr>
              <w:spacing w:before="120" w:after="120"/>
              <w:rPr>
                <w:rFonts w:ascii="Franklin Gothic Book" w:hAnsi="Franklin Gothic Book" w:eastAsia="Franklin Gothic Book" w:cs="Franklin Gothic Book"/>
                <w:sz w:val="22"/>
                <w:szCs w:val="22"/>
              </w:rPr>
            </w:pPr>
            <w:r w:rsidRPr="5528FF60">
              <w:rPr>
                <w:rFonts w:ascii="Franklin Gothic Book" w:hAnsi="Franklin Gothic Book" w:eastAsia="Franklin Gothic Book" w:cs="Franklin Gothic Book"/>
                <w:sz w:val="22"/>
                <w:szCs w:val="22"/>
              </w:rPr>
              <w:t xml:space="preserve">Commencing </w:t>
            </w:r>
            <w:r w:rsidRPr="00065F1B" w:rsidR="005810DE">
              <w:rPr>
                <w:rFonts w:ascii="Franklin Gothic Book" w:hAnsi="Franklin Gothic Book" w:eastAsia="Franklin Gothic Book" w:cs="Franklin Gothic Book"/>
                <w:sz w:val="22"/>
                <w:szCs w:val="22"/>
              </w:rPr>
              <w:t>9</w:t>
            </w:r>
            <w:r w:rsidRPr="00065F1B">
              <w:rPr>
                <w:rFonts w:ascii="Franklin Gothic Book" w:hAnsi="Franklin Gothic Book" w:eastAsia="Franklin Gothic Book" w:cs="Franklin Gothic Book"/>
                <w:sz w:val="22"/>
                <w:szCs w:val="22"/>
              </w:rPr>
              <w:t>:00 AM AEST</w:t>
            </w:r>
            <w:r w:rsidRPr="00065F1B" w:rsidR="005810DE">
              <w:rPr>
                <w:rFonts w:ascii="Franklin Gothic Book" w:hAnsi="Franklin Gothic Book" w:eastAsia="Franklin Gothic Book" w:cs="Franklin Gothic Book"/>
                <w:sz w:val="22"/>
                <w:szCs w:val="22"/>
              </w:rPr>
              <w:t xml:space="preserve"> until </w:t>
            </w:r>
            <w:r w:rsidRPr="5528FF60">
              <w:rPr>
                <w:rFonts w:ascii="Franklin Gothic Book" w:hAnsi="Franklin Gothic Book" w:eastAsia="Franklin Gothic Book" w:cs="Franklin Gothic Book"/>
                <w:sz w:val="22"/>
                <w:szCs w:val="22"/>
              </w:rPr>
              <w:t>1</w:t>
            </w:r>
            <w:r w:rsidR="00FC44D3">
              <w:rPr>
                <w:rFonts w:ascii="Franklin Gothic Book" w:hAnsi="Franklin Gothic Book" w:eastAsia="Franklin Gothic Book" w:cs="Franklin Gothic Book"/>
                <w:sz w:val="22"/>
                <w:szCs w:val="22"/>
              </w:rPr>
              <w:t>0</w:t>
            </w:r>
            <w:r w:rsidRPr="5528FF60">
              <w:rPr>
                <w:rFonts w:ascii="Franklin Gothic Book" w:hAnsi="Franklin Gothic Book" w:eastAsia="Franklin Gothic Book" w:cs="Franklin Gothic Book"/>
                <w:sz w:val="22"/>
                <w:szCs w:val="22"/>
              </w:rPr>
              <w:t>:00 AM AEST</w:t>
            </w:r>
          </w:p>
        </w:tc>
      </w:tr>
      <w:tr w:rsidR="5528FF60" w:rsidTr="198A3A6E" w14:paraId="164E72D9" w14:textId="77777777">
        <w:trPr>
          <w:trHeight w:val="405"/>
        </w:trPr>
        <w:tc>
          <w:tcPr>
            <w:tcW w:w="1980"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auto"/>
            <w:tcMar>
              <w:left w:w="105" w:type="dxa"/>
              <w:right w:w="105" w:type="dxa"/>
            </w:tcMar>
          </w:tcPr>
          <w:p w:rsidR="5528FF60" w:rsidP="5528FF60" w:rsidRDefault="5528FF60" w14:paraId="6B6280C0" w14:textId="6F1B82B9">
            <w:pPr>
              <w:pStyle w:val="Tableheading"/>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Date</w:t>
            </w:r>
          </w:p>
        </w:tc>
        <w:tc>
          <w:tcPr>
            <w:tcW w:w="7793"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auto"/>
            <w:tcMar>
              <w:left w:w="105" w:type="dxa"/>
              <w:right w:w="105" w:type="dxa"/>
            </w:tcMar>
          </w:tcPr>
          <w:p w:rsidR="5528FF60" w:rsidP="5528FF60" w:rsidRDefault="00D82BAA" w14:paraId="46677004" w14:textId="34C305B9">
            <w:pPr>
              <w:spacing w:before="120" w:after="120"/>
              <w:rPr>
                <w:rFonts w:ascii="Franklin Gothic Book" w:hAnsi="Franklin Gothic Book" w:eastAsia="Franklin Gothic Book" w:cs="Franklin Gothic Book"/>
                <w:sz w:val="22"/>
                <w:szCs w:val="22"/>
              </w:rPr>
            </w:pPr>
            <w:r w:rsidRPr="00065F1B">
              <w:rPr>
                <w:rFonts w:ascii="Franklin Gothic Book" w:hAnsi="Franklin Gothic Book" w:eastAsia="Franklin Gothic Book" w:cs="Franklin Gothic Book"/>
                <w:sz w:val="22"/>
                <w:szCs w:val="22"/>
              </w:rPr>
              <w:t>25</w:t>
            </w:r>
            <w:r w:rsidR="00ED3F7F">
              <w:rPr>
                <w:rFonts w:ascii="Franklin Gothic Book" w:hAnsi="Franklin Gothic Book" w:eastAsia="Franklin Gothic Book" w:cs="Franklin Gothic Book"/>
                <w:sz w:val="22"/>
                <w:szCs w:val="22"/>
              </w:rPr>
              <w:t xml:space="preserve"> </w:t>
            </w:r>
            <w:r w:rsidR="00D522B1">
              <w:rPr>
                <w:rFonts w:ascii="Franklin Gothic Book" w:hAnsi="Franklin Gothic Book" w:eastAsia="Franklin Gothic Book" w:cs="Franklin Gothic Book"/>
                <w:sz w:val="22"/>
                <w:szCs w:val="22"/>
              </w:rPr>
              <w:t xml:space="preserve">May </w:t>
            </w:r>
            <w:r w:rsidR="00FC44D3">
              <w:rPr>
                <w:rFonts w:ascii="Franklin Gothic Book" w:hAnsi="Franklin Gothic Book" w:eastAsia="Franklin Gothic Book" w:cs="Franklin Gothic Book"/>
                <w:sz w:val="22"/>
                <w:szCs w:val="22"/>
              </w:rPr>
              <w:t xml:space="preserve">2023 </w:t>
            </w:r>
          </w:p>
        </w:tc>
      </w:tr>
      <w:tr w:rsidR="5528FF60" w:rsidTr="198A3A6E" w14:paraId="35CB1C65" w14:textId="77777777">
        <w:trPr>
          <w:trHeight w:val="405"/>
        </w:trPr>
        <w:tc>
          <w:tcPr>
            <w:tcW w:w="1980"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auto"/>
            <w:tcMar>
              <w:left w:w="105" w:type="dxa"/>
              <w:right w:w="105" w:type="dxa"/>
            </w:tcMar>
          </w:tcPr>
          <w:p w:rsidR="5528FF60" w:rsidP="5528FF60" w:rsidRDefault="5528FF60" w14:paraId="5692A9BF" w14:textId="2A4FDA6C">
            <w:pPr>
              <w:pStyle w:val="Tableheading"/>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Format</w:t>
            </w:r>
          </w:p>
        </w:tc>
        <w:tc>
          <w:tcPr>
            <w:tcW w:w="7793"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auto"/>
            <w:tcMar>
              <w:left w:w="105" w:type="dxa"/>
              <w:right w:w="105" w:type="dxa"/>
            </w:tcMar>
          </w:tcPr>
          <w:p w:rsidR="5528FF60" w:rsidP="5528FF60" w:rsidRDefault="5528FF60" w14:paraId="6DB52E02" w14:textId="026ACE4A">
            <w:pPr>
              <w:spacing w:before="120" w:after="120"/>
              <w:rPr>
                <w:rFonts w:ascii="Franklin Gothic Book" w:hAnsi="Franklin Gothic Book" w:eastAsia="Franklin Gothic Book" w:cs="Franklin Gothic Book"/>
                <w:sz w:val="22"/>
                <w:szCs w:val="22"/>
              </w:rPr>
            </w:pPr>
            <w:r w:rsidRPr="5528FF60">
              <w:rPr>
                <w:rFonts w:ascii="Franklin Gothic Book" w:hAnsi="Franklin Gothic Book" w:eastAsia="Franklin Gothic Book" w:cs="Franklin Gothic Book"/>
                <w:sz w:val="22"/>
                <w:szCs w:val="22"/>
              </w:rPr>
              <w:t xml:space="preserve">Webinar </w:t>
            </w:r>
          </w:p>
        </w:tc>
      </w:tr>
      <w:tr w:rsidR="5528FF60" w:rsidTr="198A3A6E" w14:paraId="2B8A3410" w14:textId="77777777">
        <w:trPr>
          <w:trHeight w:val="405"/>
        </w:trPr>
        <w:tc>
          <w:tcPr>
            <w:tcW w:w="1980"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shd w:val="clear" w:color="auto" w:fill="DEEAF6" w:themeFill="accent5" w:themeFillTint="33"/>
            <w:tcMar>
              <w:left w:w="105" w:type="dxa"/>
              <w:right w:w="105" w:type="dxa"/>
            </w:tcMar>
          </w:tcPr>
          <w:p w:rsidR="5528FF60" w:rsidP="5528FF60" w:rsidRDefault="5528FF60" w14:paraId="7947F900" w14:textId="520B99C5">
            <w:pPr>
              <w:pStyle w:val="Tableheading"/>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 xml:space="preserve">Register </w:t>
            </w:r>
          </w:p>
        </w:tc>
        <w:tc>
          <w:tcPr>
            <w:tcW w:w="7793" w:type="dxa"/>
            <w:tcBorders>
              <w:top w:val="single" w:color="4472C4" w:themeColor="accent1" w:sz="6" w:space="0"/>
              <w:left w:val="single" w:color="4472C4" w:themeColor="accent1" w:sz="6" w:space="0"/>
              <w:bottom w:val="single" w:color="4472C4" w:themeColor="accent1" w:sz="6" w:space="0"/>
              <w:right w:val="single" w:color="4472C4" w:themeColor="accent1" w:sz="6" w:space="0"/>
            </w:tcBorders>
            <w:tcMar>
              <w:left w:w="105" w:type="dxa"/>
              <w:right w:w="105" w:type="dxa"/>
            </w:tcMar>
          </w:tcPr>
          <w:p w:rsidRPr="003D762B" w:rsidR="5528FF60" w:rsidP="5528FF60" w:rsidRDefault="00B72455" w14:paraId="73F0F4CB" w14:textId="345465AA">
            <w:pPr>
              <w:spacing w:before="120" w:after="120"/>
              <w:rPr>
                <w:rFonts w:ascii="Franklin Gothic Book" w:hAnsi="Franklin Gothic Book" w:eastAsia="Franklin Gothic Book" w:cs="Franklin Gothic Book"/>
                <w:sz w:val="22"/>
                <w:szCs w:val="22"/>
              </w:rPr>
            </w:pPr>
            <w:hyperlink w:history="1" r:id="rId14">
              <w:r w:rsidRPr="003D762B" w:rsidR="003D762B">
                <w:rPr>
                  <w:rStyle w:val="Hyperlink"/>
                  <w:rFonts w:ascii="Franklin Gothic Book" w:hAnsi="Franklin Gothic Book" w:eastAsia="Franklin Gothic Book" w:cs="Franklin Gothic Book"/>
                  <w:sz w:val="22"/>
                  <w:szCs w:val="22"/>
                </w:rPr>
                <w:t>https://barrierreef.zoom.us/j/88328601907</w:t>
              </w:r>
            </w:hyperlink>
            <w:r w:rsidRPr="003D762B" w:rsidR="003D762B">
              <w:rPr>
                <w:rFonts w:ascii="Franklin Gothic Book" w:hAnsi="Franklin Gothic Book" w:eastAsia="Franklin Gothic Book" w:cs="Franklin Gothic Book"/>
                <w:sz w:val="22"/>
                <w:szCs w:val="22"/>
              </w:rPr>
              <w:t xml:space="preserve"> </w:t>
            </w:r>
          </w:p>
        </w:tc>
      </w:tr>
    </w:tbl>
    <w:p w:rsidR="00ED3F7F" w:rsidP="5528FF60" w:rsidRDefault="00ED3F7F" w14:paraId="77A0C597" w14:textId="77777777">
      <w:pPr>
        <w:rPr>
          <w:rFonts w:ascii="Franklin Gothic Book" w:hAnsi="Franklin Gothic Book" w:eastAsia="Franklin Gothic Book" w:cs="Franklin Gothic Book"/>
          <w:color w:val="000000" w:themeColor="text1"/>
        </w:rPr>
      </w:pPr>
    </w:p>
    <w:p w:rsidR="685EC8BF" w:rsidP="5528FF60" w:rsidRDefault="685EC8BF" w14:paraId="49D280EB" w14:textId="029DCFA2">
      <w:pPr>
        <w:rPr>
          <w:rFonts w:ascii="Franklin Gothic Book" w:hAnsi="Franklin Gothic Book" w:eastAsia="Franklin Gothic Book" w:cs="Franklin Gothic Book"/>
          <w:color w:val="000000" w:themeColor="text1"/>
        </w:rPr>
      </w:pPr>
      <w:r w:rsidRPr="198A3A6E">
        <w:rPr>
          <w:rFonts w:ascii="Franklin Gothic Book" w:hAnsi="Franklin Gothic Book" w:eastAsia="Franklin Gothic Book" w:cs="Franklin Gothic Book"/>
          <w:color w:val="000000" w:themeColor="text1"/>
        </w:rPr>
        <w:t xml:space="preserve">Questions can be </w:t>
      </w:r>
      <w:r w:rsidRPr="198A3A6E" w:rsidR="00DD5388">
        <w:rPr>
          <w:rFonts w:ascii="Franklin Gothic Book" w:hAnsi="Franklin Gothic Book" w:eastAsia="Franklin Gothic Book" w:cs="Franklin Gothic Book"/>
          <w:color w:val="000000" w:themeColor="text1"/>
        </w:rPr>
        <w:t xml:space="preserve">emailed to </w:t>
      </w:r>
      <w:hyperlink w:history="1" r:id="rId15">
        <w:r w:rsidRPr="00E90C51" w:rsidR="006D29A4">
          <w:rPr>
            <w:rStyle w:val="Hyperlink"/>
            <w:rFonts w:ascii="Franklin Gothic Book" w:hAnsi="Franklin Gothic Book"/>
          </w:rPr>
          <w:t>grants@barrierreef.org</w:t>
        </w:r>
      </w:hyperlink>
      <w:r w:rsidRPr="198A3A6E" w:rsidR="00ED3F7F">
        <w:rPr>
          <w:rFonts w:ascii="Franklin Gothic Book" w:hAnsi="Franklin Gothic Book" w:eastAsia="Franklin Gothic Book" w:cs="Franklin Gothic Book"/>
          <w:color w:val="000000" w:themeColor="text1"/>
        </w:rPr>
        <w:t xml:space="preserve"> or by calling</w:t>
      </w:r>
      <w:r w:rsidR="006D29A4">
        <w:rPr>
          <w:rFonts w:ascii="Franklin Gothic Book" w:hAnsi="Franklin Gothic Book" w:eastAsia="Franklin Gothic Book" w:cs="Franklin Gothic Book"/>
          <w:color w:val="000000" w:themeColor="text1"/>
        </w:rPr>
        <w:t xml:space="preserve"> Will Hamill on</w:t>
      </w:r>
      <w:r w:rsidRPr="198A3A6E" w:rsidR="00ED3F7F">
        <w:rPr>
          <w:rFonts w:ascii="Franklin Gothic Book" w:hAnsi="Franklin Gothic Book" w:eastAsia="Franklin Gothic Book" w:cs="Franklin Gothic Book"/>
          <w:color w:val="000000" w:themeColor="text1"/>
        </w:rPr>
        <w:t xml:space="preserve"> 0400 557 320.</w:t>
      </w:r>
      <w:r w:rsidRPr="198A3A6E">
        <w:rPr>
          <w:rFonts w:ascii="Franklin Gothic Book" w:hAnsi="Franklin Gothic Book" w:eastAsia="Franklin Gothic Book" w:cs="Franklin Gothic Book"/>
          <w:color w:val="000000" w:themeColor="text1"/>
        </w:rPr>
        <w:t xml:space="preserve"> Questions emailed by Monday </w:t>
      </w:r>
      <w:r w:rsidR="006D29A4">
        <w:rPr>
          <w:rFonts w:ascii="Franklin Gothic Book" w:hAnsi="Franklin Gothic Book" w:eastAsia="Franklin Gothic Book" w:cs="Franklin Gothic Book"/>
          <w:color w:val="000000" w:themeColor="text1"/>
        </w:rPr>
        <w:t>24 May</w:t>
      </w:r>
      <w:r w:rsidRPr="198A3A6E">
        <w:rPr>
          <w:rFonts w:ascii="Franklin Gothic Book" w:hAnsi="Franklin Gothic Book" w:eastAsia="Franklin Gothic Book" w:cs="Franklin Gothic Book"/>
          <w:color w:val="000000" w:themeColor="text1"/>
        </w:rPr>
        <w:t xml:space="preserve"> </w:t>
      </w:r>
      <w:r w:rsidRPr="198A3A6E" w:rsidR="00682D71">
        <w:rPr>
          <w:rFonts w:ascii="Franklin Gothic Book" w:hAnsi="Franklin Gothic Book" w:eastAsia="Franklin Gothic Book" w:cs="Franklin Gothic Book"/>
          <w:color w:val="000000" w:themeColor="text1"/>
        </w:rPr>
        <w:t xml:space="preserve">2023 </w:t>
      </w:r>
      <w:r w:rsidRPr="198A3A6E">
        <w:rPr>
          <w:rFonts w:ascii="Franklin Gothic Book" w:hAnsi="Franklin Gothic Book" w:eastAsia="Franklin Gothic Book" w:cs="Franklin Gothic Book"/>
          <w:color w:val="000000" w:themeColor="text1"/>
        </w:rPr>
        <w:t xml:space="preserve">will </w:t>
      </w:r>
      <w:r w:rsidRPr="198A3A6E" w:rsidR="00ED3F7F">
        <w:rPr>
          <w:rFonts w:ascii="Franklin Gothic Book" w:hAnsi="Franklin Gothic Book" w:eastAsia="Franklin Gothic Book" w:cs="Franklin Gothic Book"/>
          <w:color w:val="000000" w:themeColor="text1"/>
        </w:rPr>
        <w:t xml:space="preserve">also </w:t>
      </w:r>
      <w:r w:rsidRPr="198A3A6E">
        <w:rPr>
          <w:rFonts w:ascii="Franklin Gothic Book" w:hAnsi="Franklin Gothic Book" w:eastAsia="Franklin Gothic Book" w:cs="Franklin Gothic Book"/>
          <w:color w:val="000000" w:themeColor="text1"/>
        </w:rPr>
        <w:t xml:space="preserve">be addressed during the information session where possible.  </w:t>
      </w:r>
    </w:p>
    <w:p w:rsidR="5528FF60" w:rsidP="5528FF60" w:rsidRDefault="5528FF60" w14:paraId="275FBBD9" w14:textId="51AD3567">
      <w:pPr>
        <w:rPr>
          <w:rFonts w:ascii="Franklin Gothic Book" w:hAnsi="Franklin Gothic Book" w:eastAsia="Franklin Gothic Book" w:cs="Franklin Gothic Book"/>
          <w:color w:val="000000" w:themeColor="text1"/>
        </w:rPr>
      </w:pPr>
    </w:p>
    <w:p w:rsidR="685EC8BF" w:rsidP="5528FF60" w:rsidRDefault="685EC8BF" w14:paraId="6FFF40D2" w14:textId="25B7A2A6">
      <w:pPr>
        <w:rPr>
          <w:rFonts w:ascii="Franklin Gothic Book" w:hAnsi="Franklin Gothic Book" w:eastAsia="Franklin Gothic Book" w:cs="Franklin Gothic Book"/>
          <w:color w:val="000000" w:themeColor="text1"/>
        </w:rPr>
      </w:pPr>
      <w:r w:rsidRPr="5528FF60">
        <w:rPr>
          <w:rFonts w:ascii="Franklin Gothic Book" w:hAnsi="Franklin Gothic Book" w:eastAsia="Franklin Gothic Book" w:cs="Franklin Gothic Book"/>
          <w:color w:val="000000" w:themeColor="text1"/>
        </w:rPr>
        <w:t xml:space="preserve">In addition, information on the </w:t>
      </w:r>
      <w:r w:rsidR="00450C39">
        <w:rPr>
          <w:rFonts w:ascii="Franklin Gothic Book" w:hAnsi="Franklin Gothic Book" w:eastAsia="Franklin Gothic Book" w:cs="Franklin Gothic Book"/>
          <w:color w:val="000000" w:themeColor="text1"/>
        </w:rPr>
        <w:t xml:space="preserve">Grant </w:t>
      </w:r>
      <w:r w:rsidR="00D23E09">
        <w:rPr>
          <w:rFonts w:ascii="Franklin Gothic Book" w:hAnsi="Franklin Gothic Book" w:eastAsia="Franklin Gothic Book" w:cs="Franklin Gothic Book"/>
          <w:color w:val="000000" w:themeColor="text1"/>
        </w:rPr>
        <w:t>opportunity</w:t>
      </w:r>
      <w:r w:rsidRPr="5528FF60">
        <w:rPr>
          <w:rFonts w:ascii="Franklin Gothic Book" w:hAnsi="Franklin Gothic Book" w:eastAsia="Franklin Gothic Book" w:cs="Franklin Gothic Book"/>
          <w:color w:val="000000" w:themeColor="text1"/>
        </w:rPr>
        <w:t xml:space="preserve"> can also be found on the Foundation</w:t>
      </w:r>
      <w:r w:rsidR="00566FCD">
        <w:rPr>
          <w:rFonts w:ascii="Franklin Gothic Book" w:hAnsi="Franklin Gothic Book" w:eastAsia="Franklin Gothic Book" w:cs="Franklin Gothic Book"/>
          <w:color w:val="000000" w:themeColor="text1"/>
        </w:rPr>
        <w:t>’</w:t>
      </w:r>
      <w:r w:rsidRPr="5528FF60">
        <w:rPr>
          <w:rFonts w:ascii="Franklin Gothic Book" w:hAnsi="Franklin Gothic Book" w:eastAsia="Franklin Gothic Book" w:cs="Franklin Gothic Book"/>
          <w:color w:val="000000" w:themeColor="text1"/>
        </w:rPr>
        <w:t>s website (</w:t>
      </w:r>
      <w:hyperlink r:id="rId16">
        <w:r w:rsidRPr="5528FF60">
          <w:rPr>
            <w:rStyle w:val="Hyperlink"/>
            <w:rFonts w:ascii="Franklin Gothic Book" w:hAnsi="Franklin Gothic Book" w:eastAsia="Franklin Gothic Book" w:cs="Franklin Gothic Book"/>
          </w:rPr>
          <w:t>Great Barrier Reef Foundation</w:t>
        </w:r>
      </w:hyperlink>
      <w:r w:rsidRPr="5528FF60">
        <w:rPr>
          <w:rFonts w:ascii="Franklin Gothic Book" w:hAnsi="Franklin Gothic Book" w:eastAsia="Franklin Gothic Book" w:cs="Franklin Gothic Book"/>
          <w:color w:val="000000" w:themeColor="text1"/>
        </w:rPr>
        <w:t>). Information and answers to questions asked in the Information Session will be added to this page.</w:t>
      </w:r>
    </w:p>
    <w:p w:rsidRPr="004B73F0" w:rsidR="5528FF60" w:rsidP="5528FF60" w:rsidRDefault="5528FF60" w14:paraId="2143E2F7" w14:textId="51DAE435">
      <w:pPr>
        <w:rPr>
          <w:rFonts w:ascii="Franklin Gothic Book" w:hAnsi="Franklin Gothic Book"/>
        </w:rPr>
      </w:pPr>
    </w:p>
    <w:p w:rsidRPr="00B23D38" w:rsidR="00814188" w:rsidP="00030DEF" w:rsidRDefault="00E44AE6" w14:paraId="6D41B1DF" w14:textId="48C8176B">
      <w:pPr>
        <w:pStyle w:val="Heading1"/>
        <w:keepNext/>
        <w:numPr>
          <w:ilvl w:val="0"/>
          <w:numId w:val="37"/>
        </w:numPr>
        <w:spacing w:before="0"/>
      </w:pPr>
      <w:bookmarkStart w:name="_Hlk61610777" w:id="7"/>
      <w:bookmarkStart w:name="_Toc2089678234" w:id="8"/>
      <w:r>
        <w:t>Eligibility</w:t>
      </w:r>
      <w:bookmarkEnd w:id="8"/>
      <w:r>
        <w:t xml:space="preserve"> </w:t>
      </w:r>
    </w:p>
    <w:p w:rsidR="5528FF60" w:rsidP="00030DEF" w:rsidRDefault="5528FF60" w14:paraId="2F6A87D5" w14:textId="7EFDC7FD">
      <w:pPr>
        <w:rPr>
          <w:rFonts w:ascii="Franklin Gothic Book" w:hAnsi="Franklin Gothic Book"/>
          <w:noProof/>
        </w:rPr>
      </w:pPr>
    </w:p>
    <w:p w:rsidR="001252EC" w:rsidP="00030DEF" w:rsidRDefault="1286BF0E" w14:paraId="6E263AC2" w14:textId="723C13BA">
      <w:pPr>
        <w:rPr>
          <w:rFonts w:ascii="Franklin Gothic Book" w:hAnsi="Franklin Gothic Book" w:eastAsia="Franklin Gothic Book" w:cs="Franklin Gothic Book"/>
          <w:noProof/>
          <w:color w:val="000000" w:themeColor="text1"/>
        </w:rPr>
      </w:pPr>
      <w:r w:rsidRPr="5528FF60">
        <w:rPr>
          <w:rFonts w:ascii="Franklin Gothic Book" w:hAnsi="Franklin Gothic Book" w:eastAsia="Franklin Gothic Book" w:cs="Franklin Gothic Book"/>
          <w:noProof/>
          <w:color w:val="000000" w:themeColor="text1"/>
        </w:rPr>
        <w:t xml:space="preserve">Eligibility criteria for </w:t>
      </w:r>
      <w:r w:rsidR="003D381B">
        <w:rPr>
          <w:rFonts w:ascii="Franklin Gothic Book" w:hAnsi="Franklin Gothic Book" w:eastAsia="Franklin Gothic Book" w:cs="Franklin Gothic Book"/>
          <w:noProof/>
          <w:color w:val="000000" w:themeColor="text1"/>
        </w:rPr>
        <w:t>Traditional Owner groups:</w:t>
      </w:r>
    </w:p>
    <w:p w:rsidR="1286BF0E" w:rsidP="004A0C56" w:rsidRDefault="1286BF0E" w14:paraId="289E497A" w14:textId="57091A4D">
      <w:pPr>
        <w:pStyle w:val="ListParagraph"/>
        <w:numPr>
          <w:ilvl w:val="0"/>
          <w:numId w:val="2"/>
        </w:numPr>
        <w:ind w:left="714"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Traditional Owner groups that hold cultural responsibility for land and sea within the Great Barrier Reef and/or Catchment areas. </w:t>
      </w:r>
    </w:p>
    <w:p w:rsidR="1286BF0E" w:rsidP="004A0C56" w:rsidRDefault="1286BF0E" w14:paraId="1BC507C2" w14:textId="25AB06C9">
      <w:pPr>
        <w:pStyle w:val="ListParagraph"/>
        <w:numPr>
          <w:ilvl w:val="0"/>
          <w:numId w:val="2"/>
        </w:numPr>
        <w:ind w:left="714"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Traditional Owner groups that are able to nominate what governance structure they would like to use to engage with the project, for example, Elders Council, Prescribed Body Corporate, Land Council, Traditional Owner Group, Land Trust, Cultural Heritage Body, or other arrangement. </w:t>
      </w:r>
    </w:p>
    <w:p w:rsidR="1286BF0E" w:rsidP="004A0C56" w:rsidRDefault="1286BF0E" w14:paraId="18057623" w14:textId="0A100CBC">
      <w:pPr>
        <w:pStyle w:val="ListParagraph"/>
        <w:numPr>
          <w:ilvl w:val="0"/>
          <w:numId w:val="2"/>
        </w:numPr>
        <w:ind w:left="714"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Traditional Owner groups that are able to provide endorsement of the application through their local governance structures and arrangements that represent the cultural authority for the project.</w:t>
      </w:r>
    </w:p>
    <w:p w:rsidR="5528FF60" w:rsidP="5528FF60" w:rsidRDefault="5528FF60" w14:paraId="26B9D6DE" w14:textId="1C77CE4D">
      <w:pPr>
        <w:rPr>
          <w:rFonts w:ascii="Franklin Gothic Book" w:hAnsi="Franklin Gothic Book" w:eastAsia="Franklin Gothic Book" w:cs="Franklin Gothic Book"/>
          <w:noProof/>
          <w:color w:val="000000" w:themeColor="text1"/>
        </w:rPr>
      </w:pPr>
    </w:p>
    <w:p w:rsidR="1286BF0E" w:rsidP="5528FF60" w:rsidRDefault="1286BF0E" w14:paraId="665309FA" w14:textId="11985377">
      <w:pPr>
        <w:rPr>
          <w:rFonts w:ascii="Franklin Gothic Book" w:hAnsi="Franklin Gothic Book" w:eastAsia="Franklin Gothic Book" w:cs="Franklin Gothic Book"/>
          <w:noProof/>
          <w:color w:val="000000" w:themeColor="text1"/>
        </w:rPr>
      </w:pPr>
      <w:r w:rsidRPr="5528FF60">
        <w:rPr>
          <w:rFonts w:ascii="Franklin Gothic Book" w:hAnsi="Franklin Gothic Book" w:eastAsia="Franklin Gothic Book" w:cs="Franklin Gothic Book"/>
          <w:b/>
          <w:bCs/>
          <w:noProof/>
          <w:color w:val="000000" w:themeColor="text1"/>
          <w:u w:val="single"/>
        </w:rPr>
        <w:t>To be eligible</w:t>
      </w:r>
      <w:r w:rsidRPr="5528FF60">
        <w:rPr>
          <w:rFonts w:ascii="Franklin Gothic Book" w:hAnsi="Franklin Gothic Book" w:eastAsia="Franklin Gothic Book" w:cs="Franklin Gothic Book"/>
          <w:noProof/>
          <w:color w:val="000000" w:themeColor="text1"/>
        </w:rPr>
        <w:t xml:space="preserve"> Traditional Owner groups must meet </w:t>
      </w:r>
      <w:r w:rsidRPr="5528FF60">
        <w:rPr>
          <w:rFonts w:ascii="Franklin Gothic Book" w:hAnsi="Franklin Gothic Book" w:eastAsia="Franklin Gothic Book" w:cs="Franklin Gothic Book"/>
          <w:b/>
          <w:bCs/>
          <w:noProof/>
          <w:color w:val="000000" w:themeColor="text1"/>
          <w:u w:val="single"/>
        </w:rPr>
        <w:t>all of</w:t>
      </w:r>
      <w:r w:rsidRPr="5528FF60">
        <w:rPr>
          <w:rFonts w:ascii="Franklin Gothic Book" w:hAnsi="Franklin Gothic Book" w:eastAsia="Franklin Gothic Book" w:cs="Franklin Gothic Book"/>
          <w:noProof/>
          <w:color w:val="000000" w:themeColor="text1"/>
        </w:rPr>
        <w:t xml:space="preserve"> the following criteria:</w:t>
      </w:r>
    </w:p>
    <w:p w:rsidR="00D638C0" w:rsidP="00332065" w:rsidRDefault="00D638C0" w14:paraId="772ADD23" w14:textId="77777777">
      <w:pPr>
        <w:rPr>
          <w:rFonts w:ascii="Franklin Gothic Book" w:hAnsi="Franklin Gothic Book" w:eastAsia="Franklin Gothic Book" w:cs="Franklin Gothic Book"/>
          <w:noProof/>
          <w:color w:val="000000" w:themeColor="text1"/>
        </w:rPr>
      </w:pPr>
    </w:p>
    <w:p w:rsidR="1286BF0E" w:rsidP="00332065" w:rsidRDefault="1286BF0E" w14:paraId="61B5FE79" w14:textId="6A1511D4">
      <w:pPr>
        <w:pStyle w:val="ListParagraph"/>
        <w:numPr>
          <w:ilvl w:val="0"/>
          <w:numId w:val="1"/>
        </w:numPr>
        <w:spacing w:before="0" w:after="0"/>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Applicants who apply for this must be a Traditional Owner legal entity, </w:t>
      </w:r>
      <w:r w:rsidRPr="5528FF60">
        <w:rPr>
          <w:rFonts w:ascii="Franklin Gothic Book" w:hAnsi="Franklin Gothic Book" w:eastAsia="Franklin Gothic Book" w:cs="Franklin Gothic Book"/>
          <w:b/>
          <w:bCs/>
          <w:noProof/>
          <w:color w:val="000000" w:themeColor="text1"/>
          <w:szCs w:val="22"/>
        </w:rPr>
        <w:t xml:space="preserve">or </w:t>
      </w:r>
    </w:p>
    <w:p w:rsidR="1286BF0E" w:rsidP="006C6CD9" w:rsidRDefault="1286BF0E" w14:paraId="0CB0180A" w14:textId="40E195B0">
      <w:pPr>
        <w:widowControl w:val="0"/>
        <w:ind w:left="851" w:hanging="131"/>
        <w:rPr>
          <w:rFonts w:ascii="Franklin Gothic Book" w:hAnsi="Franklin Gothic Book" w:eastAsia="Franklin Gothic Book" w:cs="Franklin Gothic Book"/>
          <w:noProof/>
          <w:color w:val="000000" w:themeColor="text1"/>
        </w:rPr>
      </w:pPr>
      <w:r w:rsidRPr="5528FF60">
        <w:rPr>
          <w:rFonts w:ascii="Franklin Gothic Book" w:hAnsi="Franklin Gothic Book" w:eastAsia="Franklin Gothic Book" w:cs="Franklin Gothic Book"/>
          <w:noProof/>
          <w:color w:val="000000" w:themeColor="text1"/>
        </w:rPr>
        <w:t>Traditional Owner groups without legal entities at the closing date for applications</w:t>
      </w:r>
      <w:r w:rsidRPr="5528FF60">
        <w:rPr>
          <w:rFonts w:ascii="Franklin Gothic Book" w:hAnsi="Franklin Gothic Book" w:eastAsia="Franklin Gothic Book" w:cs="Franklin Gothic Book"/>
          <w:b/>
          <w:bCs/>
          <w:noProof/>
          <w:color w:val="000000" w:themeColor="text1"/>
        </w:rPr>
        <w:t xml:space="preserve"> </w:t>
      </w:r>
      <w:r w:rsidRPr="5528FF60">
        <w:rPr>
          <w:rFonts w:ascii="Franklin Gothic Book" w:hAnsi="Franklin Gothic Book" w:eastAsia="Franklin Gothic Book" w:cs="Franklin Gothic Book"/>
          <w:noProof/>
          <w:color w:val="000000" w:themeColor="text1"/>
        </w:rPr>
        <w:t>must be represented or sponsored by a legal entity who may apply on their behalf (this includes but is not restricted to a peak body or regional natural resource management organisation). The legal entity will be legally responsible for meeting the contractual obligations of the agreement with the Foundation. Traditional Owner groups can nominate what type of entity they would like to use to engage with the project for instance:</w:t>
      </w:r>
    </w:p>
    <w:p w:rsidR="1286BF0E" w:rsidP="004A0C56" w:rsidRDefault="1286BF0E" w14:paraId="398B0F83" w14:textId="5BD29435">
      <w:pPr>
        <w:pStyle w:val="ListParagraph"/>
        <w:numPr>
          <w:ilvl w:val="1"/>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an incorporated association</w:t>
      </w:r>
    </w:p>
    <w:p w:rsidR="1286BF0E" w:rsidP="004A0C56" w:rsidRDefault="1286BF0E" w14:paraId="66460AB1" w14:textId="3A2925C0">
      <w:pPr>
        <w:pStyle w:val="ListParagraph"/>
        <w:numPr>
          <w:ilvl w:val="1"/>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a body corporate</w:t>
      </w:r>
    </w:p>
    <w:p w:rsidR="1286BF0E" w:rsidP="004A0C56" w:rsidRDefault="1286BF0E" w14:paraId="2B0F8541" w14:textId="0BD5E09F">
      <w:pPr>
        <w:pStyle w:val="ListParagraph"/>
        <w:numPr>
          <w:ilvl w:val="1"/>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a company </w:t>
      </w:r>
    </w:p>
    <w:p w:rsidR="1286BF0E" w:rsidP="004A0C56" w:rsidRDefault="1286BF0E" w14:paraId="4D1500CB" w14:textId="308293B5">
      <w:pPr>
        <w:pStyle w:val="ListParagraph"/>
        <w:numPr>
          <w:ilvl w:val="1"/>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a cooperative society</w:t>
      </w:r>
    </w:p>
    <w:p w:rsidR="1286BF0E" w:rsidP="004A0C56" w:rsidRDefault="1286BF0E" w14:paraId="1BE6AC1E" w14:textId="48BC9B82">
      <w:pPr>
        <w:pStyle w:val="ListParagraph"/>
        <w:numPr>
          <w:ilvl w:val="1"/>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an Aboriginal or Torres Strait Islander corporation or incorporated association, or </w:t>
      </w:r>
    </w:p>
    <w:p w:rsidR="1286BF0E" w:rsidP="004A0C56" w:rsidRDefault="1286BF0E" w14:paraId="03EF18A7" w14:textId="7937034B">
      <w:pPr>
        <w:pStyle w:val="ListParagraph"/>
        <w:numPr>
          <w:ilvl w:val="1"/>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a trust duly constituted.</w:t>
      </w:r>
    </w:p>
    <w:p w:rsidR="1286BF0E" w:rsidP="004A0C56" w:rsidRDefault="1286BF0E" w14:paraId="7CA0EFA4" w14:textId="541291B4">
      <w:pPr>
        <w:pStyle w:val="ListParagraph"/>
        <w:numPr>
          <w:ilvl w:val="0"/>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Be a Traditional Owner group of the Great Barrier Reef World Heritage Area and/or Reef catchment, see map in Appendix </w:t>
      </w:r>
      <w:r w:rsidR="00F049EF">
        <w:rPr>
          <w:rFonts w:ascii="Franklin Gothic Book" w:hAnsi="Franklin Gothic Book" w:eastAsia="Franklin Gothic Book" w:cs="Franklin Gothic Book"/>
          <w:noProof/>
          <w:color w:val="000000" w:themeColor="text1"/>
          <w:szCs w:val="22"/>
        </w:rPr>
        <w:t>B</w:t>
      </w:r>
      <w:r w:rsidRPr="5528FF60">
        <w:rPr>
          <w:rFonts w:ascii="Franklin Gothic Book" w:hAnsi="Franklin Gothic Book" w:eastAsia="Franklin Gothic Book" w:cs="Franklin Gothic Book"/>
          <w:noProof/>
          <w:color w:val="000000" w:themeColor="text1"/>
          <w:szCs w:val="22"/>
        </w:rPr>
        <w:t xml:space="preserve">, who are willing and able to undertake a pilot project. </w:t>
      </w:r>
    </w:p>
    <w:p w:rsidR="1286BF0E" w:rsidP="004A0C56" w:rsidRDefault="1286BF0E" w14:paraId="550515C1" w14:textId="5B3DA1FF">
      <w:pPr>
        <w:pStyle w:val="ListParagraph"/>
        <w:numPr>
          <w:ilvl w:val="0"/>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Be operating in Australia and have an Australian Business Number (ABN).</w:t>
      </w:r>
    </w:p>
    <w:p w:rsidR="1286BF0E" w:rsidP="004A0C56" w:rsidRDefault="1286BF0E" w14:paraId="48021ED2" w14:textId="39F7FF0A">
      <w:pPr>
        <w:pStyle w:val="ListParagraph"/>
        <w:numPr>
          <w:ilvl w:val="0"/>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Accept the terms and conditions of the application and the specified terms in the agreement templates. </w:t>
      </w:r>
    </w:p>
    <w:p w:rsidR="1286BF0E" w:rsidP="004A0C56" w:rsidRDefault="1286BF0E" w14:paraId="16498BE3" w14:textId="2C0ED965">
      <w:pPr>
        <w:pStyle w:val="ListParagraph"/>
        <w:numPr>
          <w:ilvl w:val="0"/>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Confirm that that all actual, perceived or actual conflicts of interest are declared, and a management plan is proposed. </w:t>
      </w:r>
    </w:p>
    <w:p w:rsidR="1286BF0E" w:rsidP="004A0C56" w:rsidRDefault="1286BF0E" w14:paraId="46A67B8D" w14:textId="235D34CE">
      <w:pPr>
        <w:pStyle w:val="ListParagraph"/>
        <w:numPr>
          <w:ilvl w:val="0"/>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 xml:space="preserve">Completes all sections of the </w:t>
      </w:r>
      <w:r w:rsidR="00AC5963">
        <w:rPr>
          <w:rFonts w:ascii="Franklin Gothic Book" w:hAnsi="Franklin Gothic Book" w:eastAsia="Franklin Gothic Book" w:cs="Franklin Gothic Book"/>
          <w:noProof/>
          <w:color w:val="000000" w:themeColor="text1"/>
          <w:szCs w:val="22"/>
        </w:rPr>
        <w:t>A</w:t>
      </w:r>
      <w:r w:rsidRPr="5528FF60">
        <w:rPr>
          <w:rFonts w:ascii="Franklin Gothic Book" w:hAnsi="Franklin Gothic Book" w:eastAsia="Franklin Gothic Book" w:cs="Franklin Gothic Book"/>
          <w:noProof/>
          <w:color w:val="000000" w:themeColor="text1"/>
          <w:szCs w:val="22"/>
        </w:rPr>
        <w:t xml:space="preserve">pplication </w:t>
      </w:r>
      <w:r w:rsidR="00AC5963">
        <w:rPr>
          <w:rFonts w:ascii="Franklin Gothic Book" w:hAnsi="Franklin Gothic Book" w:eastAsia="Franklin Gothic Book" w:cs="Franklin Gothic Book"/>
          <w:noProof/>
          <w:color w:val="000000" w:themeColor="text1"/>
          <w:szCs w:val="22"/>
        </w:rPr>
        <w:t>F</w:t>
      </w:r>
      <w:r w:rsidRPr="5528FF60">
        <w:rPr>
          <w:rFonts w:ascii="Franklin Gothic Book" w:hAnsi="Franklin Gothic Book" w:eastAsia="Franklin Gothic Book" w:cs="Franklin Gothic Book"/>
          <w:noProof/>
          <w:color w:val="000000" w:themeColor="text1"/>
          <w:szCs w:val="22"/>
        </w:rPr>
        <w:t>orm</w:t>
      </w:r>
      <w:r w:rsidR="00AC5963">
        <w:rPr>
          <w:rFonts w:ascii="Franklin Gothic Book" w:hAnsi="Franklin Gothic Book" w:eastAsia="Franklin Gothic Book" w:cs="Franklin Gothic Book"/>
          <w:noProof/>
          <w:color w:val="000000" w:themeColor="text1"/>
          <w:szCs w:val="22"/>
        </w:rPr>
        <w:t xml:space="preserve"> (EOI)</w:t>
      </w:r>
      <w:r w:rsidRPr="5528FF60">
        <w:rPr>
          <w:rFonts w:ascii="Franklin Gothic Book" w:hAnsi="Franklin Gothic Book" w:eastAsia="Franklin Gothic Book" w:cs="Franklin Gothic Book"/>
          <w:noProof/>
          <w:color w:val="000000" w:themeColor="text1"/>
          <w:szCs w:val="22"/>
        </w:rPr>
        <w:t xml:space="preserve"> </w:t>
      </w:r>
    </w:p>
    <w:p w:rsidR="1286BF0E" w:rsidP="004A0C56" w:rsidRDefault="1286BF0E" w14:paraId="46DBCDD0" w14:textId="1D4298E3">
      <w:pPr>
        <w:pStyle w:val="ListParagraph"/>
        <w:numPr>
          <w:ilvl w:val="0"/>
          <w:numId w:val="1"/>
        </w:numPr>
        <w:ind w:hanging="357"/>
        <w:rPr>
          <w:rFonts w:ascii="Franklin Gothic Book" w:hAnsi="Franklin Gothic Book" w:eastAsia="Franklin Gothic Book" w:cs="Franklin Gothic Book"/>
          <w:noProof/>
          <w:color w:val="000000" w:themeColor="text1"/>
          <w:szCs w:val="22"/>
        </w:rPr>
      </w:pPr>
      <w:r w:rsidRPr="5528FF60">
        <w:rPr>
          <w:rFonts w:ascii="Franklin Gothic Book" w:hAnsi="Franklin Gothic Book" w:eastAsia="Franklin Gothic Book" w:cs="Franklin Gothic Book"/>
          <w:noProof/>
          <w:color w:val="000000" w:themeColor="text1"/>
          <w:szCs w:val="22"/>
        </w:rPr>
        <w:t>Hold or be willing to hold the required insurances: Workers Compensation; Public Liability (minimum required: $20,000,000 per occurrence); Professional Indemnity Insurance (minimum required: $5,000,000) and Motor Vehicles and Plant and Equipment Insurance (if applicable).</w:t>
      </w:r>
    </w:p>
    <w:p w:rsidR="00FF7068" w:rsidP="00FF7068" w:rsidRDefault="00FF7068" w14:paraId="771519B3" w14:textId="77777777">
      <w:pPr>
        <w:pStyle w:val="ListParagraph"/>
        <w:numPr>
          <w:ilvl w:val="0"/>
          <w:numId w:val="0"/>
        </w:numPr>
        <w:spacing w:before="0" w:after="0"/>
        <w:ind w:left="720"/>
        <w:rPr>
          <w:rFonts w:ascii="Franklin Gothic Book" w:hAnsi="Franklin Gothic Book" w:eastAsia="Franklin Gothic Book" w:cs="Franklin Gothic Book"/>
          <w:noProof/>
          <w:color w:val="000000" w:themeColor="text1"/>
          <w:szCs w:val="22"/>
        </w:rPr>
      </w:pPr>
    </w:p>
    <w:p w:rsidR="1286BF0E" w:rsidP="5528FF60" w:rsidRDefault="1286BF0E" w14:paraId="18E3347D" w14:textId="18EA149D">
      <w:pPr>
        <w:rPr>
          <w:rFonts w:ascii="Franklin Gothic Book" w:hAnsi="Franklin Gothic Book" w:eastAsia="Franklin Gothic Book" w:cs="Franklin Gothic Book"/>
          <w:noProof/>
          <w:color w:val="000000" w:themeColor="text1"/>
        </w:rPr>
      </w:pPr>
      <w:r w:rsidRPr="5528FF60">
        <w:rPr>
          <w:rFonts w:ascii="Franklin Gothic Book" w:hAnsi="Franklin Gothic Book" w:eastAsia="Franklin Gothic Book" w:cs="Franklin Gothic Book"/>
          <w:i/>
          <w:iCs/>
          <w:noProof/>
          <w:color w:val="000000" w:themeColor="text1"/>
        </w:rPr>
        <w:t>PBCs or Aboriginal Corporations that represent more than one Traditional Owner group may apply for selection as a pilot community, but that does not exclude an individual Traditional Owner group applying separately.</w:t>
      </w:r>
    </w:p>
    <w:p w:rsidR="009426A7" w:rsidP="004F5446" w:rsidRDefault="009426A7" w14:paraId="4BCDF79C" w14:textId="77777777">
      <w:pPr>
        <w:rPr>
          <w:rFonts w:ascii="Franklin Gothic Book" w:hAnsi="Franklin Gothic Book"/>
          <w:b/>
          <w:bCs/>
        </w:rPr>
      </w:pPr>
    </w:p>
    <w:p w:rsidRPr="00E44AE6" w:rsidR="00E44AE6" w:rsidP="00230098" w:rsidRDefault="002C36F2" w14:paraId="0FB18994" w14:textId="74546BF7">
      <w:pPr>
        <w:spacing w:after="160" w:line="259" w:lineRule="auto"/>
        <w:rPr>
          <w:rFonts w:ascii="Franklin Gothic Book" w:hAnsi="Franklin Gothic Book"/>
          <w:b/>
          <w:bCs/>
        </w:rPr>
      </w:pPr>
      <w:r w:rsidRPr="005923EB">
        <w:rPr>
          <w:rFonts w:ascii="Franklin Gothic Book" w:hAnsi="Franklin Gothic Book"/>
          <w:b/>
          <w:bCs/>
        </w:rPr>
        <w:t>Applicants may only apply to lead one project.</w:t>
      </w:r>
    </w:p>
    <w:p w:rsidRPr="00E44AE6" w:rsidR="00FF7068" w:rsidP="00230098" w:rsidRDefault="00FF7068" w14:paraId="1980ACCE" w14:textId="77777777">
      <w:pPr>
        <w:spacing w:after="160" w:line="259" w:lineRule="auto"/>
        <w:rPr>
          <w:rFonts w:ascii="Franklin Gothic Book" w:hAnsi="Franklin Gothic Book"/>
          <w:b/>
          <w:bCs/>
        </w:rPr>
      </w:pPr>
    </w:p>
    <w:p w:rsidRPr="00E01240" w:rsidR="00BD6C12" w:rsidP="004F1B50" w:rsidRDefault="00774A9F" w14:paraId="7AFE77D4" w14:textId="3F5017F2">
      <w:pPr>
        <w:pStyle w:val="Heading1"/>
        <w:keepNext/>
        <w:numPr>
          <w:ilvl w:val="0"/>
          <w:numId w:val="37"/>
        </w:numPr>
      </w:pPr>
      <w:bookmarkStart w:name="_Toc1514045334" w:id="9"/>
      <w:r>
        <w:t>What can</w:t>
      </w:r>
      <w:r w:rsidR="6F1BCBAB">
        <w:t xml:space="preserve"> and can’t</w:t>
      </w:r>
      <w:r>
        <w:t xml:space="preserve"> be funded</w:t>
      </w:r>
      <w:r w:rsidR="005425B0">
        <w:t>?</w:t>
      </w:r>
      <w:bookmarkEnd w:id="9"/>
    </w:p>
    <w:p w:rsidRPr="009002E3" w:rsidR="00536FA9" w:rsidP="00536FA9" w:rsidRDefault="00536FA9" w14:paraId="4D5B6816" w14:textId="77777777">
      <w:pPr>
        <w:rPr>
          <w:rFonts w:ascii="Franklin Gothic Book" w:hAnsi="Franklin Gothic Book"/>
          <w:highlight w:val="green"/>
        </w:rPr>
      </w:pPr>
    </w:p>
    <w:p w:rsidRPr="00EE275C" w:rsidR="00536FA9" w:rsidP="00536FA9" w:rsidRDefault="00536FA9" w14:paraId="25881C90" w14:textId="77777777">
      <w:pPr>
        <w:spacing w:after="160" w:line="259" w:lineRule="auto"/>
        <w:rPr>
          <w:rFonts w:ascii="Franklin Gothic Book" w:hAnsi="Franklin Gothic Book"/>
        </w:rPr>
      </w:pPr>
      <w:r w:rsidRPr="00F26243">
        <w:rPr>
          <w:rFonts w:ascii="Franklin Gothic Book" w:hAnsi="Franklin Gothic Book"/>
        </w:rPr>
        <w:t>Whilst not exhaustive, the list below provides examples of the categories of activities and expenditures</w:t>
      </w:r>
      <w:r>
        <w:rPr>
          <w:rFonts w:ascii="Franklin Gothic Book" w:hAnsi="Franklin Gothic Book"/>
        </w:rPr>
        <w:t xml:space="preserve"> that</w:t>
      </w:r>
      <w:r w:rsidRPr="00F26243">
        <w:rPr>
          <w:rFonts w:ascii="Franklin Gothic Book" w:hAnsi="Franklin Gothic Book"/>
        </w:rPr>
        <w:t xml:space="preserve"> would be considered eligible</w:t>
      </w:r>
      <w:r>
        <w:rPr>
          <w:rFonts w:ascii="Franklin Gothic Book" w:hAnsi="Franklin Gothic Book"/>
        </w:rPr>
        <w:t xml:space="preserve"> or ineligible</w:t>
      </w:r>
      <w:r w:rsidRPr="00F26243">
        <w:rPr>
          <w:rFonts w:ascii="Franklin Gothic Book" w:hAnsi="Franklin Gothic Book"/>
        </w:rPr>
        <w:t xml:space="preserve"> for funding under the grant</w:t>
      </w:r>
      <w:r>
        <w:rPr>
          <w:rFonts w:ascii="Franklin Gothic Book" w:hAnsi="Franklin Gothic Book"/>
        </w:rPr>
        <w:t xml:space="preserve"> program</w:t>
      </w:r>
      <w:r w:rsidRPr="00F26243">
        <w:rPr>
          <w:rFonts w:ascii="Franklin Gothic Book" w:hAnsi="Franklin Gothic Book"/>
        </w:rPr>
        <w:t>:</w:t>
      </w:r>
    </w:p>
    <w:tbl>
      <w:tblPr>
        <w:tblStyle w:val="Style12"/>
        <w:tblW w:w="4859" w:type="pct"/>
        <w:tblInd w:w="-5" w:type="dxa"/>
        <w:tblBorders>
          <w:top w:val="single" w:color="2E74B5" w:themeColor="accent5" w:themeShade="BF" w:sz="4" w:space="0"/>
          <w:left w:val="single" w:color="2E74B5" w:themeColor="accent5" w:themeShade="BF" w:sz="4" w:space="0"/>
          <w:bottom w:val="single" w:color="2E74B5" w:themeColor="accent5" w:themeShade="BF" w:sz="4" w:space="0"/>
          <w:right w:val="single" w:color="2E74B5" w:themeColor="accent5" w:themeShade="BF" w:sz="4" w:space="0"/>
          <w:insideH w:val="single" w:color="2E74B5" w:themeColor="accent5" w:themeShade="BF" w:sz="4" w:space="0"/>
          <w:insideV w:val="single" w:color="2E74B5" w:themeColor="accent5" w:themeShade="BF" w:sz="4" w:space="0"/>
        </w:tblBorders>
        <w:tblLayout w:type="fixed"/>
        <w:tblLook w:val="04A0" w:firstRow="1" w:lastRow="0" w:firstColumn="1" w:lastColumn="0" w:noHBand="0" w:noVBand="1"/>
      </w:tblPr>
      <w:tblGrid>
        <w:gridCol w:w="4608"/>
        <w:gridCol w:w="4897"/>
      </w:tblGrid>
      <w:tr w:rsidRPr="006E397D" w:rsidR="00CB1188" w:rsidTr="00C1227E" w14:paraId="7176F65C" w14:textId="77777777">
        <w:trPr>
          <w:cnfStyle w:val="100000000000" w:firstRow="1" w:lastRow="0" w:firstColumn="0" w:lastColumn="0" w:oddVBand="0" w:evenVBand="0" w:oddHBand="0" w:evenHBand="0" w:firstRowFirstColumn="0" w:firstRowLastColumn="0" w:lastRowFirstColumn="0" w:lastRowLastColumn="0"/>
        </w:trPr>
        <w:tc>
          <w:tcPr>
            <w:tcW w:w="4536" w:type="dxa"/>
            <w:shd w:val="clear" w:color="auto" w:fill="DEEAF6" w:themeFill="accent5" w:themeFillTint="33"/>
          </w:tcPr>
          <w:p w:rsidRPr="005B366F" w:rsidR="00536FA9" w:rsidP="00C1227E" w:rsidRDefault="00536FA9" w14:paraId="71BC97AD" w14:textId="38AD09E0">
            <w:pPr>
              <w:pStyle w:val="Tableheading"/>
            </w:pPr>
            <w:r w:rsidRPr="005B366F">
              <w:t>Eligible Activities</w:t>
            </w:r>
          </w:p>
        </w:tc>
        <w:tc>
          <w:tcPr>
            <w:tcW w:w="4820" w:type="dxa"/>
            <w:shd w:val="clear" w:color="auto" w:fill="DEEAF6" w:themeFill="accent5" w:themeFillTint="33"/>
          </w:tcPr>
          <w:p w:rsidRPr="005B366F" w:rsidR="00536FA9" w:rsidP="00C1227E" w:rsidRDefault="00536FA9" w14:paraId="6B13CB9B" w14:textId="77777777">
            <w:pPr>
              <w:pStyle w:val="Tableheading"/>
            </w:pPr>
            <w:r w:rsidRPr="005B366F">
              <w:t>Ineligible Activities</w:t>
            </w:r>
          </w:p>
        </w:tc>
      </w:tr>
      <w:tr w:rsidRPr="006E397D" w:rsidR="00034303" w:rsidTr="00C1227E" w14:paraId="0D5A20CB" w14:textId="77777777">
        <w:trPr>
          <w:trHeight w:val="417"/>
        </w:trPr>
        <w:tc>
          <w:tcPr>
            <w:tcW w:w="4536" w:type="dxa"/>
          </w:tcPr>
          <w:p w:rsidRPr="00DD2FDD" w:rsidR="00536FA9" w:rsidP="00C1227E" w:rsidRDefault="00536FA9" w14:paraId="7BD62DC4"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Project Management costs required to deliver the project</w:t>
            </w:r>
          </w:p>
          <w:p w:rsidRPr="00DD2FDD" w:rsidR="00536FA9" w:rsidP="00C1227E" w:rsidRDefault="00536FA9" w14:paraId="62A6AC44"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Project delivery costs including staff, contractors, consultants, materials and appropriate travel and accommodation</w:t>
            </w:r>
          </w:p>
          <w:p w:rsidR="00D45E57" w:rsidP="00C1227E" w:rsidRDefault="00D45E57" w14:paraId="71127E5B" w14:textId="4DBE675E">
            <w:pPr>
              <w:pStyle w:val="ListParagraph"/>
              <w:numPr>
                <w:ilvl w:val="0"/>
                <w:numId w:val="8"/>
              </w:numPr>
              <w:spacing w:before="0" w:after="80"/>
              <w:rPr>
                <w:rFonts w:ascii="Franklin Gothic Book" w:hAnsi="Franklin Gothic Book"/>
                <w:szCs w:val="22"/>
              </w:rPr>
            </w:pPr>
            <w:r>
              <w:rPr>
                <w:rFonts w:ascii="Franklin Gothic Book" w:hAnsi="Franklin Gothic Book"/>
                <w:szCs w:val="22"/>
              </w:rPr>
              <w:t xml:space="preserve">Training </w:t>
            </w:r>
            <w:r w:rsidR="00BE1BBE">
              <w:rPr>
                <w:rFonts w:ascii="Franklin Gothic Book" w:hAnsi="Franklin Gothic Book"/>
                <w:szCs w:val="22"/>
              </w:rPr>
              <w:t>courses</w:t>
            </w:r>
          </w:p>
          <w:p w:rsidRPr="00DD2FDD" w:rsidR="00536FA9" w:rsidP="00C1227E" w:rsidRDefault="00536FA9" w14:paraId="2F2B947B" w14:textId="4CDA62F0">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 xml:space="preserve">Monitoring and evaluation </w:t>
            </w:r>
          </w:p>
          <w:p w:rsidRPr="00DD2FDD" w:rsidR="00536FA9" w:rsidP="00C1227E" w:rsidRDefault="00536FA9" w14:paraId="35EBFC1D"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Communication and engagement</w:t>
            </w:r>
          </w:p>
          <w:p w:rsidRPr="00DD2FDD" w:rsidR="00536FA9" w:rsidP="00C1227E" w:rsidRDefault="00536FA9" w14:paraId="3933BEAD"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 xml:space="preserve">Data analysis and synthesis </w:t>
            </w:r>
          </w:p>
          <w:p w:rsidRPr="00DD2FDD" w:rsidR="00536FA9" w:rsidP="00C1227E" w:rsidRDefault="004E5360" w14:paraId="1126BA08" w14:textId="2ED09CAC">
            <w:pPr>
              <w:pStyle w:val="ListParagraph"/>
              <w:numPr>
                <w:ilvl w:val="0"/>
                <w:numId w:val="8"/>
              </w:numPr>
              <w:spacing w:before="0" w:after="80"/>
              <w:rPr>
                <w:rFonts w:ascii="Franklin Gothic Book" w:hAnsi="Franklin Gothic Book"/>
                <w:szCs w:val="22"/>
              </w:rPr>
            </w:pPr>
            <w:r>
              <w:rPr>
                <w:rFonts w:ascii="Franklin Gothic Book" w:hAnsi="Franklin Gothic Book"/>
                <w:szCs w:val="22"/>
              </w:rPr>
              <w:t>Some assets</w:t>
            </w:r>
            <w:r w:rsidR="00FD046D">
              <w:rPr>
                <w:rFonts w:ascii="Franklin Gothic Book" w:hAnsi="Franklin Gothic Book"/>
                <w:szCs w:val="22"/>
              </w:rPr>
              <w:t xml:space="preserve"> </w:t>
            </w:r>
            <w:r w:rsidDel="00950025" w:rsidR="00FD046D">
              <w:rPr>
                <w:rFonts w:ascii="Franklin Gothic Book" w:hAnsi="Franklin Gothic Book"/>
                <w:szCs w:val="22"/>
              </w:rPr>
              <w:t xml:space="preserve">under $10,000 (GST Ex). </w:t>
            </w:r>
          </w:p>
          <w:p w:rsidRPr="00DD2FDD" w:rsidR="00536FA9" w:rsidP="00C1227E" w:rsidRDefault="00536FA9" w14:paraId="15BB8DD0" w14:textId="6160B528">
            <w:pPr>
              <w:pStyle w:val="ListParagraph"/>
              <w:numPr>
                <w:ilvl w:val="0"/>
                <w:numId w:val="8"/>
              </w:numPr>
              <w:spacing w:before="0" w:after="80"/>
              <w:rPr>
                <w:rFonts w:ascii="Franklin Gothic Book" w:hAnsi="Franklin Gothic Book"/>
              </w:rPr>
            </w:pPr>
            <w:r w:rsidRPr="327A8D68">
              <w:rPr>
                <w:rFonts w:ascii="Franklin Gothic Book" w:hAnsi="Franklin Gothic Book"/>
              </w:rPr>
              <w:t>Administrative costs* required to deliver the project but must not exceed 10% of the funding allocation</w:t>
            </w:r>
          </w:p>
          <w:p w:rsidRPr="00DD2FDD" w:rsidR="00536FA9" w:rsidP="00C1227E" w:rsidRDefault="00536FA9" w14:paraId="573C3449" w14:textId="77777777">
            <w:pPr>
              <w:pStyle w:val="ListParagraph"/>
              <w:numPr>
                <w:ilvl w:val="0"/>
                <w:numId w:val="0"/>
              </w:numPr>
              <w:spacing w:before="0" w:after="80"/>
              <w:ind w:left="360"/>
              <w:rPr>
                <w:rFonts w:ascii="Franklin Gothic Book" w:hAnsi="Franklin Gothic Book"/>
                <w:szCs w:val="22"/>
              </w:rPr>
            </w:pPr>
          </w:p>
          <w:p w:rsidRPr="00DD2FDD" w:rsidR="00536FA9" w:rsidP="00C1227E" w:rsidRDefault="00536FA9" w14:paraId="3BAEB88D" w14:textId="77777777">
            <w:pPr>
              <w:spacing w:after="80"/>
              <w:rPr>
                <w:rFonts w:ascii="Franklin Gothic Book" w:hAnsi="Franklin Gothic Book"/>
                <w:i/>
                <w:iCs/>
                <w:szCs w:val="22"/>
                <w:highlight w:val="yellow"/>
              </w:rPr>
            </w:pPr>
            <w:r w:rsidRPr="00DD2FDD">
              <w:rPr>
                <w:rFonts w:ascii="Franklin Gothic Book" w:hAnsi="Franklin Gothic Book"/>
                <w:i/>
                <w:iCs/>
                <w:szCs w:val="22"/>
              </w:rPr>
              <w:t xml:space="preserve">*Administrative costs include but are not limited to, planning, training, </w:t>
            </w:r>
            <w:proofErr w:type="gramStart"/>
            <w:r w:rsidRPr="00DD2FDD">
              <w:rPr>
                <w:rFonts w:ascii="Franklin Gothic Book" w:hAnsi="Franklin Gothic Book"/>
                <w:i/>
                <w:iCs/>
                <w:szCs w:val="22"/>
              </w:rPr>
              <w:t>insurances</w:t>
            </w:r>
            <w:proofErr w:type="gramEnd"/>
            <w:r w:rsidRPr="00DD2FDD">
              <w:rPr>
                <w:rFonts w:ascii="Franklin Gothic Book" w:hAnsi="Franklin Gothic Book"/>
                <w:i/>
                <w:iCs/>
                <w:szCs w:val="22"/>
              </w:rPr>
              <w:t xml:space="preserve"> and audit costs. </w:t>
            </w:r>
          </w:p>
        </w:tc>
        <w:tc>
          <w:tcPr>
            <w:tcW w:w="4820" w:type="dxa"/>
          </w:tcPr>
          <w:p w:rsidRPr="00DD2FDD" w:rsidR="00536FA9" w:rsidP="00C1227E" w:rsidRDefault="00536FA9" w14:paraId="38EABF82"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Projects that have commenced prior to funding allocation under this grant program</w:t>
            </w:r>
          </w:p>
          <w:p w:rsidRPr="00DD2FDD" w:rsidR="00536FA9" w:rsidP="00C1227E" w:rsidRDefault="00536FA9" w14:paraId="20C1A03E"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Project proposals by the applicant with the purpose of distributing funds to other parties who are not contractors to the project and who have not been clearly identified in the grant application</w:t>
            </w:r>
          </w:p>
          <w:p w:rsidRPr="00DD2FDD" w:rsidR="00536FA9" w:rsidP="00C1227E" w:rsidRDefault="00536FA9" w14:paraId="3F2D1EF9"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 xml:space="preserve">Projects that relate to on-ground activities outside the Reef Catchment as defined by the Queensland Government (see </w:t>
            </w:r>
            <w:hyperlink w:history="1" r:id="rId17">
              <w:r w:rsidRPr="00DD2FDD">
                <w:rPr>
                  <w:rStyle w:val="Hyperlink"/>
                  <w:rFonts w:ascii="Franklin Gothic Book" w:hAnsi="Franklin Gothic Book"/>
                  <w:szCs w:val="22"/>
                </w:rPr>
                <w:t>www.reefplan.qld.gov.au</w:t>
              </w:r>
            </w:hyperlink>
            <w:r w:rsidRPr="00DD2FDD">
              <w:rPr>
                <w:rFonts w:ascii="Franklin Gothic Book" w:hAnsi="Franklin Gothic Book"/>
                <w:szCs w:val="22"/>
              </w:rPr>
              <w:t>)</w:t>
            </w:r>
          </w:p>
          <w:p w:rsidRPr="00DD2FDD" w:rsidR="00536FA9" w:rsidP="00C1227E" w:rsidRDefault="00536FA9" w14:paraId="410A15FE"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Activities that are likely to have an adverse environmental impact</w:t>
            </w:r>
          </w:p>
          <w:p w:rsidRPr="00DD2FDD" w:rsidR="00536FA9" w:rsidP="00C1227E" w:rsidRDefault="00536FA9" w14:paraId="3AFA7B74"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Costs incurred in the preparation of a grant application (including this application) or related documentation</w:t>
            </w:r>
          </w:p>
          <w:p w:rsidRPr="00DD2FDD" w:rsidR="00536FA9" w:rsidP="00C1227E" w:rsidRDefault="00536FA9" w14:paraId="365EE43D" w14:textId="77777777">
            <w:pPr>
              <w:pStyle w:val="ListParagraph"/>
              <w:numPr>
                <w:ilvl w:val="0"/>
                <w:numId w:val="8"/>
              </w:numPr>
              <w:spacing w:before="0" w:after="80"/>
              <w:rPr>
                <w:rFonts w:ascii="Franklin Gothic Book" w:hAnsi="Franklin Gothic Book"/>
                <w:szCs w:val="22"/>
              </w:rPr>
            </w:pPr>
            <w:r w:rsidRPr="00DD2FDD">
              <w:rPr>
                <w:rFonts w:ascii="Franklin Gothic Book" w:hAnsi="Franklin Gothic Book"/>
                <w:szCs w:val="22"/>
              </w:rPr>
              <w:t>Administrative costs that exceed 10% of the funding allocation</w:t>
            </w:r>
          </w:p>
          <w:p w:rsidRPr="00DD2FDD" w:rsidR="00536FA9" w:rsidP="00C1227E" w:rsidRDefault="00536FA9" w14:paraId="7166BC7E" w14:textId="77777777">
            <w:pPr>
              <w:pStyle w:val="ListParagraph"/>
              <w:numPr>
                <w:ilvl w:val="0"/>
                <w:numId w:val="8"/>
              </w:numPr>
              <w:spacing w:after="80"/>
              <w:rPr>
                <w:rFonts w:ascii="Franklin Gothic Book" w:hAnsi="Franklin Gothic Book"/>
                <w:szCs w:val="22"/>
              </w:rPr>
            </w:pPr>
            <w:r w:rsidRPr="00DD2FDD">
              <w:rPr>
                <w:rFonts w:ascii="Franklin Gothic Book" w:hAnsi="Franklin Gothic Book"/>
                <w:szCs w:val="22"/>
              </w:rPr>
              <w:t>Landholder practice change focused on privately owned land with limited broader community engagement.</w:t>
            </w:r>
          </w:p>
        </w:tc>
      </w:tr>
    </w:tbl>
    <w:p w:rsidR="00536FA9" w:rsidP="00536FA9" w:rsidRDefault="00536FA9" w14:paraId="55A8B854" w14:textId="77777777">
      <w:pPr>
        <w:rPr>
          <w:rFonts w:ascii="Franklin Gothic Book" w:hAnsi="Franklin Gothic Book"/>
        </w:rPr>
      </w:pPr>
    </w:p>
    <w:p w:rsidR="00536FA9" w:rsidP="00536FA9" w:rsidRDefault="00536FA9" w14:paraId="44B44B47" w14:textId="77777777">
      <w:pPr>
        <w:rPr>
          <w:rFonts w:ascii="Franklin Gothic Book" w:hAnsi="Franklin Gothic Book"/>
        </w:rPr>
      </w:pPr>
      <w:r w:rsidRPr="00B23D38">
        <w:rPr>
          <w:rFonts w:ascii="Franklin Gothic Book" w:hAnsi="Franklin Gothic Book"/>
        </w:rPr>
        <w:t>Other activities or specific expenditure may be ineligible because GBRF determines it does not directly support the achievement of the planned outcomes of the project or they are contrary to the spirit and intention of the grant.</w:t>
      </w:r>
    </w:p>
    <w:p w:rsidRPr="001252EC" w:rsidR="00C35355" w:rsidP="007117A3" w:rsidRDefault="00C35355" w14:paraId="5954A166" w14:textId="77777777">
      <w:pPr>
        <w:rPr>
          <w:rFonts w:ascii="Franklin Gothic Book" w:hAnsi="Franklin Gothic Book"/>
        </w:rPr>
      </w:pPr>
    </w:p>
    <w:p w:rsidR="002406EC" w:rsidP="00817F0E" w:rsidRDefault="002406EC" w14:paraId="7A35746F" w14:textId="6FC0C480">
      <w:pPr>
        <w:rPr>
          <w:rFonts w:ascii="Franklin Gothic Book" w:hAnsi="Franklin Gothic Book"/>
        </w:rPr>
      </w:pPr>
      <w:r w:rsidRPr="00082541">
        <w:rPr>
          <w:rFonts w:ascii="Franklin Gothic Book" w:hAnsi="Franklin Gothic Book"/>
        </w:rPr>
        <w:t xml:space="preserve">Projects must deliver activities to </w:t>
      </w:r>
      <w:r w:rsidRPr="00AC35A6">
        <w:rPr>
          <w:rFonts w:ascii="Franklin Gothic Book" w:hAnsi="Franklin Gothic Book"/>
        </w:rPr>
        <w:t>improve the engagement of the broader community in the protection of the Great Barrier Reef World Heritage Area</w:t>
      </w:r>
      <w:r>
        <w:rPr>
          <w:rFonts w:ascii="Franklin Gothic Book" w:hAnsi="Franklin Gothic Book"/>
        </w:rPr>
        <w:t xml:space="preserve"> (GBRWHA).</w:t>
      </w:r>
    </w:p>
    <w:p w:rsidR="002406EC" w:rsidP="00817F0E" w:rsidRDefault="002406EC" w14:paraId="070DECE7" w14:textId="77777777">
      <w:pPr>
        <w:rPr>
          <w:rFonts w:ascii="Franklin Gothic Book" w:hAnsi="Franklin Gothic Book"/>
        </w:rPr>
      </w:pPr>
    </w:p>
    <w:p w:rsidRPr="00D024D0" w:rsidR="00817F0E" w:rsidP="00817F0E" w:rsidRDefault="00817F0E" w14:paraId="2853135F" w14:textId="34B68994">
      <w:pPr>
        <w:rPr>
          <w:rFonts w:ascii="Franklin Gothic Book" w:hAnsi="Franklin Gothic Book"/>
        </w:rPr>
      </w:pPr>
      <w:r w:rsidRPr="00D024D0">
        <w:rPr>
          <w:rFonts w:ascii="Franklin Gothic Book" w:hAnsi="Franklin Gothic Book"/>
        </w:rPr>
        <w:t xml:space="preserve">A detailed description </w:t>
      </w:r>
      <w:r w:rsidRPr="00A201E0">
        <w:rPr>
          <w:rFonts w:ascii="Franklin Gothic Book" w:hAnsi="Franklin Gothic Book"/>
        </w:rPr>
        <w:t>of the selection criteria</w:t>
      </w:r>
      <w:r w:rsidRPr="00D024D0">
        <w:rPr>
          <w:rFonts w:ascii="Franklin Gothic Book" w:hAnsi="Franklin Gothic Book"/>
        </w:rPr>
        <w:t xml:space="preserve"> is listed </w:t>
      </w:r>
      <w:r>
        <w:rPr>
          <w:rFonts w:ascii="Franklin Gothic Book" w:hAnsi="Franklin Gothic Book"/>
        </w:rPr>
        <w:t>under ‘</w:t>
      </w:r>
      <w:r w:rsidR="00332065">
        <w:rPr>
          <w:rFonts w:ascii="Franklin Gothic Book" w:hAnsi="Franklin Gothic Book"/>
        </w:rPr>
        <w:t>Assessment Criteria’</w:t>
      </w:r>
      <w:r w:rsidRPr="00D024D0">
        <w:rPr>
          <w:rFonts w:ascii="Franklin Gothic Book" w:hAnsi="Franklin Gothic Book"/>
        </w:rPr>
        <w:t>.</w:t>
      </w:r>
    </w:p>
    <w:p w:rsidRPr="00D024D0" w:rsidR="00817F0E" w:rsidP="00817F0E" w:rsidRDefault="00817F0E" w14:paraId="161AEAB2" w14:textId="77777777">
      <w:pPr>
        <w:rPr>
          <w:rFonts w:ascii="Franklin Gothic Book" w:hAnsi="Franklin Gothic Book"/>
        </w:rPr>
      </w:pPr>
    </w:p>
    <w:p w:rsidR="005B0F02" w:rsidP="00A65483" w:rsidRDefault="00817F0E" w14:paraId="75AE0770" w14:textId="28E71945">
      <w:pPr>
        <w:rPr>
          <w:rFonts w:ascii="Franklin Gothic Book" w:hAnsi="Franklin Gothic Book"/>
        </w:rPr>
      </w:pPr>
      <w:r w:rsidRPr="00D024D0">
        <w:rPr>
          <w:rFonts w:ascii="Franklin Gothic Book" w:hAnsi="Franklin Gothic Book"/>
        </w:rPr>
        <w:t xml:space="preserve">In addition to the selection criteria, all </w:t>
      </w:r>
      <w:r>
        <w:rPr>
          <w:rFonts w:ascii="Franklin Gothic Book" w:hAnsi="Franklin Gothic Book"/>
        </w:rPr>
        <w:t xml:space="preserve">projects </w:t>
      </w:r>
      <w:r w:rsidRPr="00D024D0">
        <w:rPr>
          <w:rFonts w:ascii="Franklin Gothic Book" w:hAnsi="Franklin Gothic Book"/>
        </w:rPr>
        <w:t>must</w:t>
      </w:r>
      <w:r>
        <w:rPr>
          <w:rFonts w:ascii="Franklin Gothic Book" w:hAnsi="Franklin Gothic Book"/>
        </w:rPr>
        <w:t xml:space="preserve"> </w:t>
      </w:r>
      <w:r w:rsidRPr="00E52CB6">
        <w:rPr>
          <w:rFonts w:ascii="Franklin Gothic Book" w:hAnsi="Franklin Gothic Book" w:eastAsia="Franklin Gothic Book" w:cs="Franklin Gothic Book"/>
        </w:rPr>
        <w:t xml:space="preserve">comply with </w:t>
      </w:r>
      <w:r w:rsidRPr="00E52CB6">
        <w:rPr>
          <w:rFonts w:ascii="Franklin Gothic Book" w:hAnsi="Franklin Gothic Book" w:eastAsia="Franklin Gothic Book" w:cs="Franklin Gothic Book"/>
          <w:noProof/>
        </w:rPr>
        <w:t xml:space="preserve">any relevant legislation, including </w:t>
      </w:r>
      <w:r w:rsidRPr="00E52CB6">
        <w:rPr>
          <w:rFonts w:ascii="Franklin Gothic Book" w:hAnsi="Franklin Gothic Book" w:eastAsia="Franklin Gothic Book" w:cs="Franklin Gothic Book"/>
        </w:rPr>
        <w:t xml:space="preserve">the </w:t>
      </w:r>
      <w:r w:rsidRPr="00E52CB6">
        <w:rPr>
          <w:rFonts w:ascii="Franklin Gothic Book" w:hAnsi="Franklin Gothic Book" w:eastAsia="Franklin Gothic Book" w:cs="Franklin Gothic Book"/>
          <w:i/>
        </w:rPr>
        <w:t>Environmental Protection and Biodiversity Conservation Act 1999 (</w:t>
      </w:r>
      <w:proofErr w:type="spellStart"/>
      <w:r w:rsidRPr="00E52CB6">
        <w:rPr>
          <w:rFonts w:ascii="Franklin Gothic Book" w:hAnsi="Franklin Gothic Book" w:eastAsia="Franklin Gothic Book" w:cs="Franklin Gothic Book"/>
          <w:i/>
        </w:rPr>
        <w:t>Cth</w:t>
      </w:r>
      <w:proofErr w:type="spellEnd"/>
      <w:r w:rsidRPr="00E52CB6">
        <w:rPr>
          <w:rFonts w:ascii="Franklin Gothic Book" w:hAnsi="Franklin Gothic Book" w:eastAsia="Franklin Gothic Book" w:cs="Franklin Gothic Book"/>
          <w:i/>
        </w:rPr>
        <w:t>)</w:t>
      </w:r>
      <w:r>
        <w:rPr>
          <w:rFonts w:ascii="Franklin Gothic Book" w:hAnsi="Franklin Gothic Book" w:eastAsia="Franklin Gothic Book" w:cs="Franklin Gothic Book"/>
          <w:i/>
        </w:rPr>
        <w:t xml:space="preserve"> </w:t>
      </w:r>
      <w:r w:rsidRPr="0041484E">
        <w:rPr>
          <w:rFonts w:ascii="Franklin Gothic Book" w:hAnsi="Franklin Gothic Book" w:eastAsia="Franklin Gothic Book" w:cs="Franklin Gothic Book"/>
          <w:iCs/>
        </w:rPr>
        <w:t>and the</w:t>
      </w:r>
      <w:r w:rsidRPr="00583C23">
        <w:rPr>
          <w:rFonts w:ascii="Franklin Gothic Book" w:hAnsi="Franklin Gothic Book" w:eastAsia="Franklin Gothic Book" w:cs="Franklin Gothic Book"/>
          <w:i/>
        </w:rPr>
        <w:t xml:space="preserve"> Great Barrier Reef Marine Park Act 1975</w:t>
      </w:r>
      <w:r>
        <w:rPr>
          <w:rFonts w:ascii="Franklin Gothic Book" w:hAnsi="Franklin Gothic Book" w:eastAsia="Franklin Gothic Book" w:cs="Franklin Gothic Book"/>
          <w:i/>
        </w:rPr>
        <w:t>.</w:t>
      </w:r>
      <w:r w:rsidRPr="004636A0">
        <w:rPr>
          <w:rFonts w:ascii="Franklin Gothic Book" w:hAnsi="Franklin Gothic Book"/>
        </w:rPr>
        <w:t xml:space="preserve"> </w:t>
      </w:r>
      <w:r w:rsidRPr="00FF7068">
        <w:rPr>
          <w:rFonts w:ascii="Franklin Gothic Book" w:hAnsi="Franklin Gothic Book"/>
        </w:rPr>
        <w:t xml:space="preserve">If projects are inside the Marine Park, note that the </w:t>
      </w:r>
      <w:hyperlink w:history="1" r:id="rId18">
        <w:r w:rsidRPr="00FF7068">
          <w:rPr>
            <w:rStyle w:val="Hyperlink"/>
            <w:rFonts w:ascii="Franklin Gothic Book" w:hAnsi="Franklin Gothic Book"/>
            <w:i/>
            <w:iCs/>
            <w:lang w:val="en-US"/>
          </w:rPr>
          <w:t>Policy on Great Barrier Reef interventions</w:t>
        </w:r>
      </w:hyperlink>
      <w:r w:rsidRPr="00FF7068">
        <w:rPr>
          <w:rFonts w:ascii="Franklin Gothic Book" w:hAnsi="Franklin Gothic Book"/>
          <w:i/>
          <w:iCs/>
          <w:color w:val="1F497D"/>
          <w:lang w:val="en-US"/>
        </w:rPr>
        <w:t xml:space="preserve"> </w:t>
      </w:r>
      <w:r w:rsidRPr="00FF7068">
        <w:rPr>
          <w:rFonts w:ascii="Franklin Gothic Book" w:hAnsi="Franklin Gothic Book"/>
          <w:i/>
          <w:iCs/>
        </w:rPr>
        <w:t>will</w:t>
      </w:r>
      <w:r w:rsidRPr="00FF7068">
        <w:rPr>
          <w:rFonts w:ascii="Franklin Gothic Book" w:hAnsi="Franklin Gothic Book"/>
        </w:rPr>
        <w:t xml:space="preserve"> be a guiding policy when the Great Barrier Reef Marine Park Authority considers applications for activity permissions.</w:t>
      </w:r>
    </w:p>
    <w:p w:rsidR="00514C34" w:rsidP="00A65483" w:rsidRDefault="00514C34" w14:paraId="073504C3" w14:textId="77777777">
      <w:pPr>
        <w:rPr>
          <w:rFonts w:ascii="Franklin Gothic Book" w:hAnsi="Franklin Gothic Book"/>
        </w:rPr>
      </w:pPr>
    </w:p>
    <w:p w:rsidRPr="001147A6" w:rsidR="00514C34" w:rsidP="00514C34" w:rsidRDefault="00514C34" w14:paraId="3E0A7846" w14:textId="77777777">
      <w:pPr>
        <w:pStyle w:val="Heading1"/>
        <w:numPr>
          <w:ilvl w:val="0"/>
          <w:numId w:val="37"/>
        </w:numPr>
      </w:pPr>
      <w:bookmarkStart w:name="_Toc646214960" w:id="10"/>
      <w:r w:rsidRPr="001147A6">
        <w:t>The Proposed Approach</w:t>
      </w:r>
      <w:bookmarkEnd w:id="10"/>
      <w:r w:rsidRPr="001147A6">
        <w:t xml:space="preserve"> </w:t>
      </w:r>
    </w:p>
    <w:p w:rsidRPr="00306CD4" w:rsidR="00514C34" w:rsidP="00514C34" w:rsidRDefault="00514C34" w14:paraId="32B4F15E" w14:textId="77777777">
      <w:pPr>
        <w:rPr>
          <w:rFonts w:ascii="Franklin Gothic Book" w:hAnsi="Franklin Gothic Book"/>
        </w:rPr>
      </w:pPr>
    </w:p>
    <w:p w:rsidRPr="00DD5388" w:rsidR="00514C34" w:rsidP="00514C34" w:rsidRDefault="00803FFC" w14:paraId="629C781E" w14:textId="02AA5605">
      <w:pPr>
        <w:rPr>
          <w:rFonts w:ascii="Franklin Gothic Book" w:hAnsi="Franklin Gothic Book" w:eastAsia="Franklin Gothic Book" w:cs="Franklin Gothic Book"/>
          <w:color w:val="000000" w:themeColor="text1"/>
        </w:rPr>
      </w:pPr>
      <w:r>
        <w:rPr>
          <w:rFonts w:ascii="Franklin Gothic Book" w:hAnsi="Franklin Gothic Book"/>
        </w:rPr>
        <w:t>Them</w:t>
      </w:r>
      <w:r w:rsidRPr="00DD5388" w:rsidR="00514C34">
        <w:rPr>
          <w:rFonts w:ascii="Franklin Gothic Book" w:hAnsi="Franklin Gothic Book" w:eastAsia="Franklin Gothic Book" w:cs="Franklin Gothic Book"/>
          <w:color w:val="000000" w:themeColor="text1"/>
        </w:rPr>
        <w:t xml:space="preserve"> approach to implementing the Project will involve the following steps:</w:t>
      </w:r>
    </w:p>
    <w:p w:rsidR="00514C34" w:rsidP="003E34EC" w:rsidRDefault="00514C34" w14:paraId="27B8EFFD" w14:textId="77777777">
      <w:pPr>
        <w:pStyle w:val="ListParagraph"/>
        <w:numPr>
          <w:ilvl w:val="0"/>
          <w:numId w:val="14"/>
        </w:numPr>
        <w:ind w:left="714" w:hanging="357"/>
        <w:rPr>
          <w:rFonts w:ascii="Franklin Gothic Book" w:hAnsi="Franklin Gothic Book" w:eastAsia="Franklin Gothic Book" w:cs="Franklin Gothic Book"/>
          <w:color w:val="000000" w:themeColor="text1"/>
          <w:szCs w:val="22"/>
        </w:rPr>
      </w:pPr>
      <w:r w:rsidRPr="00F679C2">
        <w:rPr>
          <w:rFonts w:ascii="Franklin Gothic Book" w:hAnsi="Franklin Gothic Book" w:eastAsia="Franklin Gothic Book" w:cs="Franklin Gothic Book"/>
          <w:color w:val="000000" w:themeColor="text1"/>
          <w:szCs w:val="22"/>
        </w:rPr>
        <w:t xml:space="preserve">Request for project EOI from Traditional Owner groups. </w:t>
      </w:r>
    </w:p>
    <w:p w:rsidRPr="001A45A6" w:rsidR="001A45A6" w:rsidP="003E34EC" w:rsidRDefault="001A45A6" w14:paraId="77A13B30" w14:textId="63C69229">
      <w:pPr>
        <w:pStyle w:val="ListParagraph"/>
        <w:numPr>
          <w:ilvl w:val="0"/>
          <w:numId w:val="14"/>
        </w:numPr>
        <w:rPr>
          <w:rFonts w:ascii="Franklin Gothic Book" w:hAnsi="Franklin Gothic Book" w:eastAsia="MS PGothic" w:cs="Times New Roman"/>
          <w:color w:val="000000"/>
          <w:szCs w:val="24"/>
        </w:rPr>
      </w:pPr>
      <w:r w:rsidRPr="001A45A6">
        <w:rPr>
          <w:rFonts w:ascii="Franklin Gothic Book" w:hAnsi="Franklin Gothic Book" w:eastAsia="MS PGothic" w:cs="Times New Roman"/>
          <w:color w:val="000000"/>
          <w:szCs w:val="24"/>
        </w:rPr>
        <w:t xml:space="preserve">Each EOI will be screened to check that the applicant organisation is eligible to apply. EOIs that do not meet the eligibility requirements will not be progressed. </w:t>
      </w:r>
    </w:p>
    <w:p w:rsidRPr="00F679C2" w:rsidR="00514C34" w:rsidP="003E34EC" w:rsidRDefault="00514C34" w14:paraId="7CDB959F" w14:textId="299771A0">
      <w:pPr>
        <w:pStyle w:val="ListParagraph"/>
        <w:numPr>
          <w:ilvl w:val="0"/>
          <w:numId w:val="14"/>
        </w:numPr>
        <w:ind w:left="714" w:hanging="357"/>
        <w:rPr>
          <w:rFonts w:ascii="Franklin Gothic Book" w:hAnsi="Franklin Gothic Book" w:eastAsia="Franklin Gothic Book" w:cs="Franklin Gothic Book"/>
          <w:color w:val="000000" w:themeColor="text1"/>
          <w:szCs w:val="22"/>
        </w:rPr>
      </w:pPr>
      <w:r w:rsidRPr="00F679C2">
        <w:rPr>
          <w:rFonts w:ascii="Franklin Gothic Book" w:hAnsi="Franklin Gothic Book" w:eastAsia="Franklin Gothic Book" w:cs="Franklin Gothic Book"/>
          <w:color w:val="000000" w:themeColor="text1"/>
          <w:szCs w:val="22"/>
        </w:rPr>
        <w:t xml:space="preserve">Assessment of EOI </w:t>
      </w:r>
      <w:r w:rsidR="00414036">
        <w:rPr>
          <w:rFonts w:ascii="Franklin Gothic Book" w:hAnsi="Franklin Gothic Book" w:eastAsia="Franklin Gothic Book" w:cs="Franklin Gothic Book"/>
          <w:color w:val="000000" w:themeColor="text1"/>
          <w:szCs w:val="22"/>
        </w:rPr>
        <w:t xml:space="preserve">against the Stage One </w:t>
      </w:r>
      <w:r w:rsidR="00A331F6">
        <w:rPr>
          <w:rFonts w:ascii="Franklin Gothic Book" w:hAnsi="Franklin Gothic Book" w:eastAsia="Franklin Gothic Book" w:cs="Franklin Gothic Book"/>
          <w:color w:val="000000" w:themeColor="text1"/>
          <w:szCs w:val="22"/>
        </w:rPr>
        <w:t>criteria</w:t>
      </w:r>
      <w:r w:rsidRPr="00F679C2">
        <w:rPr>
          <w:rFonts w:ascii="Franklin Gothic Book" w:hAnsi="Franklin Gothic Book" w:eastAsia="Franklin Gothic Book" w:cs="Franklin Gothic Book"/>
          <w:color w:val="000000" w:themeColor="text1"/>
          <w:szCs w:val="22"/>
        </w:rPr>
        <w:t xml:space="preserve">, leading to a short-list and notification of unsuccessful </w:t>
      </w:r>
      <w:r w:rsidR="0008681A">
        <w:rPr>
          <w:rFonts w:ascii="Franklin Gothic Book" w:hAnsi="Franklin Gothic Book" w:eastAsia="Franklin Gothic Book" w:cs="Franklin Gothic Book"/>
          <w:color w:val="000000" w:themeColor="text1"/>
          <w:szCs w:val="22"/>
        </w:rPr>
        <w:t>applications</w:t>
      </w:r>
      <w:r w:rsidRPr="00F679C2">
        <w:rPr>
          <w:rFonts w:ascii="Franklin Gothic Book" w:hAnsi="Franklin Gothic Book" w:eastAsia="Franklin Gothic Book" w:cs="Franklin Gothic Book"/>
          <w:color w:val="000000" w:themeColor="text1"/>
          <w:szCs w:val="22"/>
        </w:rPr>
        <w:t xml:space="preserve">. </w:t>
      </w:r>
      <w:r w:rsidR="00220C3E">
        <w:rPr>
          <w:rFonts w:ascii="Franklin Gothic Book" w:hAnsi="Franklin Gothic Book" w:eastAsia="Franklin Gothic Book" w:cs="Franklin Gothic Book"/>
          <w:color w:val="000000" w:themeColor="text1"/>
          <w:szCs w:val="22"/>
        </w:rPr>
        <w:t>Short listed applica</w:t>
      </w:r>
      <w:r w:rsidR="0008681A">
        <w:rPr>
          <w:rFonts w:ascii="Franklin Gothic Book" w:hAnsi="Franklin Gothic Book" w:eastAsia="Franklin Gothic Book" w:cs="Franklin Gothic Book"/>
          <w:color w:val="000000" w:themeColor="text1"/>
          <w:szCs w:val="22"/>
        </w:rPr>
        <w:t>nts</w:t>
      </w:r>
      <w:r w:rsidR="00220C3E">
        <w:rPr>
          <w:rFonts w:ascii="Franklin Gothic Book" w:hAnsi="Franklin Gothic Book" w:eastAsia="Franklin Gothic Book" w:cs="Franklin Gothic Book"/>
          <w:color w:val="000000" w:themeColor="text1"/>
          <w:szCs w:val="22"/>
        </w:rPr>
        <w:t xml:space="preserve"> will be invited to have a phone call with GBRF to </w:t>
      </w:r>
      <w:r w:rsidR="00D10707">
        <w:rPr>
          <w:rFonts w:ascii="Franklin Gothic Book" w:hAnsi="Franklin Gothic Book" w:eastAsia="Franklin Gothic Book" w:cs="Franklin Gothic Book"/>
          <w:color w:val="000000" w:themeColor="text1"/>
          <w:szCs w:val="22"/>
        </w:rPr>
        <w:t xml:space="preserve">talk in more detail about the opportunity. </w:t>
      </w:r>
    </w:p>
    <w:p w:rsidRPr="00F679C2" w:rsidR="00514C34" w:rsidP="003E34EC" w:rsidRDefault="00514C34" w14:paraId="0F07F75D" w14:textId="31EED6DA">
      <w:pPr>
        <w:pStyle w:val="ListParagraph"/>
        <w:numPr>
          <w:ilvl w:val="0"/>
          <w:numId w:val="14"/>
        </w:numPr>
        <w:ind w:left="714" w:hanging="357"/>
        <w:rPr>
          <w:rFonts w:ascii="Franklin Gothic Book" w:hAnsi="Franklin Gothic Book" w:eastAsia="Franklin Gothic Book" w:cs="Franklin Gothic Book"/>
          <w:color w:val="000000" w:themeColor="text1"/>
          <w:szCs w:val="22"/>
        </w:rPr>
      </w:pPr>
      <w:r w:rsidRPr="00F679C2">
        <w:rPr>
          <w:rFonts w:ascii="Franklin Gothic Book" w:hAnsi="Franklin Gothic Book" w:eastAsia="Franklin Gothic Book" w:cs="Franklin Gothic Book"/>
          <w:color w:val="000000" w:themeColor="text1"/>
          <w:szCs w:val="22"/>
        </w:rPr>
        <w:t xml:space="preserve">A project design workshop will be held with each of those short-listed </w:t>
      </w:r>
      <w:proofErr w:type="gramStart"/>
      <w:r w:rsidRPr="00F679C2">
        <w:rPr>
          <w:rFonts w:ascii="Franklin Gothic Book" w:hAnsi="Franklin Gothic Book" w:eastAsia="Franklin Gothic Book" w:cs="Franklin Gothic Book"/>
          <w:color w:val="000000" w:themeColor="text1"/>
          <w:szCs w:val="22"/>
        </w:rPr>
        <w:t>to:</w:t>
      </w:r>
      <w:proofErr w:type="gramEnd"/>
      <w:r w:rsidRPr="00F679C2">
        <w:rPr>
          <w:rFonts w:ascii="Franklin Gothic Book" w:hAnsi="Franklin Gothic Book" w:eastAsia="Franklin Gothic Book" w:cs="Franklin Gothic Book"/>
          <w:color w:val="000000" w:themeColor="text1"/>
          <w:szCs w:val="22"/>
        </w:rPr>
        <w:t xml:space="preserve"> identify synergies, engagement opportunities, fieldwork alignment, etc and design a project plan (note: not all short-listed proposals will proceed following the workshop). Groups that are short-listed through the EOI process will receive up to $15,000 to support their participation in this project design workshop.</w:t>
      </w:r>
    </w:p>
    <w:p w:rsidRPr="00F679C2" w:rsidR="00514C34" w:rsidP="003E34EC" w:rsidRDefault="00514C34" w14:paraId="3FA97557" w14:textId="1A8A125A">
      <w:pPr>
        <w:pStyle w:val="ListParagraph"/>
        <w:numPr>
          <w:ilvl w:val="0"/>
          <w:numId w:val="14"/>
        </w:numPr>
        <w:ind w:left="714" w:hanging="357"/>
        <w:rPr>
          <w:rFonts w:ascii="Franklin Gothic Book" w:hAnsi="Franklin Gothic Book" w:eastAsia="Franklin Gothic Book" w:cs="Franklin Gothic Book"/>
          <w:color w:val="000000" w:themeColor="text1"/>
          <w:szCs w:val="22"/>
        </w:rPr>
      </w:pPr>
      <w:r w:rsidRPr="00F679C2">
        <w:rPr>
          <w:rFonts w:ascii="Franklin Gothic Book" w:hAnsi="Franklin Gothic Book" w:eastAsia="Franklin Gothic Book" w:cs="Franklin Gothic Book"/>
          <w:color w:val="000000" w:themeColor="text1"/>
          <w:szCs w:val="22"/>
        </w:rPr>
        <w:t>Successful short-listed applicants will be invited to submit a full Application (</w:t>
      </w:r>
      <w:r>
        <w:rPr>
          <w:rFonts w:ascii="Franklin Gothic Book" w:hAnsi="Franklin Gothic Book" w:eastAsia="Franklin Gothic Book" w:cs="Franklin Gothic Book"/>
          <w:color w:val="000000" w:themeColor="text1"/>
          <w:szCs w:val="22"/>
        </w:rPr>
        <w:t>S</w:t>
      </w:r>
      <w:r w:rsidRPr="00F679C2">
        <w:rPr>
          <w:rFonts w:ascii="Franklin Gothic Book" w:hAnsi="Franklin Gothic Book" w:eastAsia="Franklin Gothic Book" w:cs="Franklin Gothic Book"/>
          <w:color w:val="000000" w:themeColor="text1"/>
          <w:szCs w:val="22"/>
        </w:rPr>
        <w:t xml:space="preserve">tage </w:t>
      </w:r>
      <w:r w:rsidR="00997402">
        <w:rPr>
          <w:rFonts w:ascii="Franklin Gothic Book" w:hAnsi="Franklin Gothic Book" w:eastAsia="Franklin Gothic Book" w:cs="Franklin Gothic Book"/>
          <w:color w:val="000000" w:themeColor="text1"/>
          <w:szCs w:val="22"/>
        </w:rPr>
        <w:t>Two</w:t>
      </w:r>
      <w:r w:rsidRPr="00F679C2">
        <w:rPr>
          <w:rFonts w:ascii="Franklin Gothic Book" w:hAnsi="Franklin Gothic Book" w:eastAsia="Franklin Gothic Book" w:cs="Franklin Gothic Book"/>
          <w:color w:val="000000" w:themeColor="text1"/>
          <w:szCs w:val="22"/>
        </w:rPr>
        <w:t>) for funding</w:t>
      </w:r>
      <w:r>
        <w:rPr>
          <w:rFonts w:ascii="Franklin Gothic Book" w:hAnsi="Franklin Gothic Book" w:eastAsia="Franklin Gothic Book" w:cs="Franklin Gothic Book"/>
          <w:color w:val="000000" w:themeColor="text1"/>
          <w:szCs w:val="22"/>
        </w:rPr>
        <w:t xml:space="preserve"> of up $300,000</w:t>
      </w:r>
      <w:r w:rsidRPr="00F679C2">
        <w:rPr>
          <w:rFonts w:ascii="Franklin Gothic Book" w:hAnsi="Franklin Gothic Book" w:eastAsia="Franklin Gothic Book" w:cs="Franklin Gothic Book"/>
          <w:color w:val="000000" w:themeColor="text1"/>
          <w:szCs w:val="22"/>
        </w:rPr>
        <w:t>.</w:t>
      </w:r>
      <w:r>
        <w:rPr>
          <w:rFonts w:ascii="Franklin Gothic Book" w:hAnsi="Franklin Gothic Book" w:eastAsia="Franklin Gothic Book" w:cs="Franklin Gothic Book"/>
          <w:color w:val="000000" w:themeColor="text1"/>
          <w:szCs w:val="22"/>
        </w:rPr>
        <w:t xml:space="preserve"> </w:t>
      </w:r>
      <w:r w:rsidRPr="00F679C2">
        <w:rPr>
          <w:rFonts w:ascii="Franklin Gothic Book" w:hAnsi="Franklin Gothic Book" w:eastAsia="Franklin Gothic Book" w:cs="Franklin Gothic Book"/>
          <w:color w:val="000000" w:themeColor="text1"/>
          <w:szCs w:val="22"/>
        </w:rPr>
        <w:t>Applicants will be supported by the Project Manager to refine applications.</w:t>
      </w:r>
    </w:p>
    <w:p w:rsidRPr="00F679C2" w:rsidR="00514C34" w:rsidP="003E34EC" w:rsidRDefault="00514C34" w14:paraId="63075A2D" w14:textId="77777777">
      <w:pPr>
        <w:pStyle w:val="ListParagraph"/>
        <w:numPr>
          <w:ilvl w:val="0"/>
          <w:numId w:val="14"/>
        </w:numPr>
        <w:ind w:left="714" w:hanging="357"/>
        <w:rPr>
          <w:rFonts w:ascii="Franklin Gothic Book" w:hAnsi="Franklin Gothic Book" w:eastAsia="Franklin Gothic Book" w:cs="Franklin Gothic Book"/>
          <w:color w:val="000000" w:themeColor="text1"/>
          <w:szCs w:val="22"/>
        </w:rPr>
      </w:pPr>
      <w:r w:rsidRPr="00F679C2">
        <w:rPr>
          <w:rFonts w:ascii="Franklin Gothic Book" w:hAnsi="Franklin Gothic Book" w:eastAsia="Franklin Gothic Book" w:cs="Franklin Gothic Book"/>
          <w:color w:val="000000" w:themeColor="text1"/>
          <w:szCs w:val="22"/>
        </w:rPr>
        <w:t>Submission of formal funding Applications by</w:t>
      </w:r>
      <w:r w:rsidRPr="00F679C2" w:rsidDel="001A31B0">
        <w:rPr>
          <w:rFonts w:ascii="Franklin Gothic Book" w:hAnsi="Franklin Gothic Book" w:eastAsia="Franklin Gothic Book" w:cs="Franklin Gothic Book"/>
          <w:color w:val="000000" w:themeColor="text1"/>
          <w:szCs w:val="22"/>
        </w:rPr>
        <w:t xml:space="preserve"> </w:t>
      </w:r>
      <w:r w:rsidRPr="00F679C2">
        <w:rPr>
          <w:rFonts w:ascii="Franklin Gothic Book" w:hAnsi="Franklin Gothic Book" w:eastAsia="Franklin Gothic Book" w:cs="Franklin Gothic Book"/>
          <w:color w:val="000000" w:themeColor="text1"/>
          <w:szCs w:val="22"/>
        </w:rPr>
        <w:t>Traditional Owner Groups.</w:t>
      </w:r>
    </w:p>
    <w:p w:rsidRPr="00803FFC" w:rsidR="00A65483" w:rsidP="003E34EC" w:rsidRDefault="00514C34" w14:paraId="403FE508" w14:textId="0DD1B347">
      <w:pPr>
        <w:pStyle w:val="ListParagraph"/>
        <w:numPr>
          <w:ilvl w:val="0"/>
          <w:numId w:val="14"/>
        </w:numPr>
        <w:ind w:left="714" w:hanging="357"/>
        <w:rPr>
          <w:rFonts w:ascii="Franklin Gothic Book" w:hAnsi="Franklin Gothic Book" w:eastAsia="Franklin Gothic Book" w:cs="Franklin Gothic Book"/>
          <w:color w:val="000000" w:themeColor="text1"/>
          <w:szCs w:val="22"/>
        </w:rPr>
      </w:pPr>
      <w:r w:rsidRPr="00F679C2">
        <w:rPr>
          <w:rFonts w:ascii="Franklin Gothic Book" w:hAnsi="Franklin Gothic Book" w:eastAsia="Franklin Gothic Book" w:cs="Franklin Gothic Book"/>
          <w:color w:val="000000" w:themeColor="text1"/>
          <w:szCs w:val="22"/>
        </w:rPr>
        <w:t>Acceptance of successful applications as delivery partners.</w:t>
      </w:r>
      <w:r w:rsidR="00481B9E">
        <w:rPr>
          <w:rFonts w:ascii="Franklin Gothic Book" w:hAnsi="Franklin Gothic Book" w:eastAsia="Franklin Gothic Book" w:cs="Franklin Gothic Book"/>
          <w:color w:val="000000" w:themeColor="text1"/>
          <w:szCs w:val="22"/>
        </w:rPr>
        <w:t xml:space="preserve"> </w:t>
      </w:r>
      <w:r w:rsidRPr="5B2FF8D8" w:rsidR="00481B9E">
        <w:rPr>
          <w:rFonts w:ascii="Franklin Gothic Book" w:hAnsi="Franklin Gothic Book" w:eastAsia="MS PGothic" w:cs="Times New Roman"/>
          <w:color w:val="000000" w:themeColor="text1"/>
        </w:rPr>
        <w:t xml:space="preserve">GBRF shall be the final decision-maker on any </w:t>
      </w:r>
      <w:r w:rsidR="00481B9E">
        <w:rPr>
          <w:rFonts w:ascii="Franklin Gothic Book" w:hAnsi="Franklin Gothic Book" w:eastAsia="MS PGothic" w:cs="Times New Roman"/>
          <w:color w:val="000000" w:themeColor="text1"/>
        </w:rPr>
        <w:t>Application</w:t>
      </w:r>
      <w:r w:rsidR="00586E49">
        <w:rPr>
          <w:rFonts w:ascii="Franklin Gothic Book" w:hAnsi="Franklin Gothic Book" w:eastAsia="MS PGothic" w:cs="Times New Roman"/>
          <w:color w:val="000000" w:themeColor="text1"/>
        </w:rPr>
        <w:t xml:space="preserve"> against the Stage Two criteria</w:t>
      </w:r>
      <w:r w:rsidRPr="5B2FF8D8" w:rsidR="00481B9E">
        <w:rPr>
          <w:rFonts w:ascii="Franklin Gothic Book" w:hAnsi="Franklin Gothic Book" w:eastAsia="MS PGothic" w:cs="Times New Roman"/>
          <w:color w:val="000000" w:themeColor="text1"/>
        </w:rPr>
        <w:t>, and it is a condition that the applicant accepts GBRF’s decision as final</w:t>
      </w:r>
      <w:r w:rsidR="00586E49">
        <w:rPr>
          <w:rFonts w:ascii="Franklin Gothic Book" w:hAnsi="Franklin Gothic Book" w:eastAsia="MS PGothic" w:cs="Times New Roman"/>
          <w:color w:val="000000" w:themeColor="text1"/>
        </w:rPr>
        <w:t>.</w:t>
      </w:r>
    </w:p>
    <w:p w:rsidRPr="00803FFC" w:rsidR="004A31FC" w:rsidP="004A31FC" w:rsidRDefault="004A31FC" w14:paraId="6CF1C1AC" w14:textId="77777777">
      <w:pPr>
        <w:pStyle w:val="ListParagraph"/>
        <w:numPr>
          <w:ilvl w:val="0"/>
          <w:numId w:val="0"/>
        </w:numPr>
        <w:ind w:left="714"/>
        <w:rPr>
          <w:rFonts w:ascii="Franklin Gothic Book" w:hAnsi="Franklin Gothic Book" w:eastAsia="Franklin Gothic Book" w:cs="Franklin Gothic Book"/>
          <w:color w:val="000000" w:themeColor="text1"/>
          <w:szCs w:val="22"/>
        </w:rPr>
      </w:pPr>
    </w:p>
    <w:p w:rsidRPr="00E01240" w:rsidR="00E01240" w:rsidP="004F1B50" w:rsidRDefault="00E44AE6" w14:paraId="612E0016" w14:textId="678F9E93">
      <w:pPr>
        <w:pStyle w:val="Heading1"/>
        <w:numPr>
          <w:ilvl w:val="0"/>
          <w:numId w:val="37"/>
        </w:numPr>
      </w:pPr>
      <w:bookmarkStart w:name="_Toc941069928" w:id="11"/>
      <w:r>
        <w:t xml:space="preserve">Assessment </w:t>
      </w:r>
      <w:r w:rsidR="00671CD9">
        <w:t>criteria</w:t>
      </w:r>
      <w:bookmarkEnd w:id="11"/>
      <w:r w:rsidR="00671CD9">
        <w:t xml:space="preserve"> </w:t>
      </w:r>
    </w:p>
    <w:p w:rsidRPr="00D807ED" w:rsidR="00536FA9" w:rsidP="00536FA9" w:rsidRDefault="00536FA9" w14:paraId="37D90F3C" w14:textId="77777777">
      <w:pPr>
        <w:rPr>
          <w:rFonts w:ascii="Franklin Gothic Book" w:hAnsi="Franklin Gothic Book"/>
        </w:rPr>
      </w:pPr>
    </w:p>
    <w:p w:rsidRPr="00886599" w:rsidR="005574AE" w:rsidP="00536FA9" w:rsidRDefault="00536FA9" w14:paraId="66C9AD4F" w14:textId="1C0484BA">
      <w:pPr>
        <w:spacing w:before="40" w:after="40"/>
        <w:rPr>
          <w:rFonts w:ascii="Franklin Gothic Book" w:hAnsi="Franklin Gothic Book" w:eastAsia="MS PGothic" w:cs="Times New Roman"/>
          <w:color w:val="000000"/>
          <w:szCs w:val="24"/>
        </w:rPr>
      </w:pPr>
      <w:r w:rsidRPr="00886599">
        <w:rPr>
          <w:rFonts w:ascii="Franklin Gothic Book" w:hAnsi="Franklin Gothic Book" w:eastAsia="MS PGothic" w:cs="Times New Roman"/>
          <w:color w:val="000000"/>
          <w:szCs w:val="24"/>
        </w:rPr>
        <w:t xml:space="preserve">This application is a merit-based, competitive process with defined funding limits. </w:t>
      </w:r>
      <w:r w:rsidR="009D3E26">
        <w:rPr>
          <w:rFonts w:ascii="Franklin Gothic Book" w:hAnsi="Franklin Gothic Book" w:eastAsia="MS PGothic" w:cs="Times New Roman"/>
          <w:color w:val="000000"/>
          <w:szCs w:val="24"/>
        </w:rPr>
        <w:t>EOIs</w:t>
      </w:r>
      <w:r w:rsidRPr="00886599">
        <w:rPr>
          <w:rFonts w:ascii="Franklin Gothic Book" w:hAnsi="Franklin Gothic Book" w:eastAsia="MS PGothic" w:cs="Times New Roman"/>
          <w:color w:val="000000"/>
          <w:szCs w:val="24"/>
        </w:rPr>
        <w:t xml:space="preserve"> will be assessed as follows:</w:t>
      </w:r>
    </w:p>
    <w:p w:rsidRPr="00886599" w:rsidR="00426902" w:rsidP="00536FA9" w:rsidRDefault="00426902" w14:paraId="5F4E70B2" w14:textId="77777777">
      <w:pPr>
        <w:spacing w:before="40" w:after="40"/>
        <w:rPr>
          <w:rFonts w:ascii="Franklin Gothic Book" w:hAnsi="Franklin Gothic Book" w:eastAsia="MS PGothic" w:cs="Times New Roman"/>
          <w:color w:val="000000"/>
          <w:szCs w:val="24"/>
        </w:rPr>
      </w:pPr>
    </w:p>
    <w:p w:rsidRPr="00E41C4B" w:rsidR="00445B76" w:rsidP="00B96577" w:rsidRDefault="004F1B50" w14:paraId="3956F56D" w14:textId="2357F9A5">
      <w:pPr>
        <w:pStyle w:val="Heading2"/>
        <w:rPr>
          <w:rFonts w:ascii="Franklin Gothic Book" w:hAnsi="Franklin Gothic Book"/>
          <w:color w:val="2F5496" w:themeColor="accent1" w:themeShade="BF"/>
          <w:sz w:val="26"/>
          <w:szCs w:val="26"/>
        </w:rPr>
      </w:pPr>
      <w:bookmarkStart w:name="_Toc1189729400" w:id="12"/>
      <w:r w:rsidRPr="00E41C4B">
        <w:rPr>
          <w:rFonts w:ascii="Franklin Gothic Book" w:hAnsi="Franklin Gothic Book"/>
          <w:color w:val="2F5496" w:themeColor="accent1" w:themeShade="BF"/>
          <w:sz w:val="26"/>
          <w:szCs w:val="26"/>
        </w:rPr>
        <w:t>1</w:t>
      </w:r>
      <w:r w:rsidRPr="00E41C4B" w:rsidR="00B96577">
        <w:rPr>
          <w:rFonts w:ascii="Franklin Gothic Book" w:hAnsi="Franklin Gothic Book"/>
          <w:color w:val="2F5496" w:themeColor="accent1" w:themeShade="BF"/>
          <w:sz w:val="26"/>
          <w:szCs w:val="26"/>
        </w:rPr>
        <w:t>0</w:t>
      </w:r>
      <w:r w:rsidRPr="00E41C4B">
        <w:rPr>
          <w:rFonts w:ascii="Franklin Gothic Book" w:hAnsi="Franklin Gothic Book"/>
          <w:color w:val="2F5496" w:themeColor="accent1" w:themeShade="BF"/>
          <w:sz w:val="26"/>
          <w:szCs w:val="26"/>
        </w:rPr>
        <w:t xml:space="preserve">.1 </w:t>
      </w:r>
      <w:r w:rsidRPr="00E41C4B" w:rsidR="00536FA9">
        <w:rPr>
          <w:rFonts w:ascii="Franklin Gothic Book" w:hAnsi="Franklin Gothic Book"/>
          <w:color w:val="2F5496" w:themeColor="accent1" w:themeShade="BF"/>
          <w:sz w:val="26"/>
          <w:szCs w:val="26"/>
        </w:rPr>
        <w:t xml:space="preserve">Stage </w:t>
      </w:r>
      <w:r w:rsidRPr="00E41C4B" w:rsidR="00997402">
        <w:rPr>
          <w:rFonts w:ascii="Franklin Gothic Book" w:hAnsi="Franklin Gothic Book"/>
          <w:color w:val="2F5496" w:themeColor="accent1" w:themeShade="BF"/>
          <w:sz w:val="26"/>
          <w:szCs w:val="26"/>
        </w:rPr>
        <w:t>O</w:t>
      </w:r>
      <w:r w:rsidRPr="00E41C4B" w:rsidR="00536FA9">
        <w:rPr>
          <w:rFonts w:ascii="Franklin Gothic Book" w:hAnsi="Franklin Gothic Book"/>
          <w:color w:val="2F5496" w:themeColor="accent1" w:themeShade="BF"/>
          <w:sz w:val="26"/>
          <w:szCs w:val="26"/>
        </w:rPr>
        <w:t>ne –</w:t>
      </w:r>
      <w:r w:rsidRPr="00E41C4B" w:rsidR="00586E49">
        <w:rPr>
          <w:rFonts w:ascii="Franklin Gothic Book" w:hAnsi="Franklin Gothic Book"/>
          <w:color w:val="2F5496" w:themeColor="accent1" w:themeShade="BF"/>
          <w:sz w:val="26"/>
          <w:szCs w:val="26"/>
        </w:rPr>
        <w:t xml:space="preserve"> </w:t>
      </w:r>
      <w:r w:rsidRPr="00E41C4B" w:rsidR="00536FA9">
        <w:rPr>
          <w:rFonts w:ascii="Franklin Gothic Book" w:hAnsi="Franklin Gothic Book"/>
          <w:color w:val="2F5496" w:themeColor="accent1" w:themeShade="BF"/>
          <w:sz w:val="26"/>
          <w:szCs w:val="26"/>
        </w:rPr>
        <w:t xml:space="preserve">assessment </w:t>
      </w:r>
      <w:r w:rsidRPr="00E41C4B" w:rsidR="006C6745">
        <w:rPr>
          <w:rFonts w:ascii="Franklin Gothic Book" w:hAnsi="Franklin Gothic Book"/>
          <w:color w:val="2F5496" w:themeColor="accent1" w:themeShade="BF"/>
          <w:sz w:val="26"/>
          <w:szCs w:val="26"/>
        </w:rPr>
        <w:t>criteria</w:t>
      </w:r>
      <w:bookmarkEnd w:id="12"/>
    </w:p>
    <w:p w:rsidRPr="00481B9E" w:rsidR="00D65CF0" w:rsidP="00D65CF0" w:rsidRDefault="00D65CF0" w14:paraId="53C23C0B" w14:textId="70D95F99">
      <w:pPr>
        <w:rPr>
          <w:rFonts w:ascii="Franklin Gothic Book" w:hAnsi="Franklin Gothic Book" w:eastAsia="MS PGothic" w:cs="Times New Roman"/>
          <w:color w:val="000000" w:themeColor="text1"/>
        </w:rPr>
      </w:pPr>
    </w:p>
    <w:p w:rsidR="00291C36" w:rsidP="00030A39" w:rsidRDefault="00291C36" w14:paraId="5AD40A21" w14:textId="08FFEF76">
      <w:pPr>
        <w:jc w:val="center"/>
        <w:rPr>
          <w:rFonts w:ascii="Franklin Gothic Book" w:hAnsi="Franklin Gothic Book" w:eastAsia="MS PGothic" w:cs="Times New Roman"/>
          <w:color w:val="000000"/>
        </w:rPr>
      </w:pPr>
      <w:r>
        <w:rPr>
          <w:rFonts w:ascii="Franklin Gothic Book" w:hAnsi="Franklin Gothic Book" w:eastAsia="MS PGothic" w:cs="Times New Roman"/>
          <w:color w:val="000000"/>
        </w:rPr>
        <w:t xml:space="preserve">Table </w:t>
      </w:r>
      <w:r w:rsidR="0023116A">
        <w:rPr>
          <w:rFonts w:ascii="Franklin Gothic Book" w:hAnsi="Franklin Gothic Book" w:eastAsia="MS PGothic" w:cs="Times New Roman"/>
          <w:color w:val="000000"/>
        </w:rPr>
        <w:t xml:space="preserve">4: Stage One Criteria </w:t>
      </w:r>
    </w:p>
    <w:tbl>
      <w:tblPr>
        <w:tblStyle w:val="Style11"/>
        <w:tblW w:w="5000" w:type="pct"/>
        <w:tblBorders>
          <w:top w:val="single" w:color="auto" w:sz="8" w:space="0"/>
          <w:bottom w:val="single" w:color="auto" w:sz="8" w:space="0"/>
        </w:tblBorders>
        <w:tblLayout w:type="fixed"/>
        <w:tblLook w:val="04A0" w:firstRow="1" w:lastRow="0" w:firstColumn="1" w:lastColumn="0" w:noHBand="0" w:noVBand="1"/>
      </w:tblPr>
      <w:tblGrid>
        <w:gridCol w:w="7283"/>
        <w:gridCol w:w="2493"/>
      </w:tblGrid>
      <w:tr w:rsidRPr="004943BA" w:rsidR="00687977" w:rsidTr="006906C5" w14:paraId="590389F9" w14:textId="77777777">
        <w:trPr>
          <w:cnfStyle w:val="100000000000" w:firstRow="1" w:lastRow="0" w:firstColumn="0" w:lastColumn="0" w:oddVBand="0" w:evenVBand="0" w:oddHBand="0" w:evenHBand="0" w:firstRowFirstColumn="0" w:firstRowLastColumn="0" w:lastRowFirstColumn="0" w:lastRowLastColumn="0"/>
        </w:trPr>
        <w:tc>
          <w:tcPr>
            <w:tcW w:w="7283" w:type="dxa"/>
            <w:tcBorders>
              <w:top w:val="single" w:color="218CB4" w:sz="4" w:space="0"/>
              <w:left w:val="single" w:color="FFFFFF" w:themeColor="background1" w:sz="4" w:space="0"/>
              <w:bottom w:val="single" w:color="218CB4" w:sz="4" w:space="0"/>
              <w:right w:val="single" w:color="218CB4" w:sz="4" w:space="0"/>
            </w:tcBorders>
            <w:shd w:val="clear" w:color="auto" w:fill="BDD6EE" w:themeFill="accent5" w:themeFillTint="66"/>
          </w:tcPr>
          <w:p w:rsidRPr="007E4FB2" w:rsidR="00687977" w:rsidP="00C1227E" w:rsidRDefault="00687977" w14:paraId="39AEE89C" w14:textId="7D4DA1ED">
            <w:pPr>
              <w:spacing w:before="160" w:after="160"/>
              <w:rPr>
                <w:rFonts w:ascii="Franklin Gothic Book" w:hAnsi="Franklin Gothic Book" w:eastAsia="Times New Roman" w:cs="Courier New"/>
                <w:b/>
                <w:color w:val="000000"/>
                <w:szCs w:val="22"/>
                <w:lang w:eastAsia="ja-JP"/>
              </w:rPr>
            </w:pPr>
            <w:r w:rsidRPr="004943BA">
              <w:rPr>
                <w:rFonts w:ascii="Franklin Gothic Book" w:hAnsi="Franklin Gothic Book" w:eastAsia="Times New Roman" w:cs="Courier New"/>
                <w:color w:val="000000"/>
                <w:szCs w:val="22"/>
                <w:lang w:eastAsia="ja-JP"/>
              </w:rPr>
              <w:br w:type="page"/>
            </w:r>
            <w:r w:rsidRPr="007E4FB2" w:rsidR="006C6745">
              <w:rPr>
                <w:rFonts w:ascii="Franklin Gothic Book" w:hAnsi="Franklin Gothic Book" w:eastAsia="Times New Roman" w:cs="Courier New"/>
                <w:b/>
                <w:color w:val="000000"/>
                <w:szCs w:val="22"/>
                <w:lang w:eastAsia="ja-JP"/>
              </w:rPr>
              <w:t xml:space="preserve">STAGE </w:t>
            </w:r>
            <w:r w:rsidR="0023116A">
              <w:rPr>
                <w:rFonts w:ascii="Franklin Gothic Book" w:hAnsi="Franklin Gothic Book" w:eastAsia="Times New Roman" w:cs="Courier New"/>
                <w:b/>
                <w:color w:val="000000"/>
                <w:szCs w:val="22"/>
                <w:lang w:eastAsia="ja-JP"/>
              </w:rPr>
              <w:t>ONE</w:t>
            </w:r>
            <w:r w:rsidRPr="007E4FB2" w:rsidR="006C6745">
              <w:rPr>
                <w:rFonts w:ascii="Franklin Gothic Book" w:hAnsi="Franklin Gothic Book" w:eastAsia="Times New Roman" w:cs="Courier New"/>
                <w:b/>
                <w:color w:val="000000"/>
                <w:szCs w:val="22"/>
                <w:lang w:eastAsia="ja-JP"/>
              </w:rPr>
              <w:t xml:space="preserve"> </w:t>
            </w:r>
            <w:r w:rsidRPr="007E4FB2">
              <w:rPr>
                <w:rFonts w:ascii="Franklin Gothic Book" w:hAnsi="Franklin Gothic Book" w:eastAsia="Times New Roman" w:cs="Times"/>
                <w:b/>
                <w:color w:val="000000"/>
                <w:szCs w:val="22"/>
                <w:lang w:val="en-US" w:eastAsia="ja-JP"/>
              </w:rPr>
              <w:t>ASSESSMENT CRITERIA</w:t>
            </w:r>
          </w:p>
        </w:tc>
        <w:tc>
          <w:tcPr>
            <w:tcW w:w="2493" w:type="dxa"/>
            <w:tcBorders>
              <w:top w:val="single" w:color="218CB4" w:sz="4" w:space="0"/>
              <w:left w:val="single" w:color="218CB4" w:sz="4" w:space="0"/>
              <w:bottom w:val="single" w:color="218CB4" w:sz="4" w:space="0"/>
            </w:tcBorders>
            <w:shd w:val="clear" w:color="auto" w:fill="BDD6EE" w:themeFill="accent5" w:themeFillTint="66"/>
          </w:tcPr>
          <w:p w:rsidRPr="007E4FB2" w:rsidR="00687977" w:rsidP="00C1227E" w:rsidRDefault="00687977" w14:paraId="061E71E1" w14:textId="77777777">
            <w:pPr>
              <w:spacing w:before="160" w:after="160"/>
              <w:rPr>
                <w:rFonts w:ascii="Franklin Gothic Book" w:hAnsi="Franklin Gothic Book" w:eastAsia="Times New Roman" w:cs="Courier New"/>
                <w:b/>
                <w:color w:val="000000"/>
                <w:szCs w:val="22"/>
                <w:lang w:eastAsia="ja-JP"/>
              </w:rPr>
            </w:pPr>
            <w:r w:rsidRPr="007E4FB2">
              <w:rPr>
                <w:rFonts w:ascii="Franklin Gothic Book" w:hAnsi="Franklin Gothic Book" w:eastAsia="Times New Roman" w:cs="Times"/>
                <w:b/>
                <w:color w:val="000000"/>
                <w:szCs w:val="22"/>
                <w:lang w:val="en-US" w:eastAsia="ja-JP"/>
              </w:rPr>
              <w:t>WEIGHTING (%)</w:t>
            </w:r>
          </w:p>
        </w:tc>
      </w:tr>
      <w:tr w:rsidRPr="004943BA" w:rsidR="00D2610D" w:rsidTr="33F70D5A" w14:paraId="30BEAF9A" w14:textId="77777777">
        <w:trPr>
          <w:trHeight w:val="497"/>
        </w:trPr>
        <w:tc>
          <w:tcPr>
            <w:tcW w:w="7283" w:type="dxa"/>
            <w:tcBorders>
              <w:top w:val="single" w:color="218CB4" w:sz="4" w:space="0"/>
              <w:left w:val="single" w:color="FFFFFF" w:themeColor="background1" w:sz="4" w:space="0"/>
              <w:bottom w:val="single" w:color="218CB4" w:sz="4" w:space="0"/>
              <w:right w:val="single" w:color="218CB4" w:sz="4" w:space="0"/>
            </w:tcBorders>
          </w:tcPr>
          <w:p w:rsidRPr="00951E34" w:rsidR="00D2610D" w:rsidP="00951E34" w:rsidRDefault="00A34D2A" w14:paraId="1ED4B6CC" w14:textId="726924EC">
            <w:pPr>
              <w:autoSpaceDE w:val="0"/>
              <w:autoSpaceDN w:val="0"/>
              <w:adjustRightInd w:val="0"/>
              <w:spacing w:before="80" w:after="240"/>
              <w:rPr>
                <w:rFonts w:ascii="Franklin Gothic Book" w:hAnsi="Franklin Gothic Book" w:eastAsia="Times New Roman" w:cs="Courier New"/>
                <w:color w:val="000000"/>
                <w:lang w:eastAsia="ja-JP"/>
              </w:rPr>
            </w:pPr>
            <w:r w:rsidRPr="00951E34">
              <w:rPr>
                <w:rFonts w:ascii="Franklin Gothic Book" w:hAnsi="Franklin Gothic Book" w:cs="Times"/>
                <w:color w:val="000000" w:themeColor="text1"/>
                <w:lang w:val="en-US"/>
              </w:rPr>
              <w:t>Demonstrated</w:t>
            </w:r>
            <w:r w:rsidRPr="00951E34" w:rsidR="738CD876">
              <w:rPr>
                <w:rFonts w:ascii="Franklin Gothic Book" w:hAnsi="Franklin Gothic Book" w:cs="Times"/>
                <w:color w:val="000000" w:themeColor="text1"/>
                <w:lang w:val="en-US"/>
              </w:rPr>
              <w:t xml:space="preserve"> experience and ability to </w:t>
            </w:r>
            <w:r w:rsidRPr="00951E34" w:rsidR="738CD876">
              <w:rPr>
                <w:rFonts w:ascii="Franklin Gothic Book" w:hAnsi="Franklin Gothic Book" w:eastAsia="Times New Roman" w:cs="Courier New"/>
                <w:color w:val="000000" w:themeColor="text1"/>
                <w:lang w:eastAsia="ja-JP"/>
              </w:rPr>
              <w:t xml:space="preserve">conduct seagrass monitoring </w:t>
            </w:r>
            <w:r w:rsidR="002A127D">
              <w:rPr>
                <w:rFonts w:ascii="Franklin Gothic Book" w:hAnsi="Franklin Gothic Book" w:eastAsia="Times New Roman" w:cs="Courier New"/>
                <w:color w:val="000000" w:themeColor="text1"/>
                <w:lang w:eastAsia="ja-JP"/>
              </w:rPr>
              <w:t>and</w:t>
            </w:r>
            <w:r w:rsidR="00E14EEB">
              <w:rPr>
                <w:rFonts w:ascii="Franklin Gothic Book" w:hAnsi="Franklin Gothic Book" w:eastAsia="Times New Roman" w:cs="Courier New"/>
                <w:color w:val="000000" w:themeColor="text1"/>
                <w:lang w:eastAsia="ja-JP"/>
              </w:rPr>
              <w:t>/or</w:t>
            </w:r>
            <w:r w:rsidR="002A127D">
              <w:rPr>
                <w:rFonts w:ascii="Franklin Gothic Book" w:hAnsi="Franklin Gothic Book" w:eastAsia="Times New Roman" w:cs="Courier New"/>
                <w:color w:val="000000" w:themeColor="text1"/>
                <w:lang w:eastAsia="ja-JP"/>
              </w:rPr>
              <w:t xml:space="preserve"> restoration </w:t>
            </w:r>
            <w:r w:rsidRPr="00951E34" w:rsidR="738CD876">
              <w:rPr>
                <w:rFonts w:ascii="Franklin Gothic Book" w:hAnsi="Franklin Gothic Book" w:eastAsia="Times New Roman" w:cs="Courier New"/>
                <w:color w:val="000000" w:themeColor="text1"/>
                <w:lang w:eastAsia="ja-JP"/>
              </w:rPr>
              <w:t>activities on Country</w:t>
            </w:r>
            <w:r w:rsidR="001F2044">
              <w:rPr>
                <w:rFonts w:ascii="Franklin Gothic Book" w:hAnsi="Franklin Gothic Book" w:eastAsia="Times New Roman" w:cs="Courier New"/>
                <w:color w:val="000000" w:themeColor="text1"/>
                <w:lang w:eastAsia="ja-JP"/>
              </w:rPr>
              <w:t xml:space="preserve">. </w:t>
            </w:r>
          </w:p>
        </w:tc>
        <w:tc>
          <w:tcPr>
            <w:tcW w:w="2493" w:type="dxa"/>
            <w:tcBorders>
              <w:top w:val="single" w:color="218CB4" w:sz="4" w:space="0"/>
              <w:left w:val="single" w:color="218CB4" w:sz="4" w:space="0"/>
              <w:bottom w:val="single" w:color="218CB4" w:sz="4" w:space="0"/>
              <w:right w:val="nil"/>
            </w:tcBorders>
          </w:tcPr>
          <w:p w:rsidRPr="00951E34" w:rsidR="00D2610D" w:rsidP="00D2610D" w:rsidRDefault="738CD876" w14:paraId="70380903" w14:textId="789E05C1">
            <w:pPr>
              <w:spacing w:after="60"/>
              <w:rPr>
                <w:rFonts w:ascii="Franklin Gothic Book" w:hAnsi="Franklin Gothic Book" w:eastAsia="Times New Roman" w:cs="Courier New"/>
                <w:color w:val="000000"/>
                <w:lang w:eastAsia="ja-JP"/>
              </w:rPr>
            </w:pPr>
            <w:r w:rsidRPr="00951E34">
              <w:rPr>
                <w:rFonts w:ascii="Franklin Gothic Book" w:hAnsi="Franklin Gothic Book" w:eastAsia="Times New Roman" w:cs="Courier New"/>
                <w:color w:val="000000" w:themeColor="text1"/>
                <w:lang w:eastAsia="ja-JP"/>
              </w:rPr>
              <w:t>40</w:t>
            </w:r>
            <w:r w:rsidRPr="00951E34" w:rsidR="00951E34">
              <w:rPr>
                <w:rFonts w:ascii="Franklin Gothic Book" w:hAnsi="Franklin Gothic Book" w:eastAsia="Times New Roman" w:cs="Courier New"/>
                <w:color w:val="000000" w:themeColor="text1"/>
                <w:lang w:eastAsia="ja-JP"/>
              </w:rPr>
              <w:t>%</w:t>
            </w:r>
          </w:p>
        </w:tc>
      </w:tr>
      <w:tr w:rsidR="33F70D5A" w:rsidTr="33F70D5A" w14:paraId="0497770F" w14:textId="77777777">
        <w:trPr>
          <w:trHeight w:val="497"/>
        </w:trPr>
        <w:tc>
          <w:tcPr>
            <w:tcW w:w="7283" w:type="dxa"/>
            <w:tcBorders>
              <w:top w:val="single" w:color="218CB4" w:sz="4" w:space="0"/>
              <w:left w:val="single" w:color="FFFFFF" w:themeColor="background1" w:sz="4" w:space="0"/>
              <w:bottom w:val="single" w:color="218CB4" w:sz="4" w:space="0"/>
              <w:right w:val="single" w:color="218CB4" w:sz="4" w:space="0"/>
            </w:tcBorders>
          </w:tcPr>
          <w:p w:rsidRPr="00951E34" w:rsidR="2ECD3134" w:rsidP="00951E34" w:rsidRDefault="002A127D" w14:paraId="34BC9828" w14:textId="08F5387F">
            <w:pPr>
              <w:rPr>
                <w:rFonts w:ascii="Franklin Gothic Book" w:hAnsi="Franklin Gothic Book" w:eastAsia="Times New Roman" w:cs="Courier New"/>
                <w:color w:val="000000" w:themeColor="text1"/>
                <w:lang w:eastAsia="ja-JP"/>
              </w:rPr>
            </w:pPr>
            <w:r>
              <w:rPr>
                <w:rFonts w:ascii="Franklin Gothic Book" w:hAnsi="Franklin Gothic Book" w:cs="Times"/>
                <w:color w:val="000000" w:themeColor="text1"/>
                <w:lang w:val="en-US"/>
              </w:rPr>
              <w:t>D</w:t>
            </w:r>
            <w:r w:rsidRPr="00951E34" w:rsidR="2ECD3134">
              <w:rPr>
                <w:rFonts w:ascii="Franklin Gothic Book" w:hAnsi="Franklin Gothic Book" w:cs="Times"/>
                <w:color w:val="000000" w:themeColor="text1"/>
                <w:lang w:val="en-US"/>
              </w:rPr>
              <w:t>emonstrated capacity and capability to deliver projects on time and in full.</w:t>
            </w:r>
          </w:p>
          <w:p w:rsidRPr="00951E34" w:rsidR="33F70D5A" w:rsidP="33F70D5A" w:rsidRDefault="33F70D5A" w14:paraId="5997EB3A" w14:textId="663ACD95">
            <w:pPr>
              <w:rPr>
                <w:rFonts w:ascii="Franklin Gothic Book" w:hAnsi="Franklin Gothic Book" w:eastAsia="Calibri" w:cs="Arial"/>
                <w:color w:val="000000" w:themeColor="text1"/>
                <w:lang w:val="en-US"/>
              </w:rPr>
            </w:pPr>
          </w:p>
        </w:tc>
        <w:tc>
          <w:tcPr>
            <w:tcW w:w="2493" w:type="dxa"/>
            <w:tcBorders>
              <w:top w:val="single" w:color="218CB4" w:sz="4" w:space="0"/>
              <w:left w:val="single" w:color="218CB4" w:sz="4" w:space="0"/>
              <w:bottom w:val="single" w:color="218CB4" w:sz="4" w:space="0"/>
              <w:right w:val="nil"/>
            </w:tcBorders>
          </w:tcPr>
          <w:p w:rsidRPr="00951E34" w:rsidR="2ECD3134" w:rsidP="33F70D5A" w:rsidRDefault="003B63A4" w14:paraId="398249CD" w14:textId="62F5AEF0">
            <w:pPr>
              <w:rPr>
                <w:rFonts w:ascii="Franklin Gothic Book" w:hAnsi="Franklin Gothic Book" w:eastAsia="Times New Roman" w:cs="Courier New"/>
                <w:color w:val="000000" w:themeColor="text1"/>
                <w:lang w:eastAsia="ja-JP"/>
              </w:rPr>
            </w:pPr>
            <w:r>
              <w:rPr>
                <w:rFonts w:ascii="Franklin Gothic Book" w:hAnsi="Franklin Gothic Book" w:eastAsia="Times New Roman" w:cs="Courier New"/>
                <w:color w:val="000000" w:themeColor="text1"/>
                <w:lang w:eastAsia="ja-JP"/>
              </w:rPr>
              <w:t>4</w:t>
            </w:r>
            <w:r w:rsidRPr="00951E34" w:rsidR="2ECD3134">
              <w:rPr>
                <w:rFonts w:ascii="Franklin Gothic Book" w:hAnsi="Franklin Gothic Book" w:eastAsia="Times New Roman" w:cs="Courier New"/>
                <w:color w:val="000000" w:themeColor="text1"/>
                <w:lang w:eastAsia="ja-JP"/>
              </w:rPr>
              <w:t>0</w:t>
            </w:r>
            <w:r w:rsidRPr="00951E34" w:rsidR="00951E34">
              <w:rPr>
                <w:rFonts w:ascii="Franklin Gothic Book" w:hAnsi="Franklin Gothic Book" w:eastAsia="Times New Roman" w:cs="Courier New"/>
                <w:color w:val="000000" w:themeColor="text1"/>
                <w:lang w:eastAsia="ja-JP"/>
              </w:rPr>
              <w:t>%</w:t>
            </w:r>
          </w:p>
        </w:tc>
      </w:tr>
      <w:tr w:rsidRPr="004943BA" w:rsidR="00444988" w:rsidTr="33F70D5A" w14:paraId="638F9509" w14:textId="77777777">
        <w:tc>
          <w:tcPr>
            <w:tcW w:w="7283" w:type="dxa"/>
            <w:tcBorders>
              <w:top w:val="single" w:color="218CB4" w:sz="4" w:space="0"/>
              <w:left w:val="single" w:color="FFFFFF" w:themeColor="background1" w:sz="4" w:space="0"/>
              <w:bottom w:val="single" w:color="218CB4" w:sz="4" w:space="0"/>
              <w:right w:val="single" w:color="218CB4" w:sz="4" w:space="0"/>
            </w:tcBorders>
          </w:tcPr>
          <w:p w:rsidRPr="00951E34" w:rsidR="00444988" w:rsidP="00951E34" w:rsidRDefault="00E3534E" w14:paraId="4EDD02B1" w14:textId="651B8DDF">
            <w:pPr>
              <w:autoSpaceDE w:val="0"/>
              <w:autoSpaceDN w:val="0"/>
              <w:adjustRightInd w:val="0"/>
              <w:spacing w:before="80" w:after="240"/>
              <w:rPr>
                <w:rFonts w:ascii="Franklin Gothic Book" w:hAnsi="Franklin Gothic Book" w:cs="Times"/>
                <w:color w:val="000000" w:themeColor="text1"/>
                <w:lang w:val="en-US"/>
              </w:rPr>
            </w:pPr>
            <w:r>
              <w:rPr>
                <w:rFonts w:ascii="Franklin Gothic Book" w:hAnsi="Franklin Gothic Book" w:cs="Times"/>
                <w:color w:val="000000" w:themeColor="text1"/>
                <w:lang w:val="en-US"/>
              </w:rPr>
              <w:t xml:space="preserve">Project idea that aligns with </w:t>
            </w:r>
            <w:r w:rsidR="00FD1FE0">
              <w:rPr>
                <w:rFonts w:ascii="Franklin Gothic Book" w:hAnsi="Franklin Gothic Book" w:cs="Times"/>
                <w:color w:val="000000" w:themeColor="text1"/>
                <w:lang w:val="en-US"/>
              </w:rPr>
              <w:t>one or more of the investment priorities listed in this Guideline (pg.4)</w:t>
            </w:r>
            <w:r w:rsidR="00422624">
              <w:rPr>
                <w:rFonts w:ascii="Franklin Gothic Book" w:hAnsi="Franklin Gothic Book" w:cs="Times"/>
                <w:color w:val="000000" w:themeColor="text1"/>
                <w:lang w:val="en-US"/>
              </w:rPr>
              <w:t>.</w:t>
            </w:r>
          </w:p>
        </w:tc>
        <w:tc>
          <w:tcPr>
            <w:tcW w:w="2493" w:type="dxa"/>
            <w:tcBorders>
              <w:top w:val="single" w:color="218CB4" w:sz="4" w:space="0"/>
              <w:left w:val="single" w:color="218CB4" w:sz="4" w:space="0"/>
              <w:bottom w:val="single" w:color="218CB4" w:sz="4" w:space="0"/>
              <w:right w:val="nil"/>
            </w:tcBorders>
          </w:tcPr>
          <w:p w:rsidR="00444988" w:rsidP="00D2610D" w:rsidRDefault="00990F21" w14:paraId="0FBD1306" w14:textId="65992F8A">
            <w:pPr>
              <w:spacing w:after="60"/>
              <w:rPr>
                <w:rFonts w:ascii="Franklin Gothic Book" w:hAnsi="Franklin Gothic Book" w:eastAsia="Times New Roman" w:cs="Times"/>
                <w:color w:val="000000"/>
                <w:lang w:val="en-US" w:eastAsia="ja-JP"/>
              </w:rPr>
            </w:pPr>
            <w:r>
              <w:rPr>
                <w:rFonts w:ascii="Franklin Gothic Book" w:hAnsi="Franklin Gothic Book" w:eastAsia="Times New Roman" w:cs="Times"/>
                <w:color w:val="000000"/>
                <w:lang w:val="en-US" w:eastAsia="ja-JP"/>
              </w:rPr>
              <w:t>10%</w:t>
            </w:r>
          </w:p>
        </w:tc>
      </w:tr>
      <w:tr w:rsidRPr="004943BA" w:rsidR="00D2610D" w:rsidTr="33F70D5A" w14:paraId="69867FF7" w14:textId="77777777">
        <w:tc>
          <w:tcPr>
            <w:tcW w:w="7283" w:type="dxa"/>
            <w:tcBorders>
              <w:top w:val="single" w:color="218CB4" w:sz="4" w:space="0"/>
              <w:left w:val="single" w:color="FFFFFF" w:themeColor="background1" w:sz="4" w:space="0"/>
              <w:bottom w:val="single" w:color="218CB4" w:sz="4" w:space="0"/>
              <w:right w:val="single" w:color="218CB4" w:sz="4" w:space="0"/>
            </w:tcBorders>
          </w:tcPr>
          <w:p w:rsidRPr="00951E34" w:rsidR="00D2610D" w:rsidP="00951E34" w:rsidRDefault="738CD876" w14:paraId="6A26288F" w14:textId="133EBD82">
            <w:pPr>
              <w:autoSpaceDE w:val="0"/>
              <w:autoSpaceDN w:val="0"/>
              <w:adjustRightInd w:val="0"/>
              <w:spacing w:before="80" w:after="240"/>
              <w:rPr>
                <w:rFonts w:ascii="Franklin Gothic Book" w:hAnsi="Franklin Gothic Book" w:cs="Times"/>
                <w:color w:val="000000"/>
                <w:lang w:val="en-US"/>
              </w:rPr>
            </w:pPr>
            <w:r w:rsidRPr="00951E34">
              <w:rPr>
                <w:rFonts w:ascii="Franklin Gothic Book" w:hAnsi="Franklin Gothic Book" w:cs="Times"/>
                <w:color w:val="000000" w:themeColor="text1"/>
                <w:lang w:val="en-US"/>
              </w:rPr>
              <w:t>Alignment of proposed project to</w:t>
            </w:r>
            <w:r w:rsidRPr="00951E34" w:rsidR="4F7ABE9B">
              <w:rPr>
                <w:rFonts w:ascii="Franklin Gothic Book" w:hAnsi="Franklin Gothic Book" w:cs="Times"/>
                <w:color w:val="000000" w:themeColor="text1"/>
                <w:lang w:val="en-US"/>
              </w:rPr>
              <w:t xml:space="preserve"> objectives </w:t>
            </w:r>
            <w:r w:rsidRPr="00951E34" w:rsidR="183C719D">
              <w:rPr>
                <w:rFonts w:ascii="Franklin Gothic Book" w:hAnsi="Franklin Gothic Book" w:cs="Times"/>
                <w:color w:val="000000" w:themeColor="text1"/>
                <w:lang w:val="en-US"/>
              </w:rPr>
              <w:t>outlined in</w:t>
            </w:r>
            <w:r w:rsidR="00527EFA">
              <w:rPr>
                <w:rFonts w:ascii="Franklin Gothic Book" w:hAnsi="Franklin Gothic Book" w:cs="Times"/>
                <w:color w:val="000000" w:themeColor="text1"/>
                <w:lang w:val="en-US"/>
              </w:rPr>
              <w:t xml:space="preserve"> currently</w:t>
            </w:r>
            <w:r w:rsidR="00446CFB">
              <w:rPr>
                <w:rFonts w:ascii="Franklin Gothic Book" w:hAnsi="Franklin Gothic Book" w:cs="Times"/>
                <w:color w:val="000000" w:themeColor="text1"/>
                <w:lang w:val="en-US"/>
              </w:rPr>
              <w:t xml:space="preserve"> </w:t>
            </w:r>
            <w:r w:rsidR="00516C9D">
              <w:rPr>
                <w:rFonts w:ascii="Franklin Gothic Book" w:hAnsi="Franklin Gothic Book" w:cs="Times"/>
                <w:color w:val="000000" w:themeColor="text1"/>
                <w:lang w:val="en-US"/>
              </w:rPr>
              <w:t>used</w:t>
            </w:r>
            <w:r w:rsidRPr="00951E34">
              <w:rPr>
                <w:rFonts w:ascii="Franklin Gothic Book" w:hAnsi="Franklin Gothic Book" w:cs="Times"/>
                <w:color w:val="000000" w:themeColor="text1"/>
                <w:lang w:val="en-US"/>
              </w:rPr>
              <w:t xml:space="preserve"> Sea Country management</w:t>
            </w:r>
            <w:r w:rsidR="00247C06">
              <w:rPr>
                <w:rFonts w:ascii="Franklin Gothic Book" w:hAnsi="Franklin Gothic Book" w:cs="Times"/>
                <w:color w:val="000000" w:themeColor="text1"/>
                <w:lang w:val="en-US"/>
              </w:rPr>
              <w:t>,</w:t>
            </w:r>
            <w:r w:rsidRPr="00951E34">
              <w:rPr>
                <w:rFonts w:ascii="Franklin Gothic Book" w:hAnsi="Franklin Gothic Book" w:cs="Times"/>
                <w:color w:val="000000" w:themeColor="text1"/>
                <w:lang w:val="en-US"/>
              </w:rPr>
              <w:t xml:space="preserve"> monitoring plans </w:t>
            </w:r>
            <w:r w:rsidR="001F2044">
              <w:rPr>
                <w:rFonts w:ascii="Franklin Gothic Book" w:hAnsi="Franklin Gothic Book" w:cs="Times"/>
                <w:color w:val="000000" w:themeColor="text1"/>
                <w:lang w:val="en-US"/>
              </w:rPr>
              <w:t>or other planning document</w:t>
            </w:r>
            <w:r w:rsidR="00E14EEB">
              <w:rPr>
                <w:rFonts w:ascii="Franklin Gothic Book" w:hAnsi="Franklin Gothic Book" w:cs="Times"/>
                <w:color w:val="000000" w:themeColor="text1"/>
                <w:lang w:val="en-US"/>
              </w:rPr>
              <w:t>s</w:t>
            </w:r>
            <w:r w:rsidR="001F2044">
              <w:rPr>
                <w:rFonts w:ascii="Franklin Gothic Book" w:hAnsi="Franklin Gothic Book" w:cs="Times"/>
                <w:color w:val="000000" w:themeColor="text1"/>
                <w:lang w:val="en-US"/>
              </w:rPr>
              <w:t>.</w:t>
            </w:r>
          </w:p>
        </w:tc>
        <w:tc>
          <w:tcPr>
            <w:tcW w:w="2493" w:type="dxa"/>
            <w:tcBorders>
              <w:top w:val="single" w:color="218CB4" w:sz="4" w:space="0"/>
              <w:left w:val="single" w:color="218CB4" w:sz="4" w:space="0"/>
              <w:bottom w:val="single" w:color="218CB4" w:sz="4" w:space="0"/>
              <w:right w:val="nil"/>
            </w:tcBorders>
          </w:tcPr>
          <w:p w:rsidRPr="00951E34" w:rsidR="00D2610D" w:rsidP="00D2610D" w:rsidRDefault="00444988" w14:paraId="54EED5A2" w14:textId="63A51B0A">
            <w:pPr>
              <w:spacing w:after="60"/>
              <w:rPr>
                <w:rFonts w:ascii="Franklin Gothic Book" w:hAnsi="Franklin Gothic Book" w:eastAsia="Times New Roman" w:cs="Times"/>
                <w:color w:val="000000"/>
                <w:lang w:val="en-US" w:eastAsia="ja-JP"/>
              </w:rPr>
            </w:pPr>
            <w:r>
              <w:rPr>
                <w:rFonts w:ascii="Franklin Gothic Book" w:hAnsi="Franklin Gothic Book" w:eastAsia="Times New Roman" w:cs="Times"/>
                <w:color w:val="000000"/>
                <w:lang w:val="en-US" w:eastAsia="ja-JP"/>
              </w:rPr>
              <w:t>1</w:t>
            </w:r>
            <w:r w:rsidRPr="00951E34" w:rsidR="00D2610D">
              <w:rPr>
                <w:rFonts w:ascii="Franklin Gothic Book" w:hAnsi="Franklin Gothic Book" w:eastAsia="Times New Roman" w:cs="Times"/>
                <w:color w:val="000000"/>
                <w:lang w:val="en-US" w:eastAsia="ja-JP"/>
              </w:rPr>
              <w:t>0</w:t>
            </w:r>
            <w:r w:rsidRPr="00951E34" w:rsidR="00951E34">
              <w:rPr>
                <w:rFonts w:ascii="Franklin Gothic Book" w:hAnsi="Franklin Gothic Book" w:eastAsia="Times New Roman" w:cs="Times"/>
                <w:color w:val="000000"/>
                <w:lang w:val="en-US" w:eastAsia="ja-JP"/>
              </w:rPr>
              <w:t>%</w:t>
            </w:r>
          </w:p>
        </w:tc>
      </w:tr>
    </w:tbl>
    <w:p w:rsidR="00291C36" w:rsidP="00964D1B" w:rsidRDefault="00291C36" w14:paraId="3E0FDBC0" w14:textId="77777777">
      <w:pPr>
        <w:keepNext/>
        <w:outlineLvl w:val="1"/>
        <w:rPr>
          <w:rFonts w:ascii="Franklin Gothic Book" w:hAnsi="Franklin Gothic Book"/>
          <w:color w:val="2F5496" w:themeColor="accent1" w:themeShade="BF"/>
          <w:sz w:val="24"/>
          <w:szCs w:val="24"/>
        </w:rPr>
      </w:pPr>
    </w:p>
    <w:p w:rsidRPr="00CD08C9" w:rsidR="0048367B" w:rsidP="00426902" w:rsidRDefault="004F1B50" w14:paraId="7A2B0B35" w14:textId="0166020E">
      <w:pPr>
        <w:pStyle w:val="Heading2"/>
        <w:rPr>
          <w:rFonts w:ascii="Franklin Gothic Book" w:hAnsi="Franklin Gothic Book"/>
          <w:color w:val="2F5496" w:themeColor="accent1" w:themeShade="BF"/>
          <w:sz w:val="26"/>
          <w:szCs w:val="26"/>
        </w:rPr>
      </w:pPr>
      <w:bookmarkStart w:name="_Toc1804071393" w:id="13"/>
      <w:r w:rsidRPr="00CD08C9">
        <w:rPr>
          <w:rFonts w:ascii="Franklin Gothic Book" w:hAnsi="Franklin Gothic Book"/>
          <w:color w:val="2F5496" w:themeColor="accent1" w:themeShade="BF"/>
          <w:sz w:val="26"/>
          <w:szCs w:val="26"/>
        </w:rPr>
        <w:t>1</w:t>
      </w:r>
      <w:r w:rsidRPr="00CD08C9" w:rsidR="00426902">
        <w:rPr>
          <w:rFonts w:ascii="Franklin Gothic Book" w:hAnsi="Franklin Gothic Book"/>
          <w:color w:val="2F5496" w:themeColor="accent1" w:themeShade="BF"/>
          <w:sz w:val="26"/>
          <w:szCs w:val="26"/>
        </w:rPr>
        <w:t>0</w:t>
      </w:r>
      <w:r w:rsidRPr="00CD08C9">
        <w:rPr>
          <w:rFonts w:ascii="Franklin Gothic Book" w:hAnsi="Franklin Gothic Book"/>
          <w:color w:val="2F5496" w:themeColor="accent1" w:themeShade="BF"/>
          <w:sz w:val="26"/>
          <w:szCs w:val="26"/>
        </w:rPr>
        <w:t xml:space="preserve">.2 </w:t>
      </w:r>
      <w:r w:rsidRPr="00CD08C9" w:rsidR="00536FA9">
        <w:rPr>
          <w:rFonts w:ascii="Franklin Gothic Book" w:hAnsi="Franklin Gothic Book"/>
          <w:color w:val="2F5496" w:themeColor="accent1" w:themeShade="BF"/>
          <w:sz w:val="26"/>
          <w:szCs w:val="26"/>
        </w:rPr>
        <w:t xml:space="preserve">Stage </w:t>
      </w:r>
      <w:r w:rsidRPr="00CD08C9" w:rsidR="00997402">
        <w:rPr>
          <w:rFonts w:ascii="Franklin Gothic Book" w:hAnsi="Franklin Gothic Book"/>
          <w:color w:val="2F5496" w:themeColor="accent1" w:themeShade="BF"/>
          <w:sz w:val="26"/>
          <w:szCs w:val="26"/>
        </w:rPr>
        <w:t>T</w:t>
      </w:r>
      <w:r w:rsidRPr="00CD08C9" w:rsidR="00536FA9">
        <w:rPr>
          <w:rFonts w:ascii="Franklin Gothic Book" w:hAnsi="Franklin Gothic Book"/>
          <w:color w:val="2F5496" w:themeColor="accent1" w:themeShade="BF"/>
          <w:sz w:val="26"/>
          <w:szCs w:val="26"/>
        </w:rPr>
        <w:t>wo – assessment criteria</w:t>
      </w:r>
      <w:bookmarkEnd w:id="13"/>
    </w:p>
    <w:p w:rsidR="00455457" w:rsidP="00964D1B" w:rsidRDefault="00455457" w14:paraId="0AE2650E" w14:textId="77777777">
      <w:pPr>
        <w:rPr>
          <w:rFonts w:ascii="Franklin Gothic Book" w:hAnsi="Franklin Gothic Book" w:eastAsia="MS PGothic" w:cs="Times New Roman"/>
          <w:color w:val="000000" w:themeColor="text1"/>
        </w:rPr>
      </w:pPr>
    </w:p>
    <w:p w:rsidRPr="00A71582" w:rsidR="00A71582" w:rsidP="00964D1B" w:rsidRDefault="00A71582" w14:paraId="12D1D40C" w14:textId="0AA7A802">
      <w:pPr>
        <w:rPr>
          <w:rFonts w:ascii="Franklin Gothic Book" w:hAnsi="Franklin Gothic Book" w:eastAsia="MS PGothic" w:cs="Times New Roman"/>
          <w:color w:val="000000"/>
        </w:rPr>
      </w:pPr>
      <w:r w:rsidRPr="2D3C5EEF">
        <w:rPr>
          <w:rFonts w:ascii="Franklin Gothic Book" w:hAnsi="Franklin Gothic Book" w:eastAsia="MS PGothic" w:cs="Times New Roman"/>
          <w:color w:val="000000" w:themeColor="text1"/>
        </w:rPr>
        <w:t xml:space="preserve">Where an EOI has been short-listed as part of the </w:t>
      </w:r>
      <w:r w:rsidR="00722D66">
        <w:rPr>
          <w:rFonts w:ascii="Franklin Gothic Book" w:hAnsi="Franklin Gothic Book" w:eastAsia="MS PGothic" w:cs="Times New Roman"/>
          <w:color w:val="000000" w:themeColor="text1"/>
        </w:rPr>
        <w:t>S</w:t>
      </w:r>
      <w:r w:rsidRPr="2D3C5EEF">
        <w:rPr>
          <w:rFonts w:ascii="Franklin Gothic Book" w:hAnsi="Franklin Gothic Book" w:eastAsia="MS PGothic" w:cs="Times New Roman"/>
          <w:color w:val="000000" w:themeColor="text1"/>
        </w:rPr>
        <w:t xml:space="preserve">tage </w:t>
      </w:r>
      <w:r w:rsidR="00997402">
        <w:rPr>
          <w:rFonts w:ascii="Franklin Gothic Book" w:hAnsi="Franklin Gothic Book" w:eastAsia="MS PGothic" w:cs="Times New Roman"/>
          <w:color w:val="000000" w:themeColor="text1"/>
        </w:rPr>
        <w:t>T</w:t>
      </w:r>
      <w:r w:rsidR="00D13A39">
        <w:rPr>
          <w:rFonts w:ascii="Franklin Gothic Book" w:hAnsi="Franklin Gothic Book" w:eastAsia="MS PGothic" w:cs="Times New Roman"/>
          <w:color w:val="000000" w:themeColor="text1"/>
        </w:rPr>
        <w:t>wo</w:t>
      </w:r>
      <w:r w:rsidRPr="2D3C5EEF">
        <w:rPr>
          <w:rFonts w:ascii="Franklin Gothic Book" w:hAnsi="Franklin Gothic Book" w:eastAsia="MS PGothic" w:cs="Times New Roman"/>
          <w:color w:val="000000" w:themeColor="text1"/>
        </w:rPr>
        <w:t xml:space="preserve"> assessment phase, GBRF may invite the applicant to respond to </w:t>
      </w:r>
      <w:r w:rsidRPr="2D3C5EEF" w:rsidR="5A13893C">
        <w:rPr>
          <w:rFonts w:ascii="Franklin Gothic Book" w:hAnsi="Franklin Gothic Book" w:eastAsia="MS PGothic" w:cs="Times New Roman"/>
          <w:color w:val="000000" w:themeColor="text1"/>
        </w:rPr>
        <w:t>a</w:t>
      </w:r>
      <w:r w:rsidRPr="2D3C5EEF">
        <w:rPr>
          <w:rFonts w:ascii="Franklin Gothic Book" w:hAnsi="Franklin Gothic Book" w:eastAsia="MS PGothic" w:cs="Times New Roman"/>
          <w:color w:val="000000" w:themeColor="text1"/>
        </w:rPr>
        <w:t xml:space="preserve"> R</w:t>
      </w:r>
      <w:r w:rsidRPr="2D3C5EEF" w:rsidR="00446CFB">
        <w:rPr>
          <w:rFonts w:ascii="Franklin Gothic Book" w:hAnsi="Franklin Gothic Book" w:eastAsia="MS PGothic" w:cs="Times New Roman"/>
          <w:color w:val="000000" w:themeColor="text1"/>
        </w:rPr>
        <w:t xml:space="preserve">equest </w:t>
      </w:r>
      <w:r w:rsidRPr="2D3C5EEF" w:rsidR="00EF7CBB">
        <w:rPr>
          <w:rFonts w:ascii="Franklin Gothic Book" w:hAnsi="Franklin Gothic Book" w:eastAsia="MS PGothic" w:cs="Times New Roman"/>
          <w:color w:val="000000" w:themeColor="text1"/>
        </w:rPr>
        <w:t>for</w:t>
      </w:r>
      <w:r w:rsidRPr="2D3C5EEF" w:rsidR="00446CFB">
        <w:rPr>
          <w:rFonts w:ascii="Franklin Gothic Book" w:hAnsi="Franklin Gothic Book" w:eastAsia="MS PGothic" w:cs="Times New Roman"/>
          <w:color w:val="000000" w:themeColor="text1"/>
        </w:rPr>
        <w:t xml:space="preserve"> </w:t>
      </w:r>
      <w:r w:rsidRPr="2D3C5EEF">
        <w:rPr>
          <w:rFonts w:ascii="Franklin Gothic Book" w:hAnsi="Franklin Gothic Book" w:eastAsia="MS PGothic" w:cs="Times New Roman"/>
          <w:color w:val="000000" w:themeColor="text1"/>
        </w:rPr>
        <w:t>P</w:t>
      </w:r>
      <w:r w:rsidRPr="2D3C5EEF" w:rsidR="00446CFB">
        <w:rPr>
          <w:rFonts w:ascii="Franklin Gothic Book" w:hAnsi="Franklin Gothic Book" w:eastAsia="MS PGothic" w:cs="Times New Roman"/>
          <w:color w:val="000000" w:themeColor="text1"/>
        </w:rPr>
        <w:t>roposal</w:t>
      </w:r>
      <w:r w:rsidRPr="2D3C5EEF">
        <w:rPr>
          <w:rFonts w:ascii="Franklin Gothic Book" w:hAnsi="Franklin Gothic Book" w:eastAsia="MS PGothic" w:cs="Times New Roman"/>
          <w:color w:val="000000" w:themeColor="text1"/>
        </w:rPr>
        <w:t xml:space="preserve"> </w:t>
      </w:r>
      <w:r w:rsidRPr="2D3C5EEF" w:rsidR="00530F77">
        <w:rPr>
          <w:rFonts w:ascii="Franklin Gothic Book" w:hAnsi="Franklin Gothic Book" w:eastAsia="MS PGothic" w:cs="Times New Roman"/>
          <w:color w:val="000000" w:themeColor="text1"/>
        </w:rPr>
        <w:t>(RFP)</w:t>
      </w:r>
      <w:r w:rsidRPr="2D3C5EEF">
        <w:rPr>
          <w:rFonts w:ascii="Franklin Gothic Book" w:hAnsi="Franklin Gothic Book" w:eastAsia="MS PGothic" w:cs="Times New Roman"/>
          <w:color w:val="000000" w:themeColor="text1"/>
        </w:rPr>
        <w:t xml:space="preserve"> as the basis for the applicant providing further details</w:t>
      </w:r>
      <w:r w:rsidRPr="2D3C5EEF" w:rsidR="00CC6DD1">
        <w:rPr>
          <w:rFonts w:ascii="Franklin Gothic Book" w:hAnsi="Franklin Gothic Book" w:eastAsia="MS PGothic" w:cs="Times New Roman"/>
          <w:color w:val="000000" w:themeColor="text1"/>
        </w:rPr>
        <w:t xml:space="preserve"> in </w:t>
      </w:r>
      <w:r w:rsidR="00722D66">
        <w:rPr>
          <w:rFonts w:ascii="Franklin Gothic Book" w:hAnsi="Franklin Gothic Book" w:eastAsia="MS PGothic" w:cs="Times New Roman"/>
          <w:color w:val="000000" w:themeColor="text1"/>
        </w:rPr>
        <w:t>S</w:t>
      </w:r>
      <w:r w:rsidRPr="2D3C5EEF" w:rsidR="00CC6DD1">
        <w:rPr>
          <w:rFonts w:ascii="Franklin Gothic Book" w:hAnsi="Franklin Gothic Book" w:eastAsia="MS PGothic" w:cs="Times New Roman"/>
          <w:color w:val="000000" w:themeColor="text1"/>
        </w:rPr>
        <w:t xml:space="preserve">tage </w:t>
      </w:r>
      <w:r w:rsidR="00997402">
        <w:rPr>
          <w:rFonts w:ascii="Franklin Gothic Book" w:hAnsi="Franklin Gothic Book" w:eastAsia="MS PGothic" w:cs="Times New Roman"/>
          <w:color w:val="000000" w:themeColor="text1"/>
        </w:rPr>
        <w:t>T</w:t>
      </w:r>
      <w:r w:rsidRPr="2D3C5EEF" w:rsidR="00530F77">
        <w:rPr>
          <w:rFonts w:ascii="Franklin Gothic Book" w:hAnsi="Franklin Gothic Book" w:eastAsia="MS PGothic" w:cs="Times New Roman"/>
          <w:color w:val="000000" w:themeColor="text1"/>
        </w:rPr>
        <w:t>wo</w:t>
      </w:r>
      <w:r w:rsidRPr="2D3C5EEF">
        <w:rPr>
          <w:rFonts w:ascii="Franklin Gothic Book" w:hAnsi="Franklin Gothic Book" w:eastAsia="MS PGothic" w:cs="Times New Roman"/>
          <w:color w:val="000000" w:themeColor="text1"/>
        </w:rPr>
        <w:t xml:space="preserve">. </w:t>
      </w:r>
    </w:p>
    <w:p w:rsidRPr="00A71582" w:rsidR="00A71582" w:rsidP="00A71582" w:rsidRDefault="00A71582" w14:paraId="16C08F27" w14:textId="39306F37">
      <w:pPr>
        <w:spacing w:before="80" w:after="160"/>
        <w:rPr>
          <w:rFonts w:ascii="Franklin Gothic Book" w:hAnsi="Franklin Gothic Book" w:eastAsia="MS PGothic" w:cs="Times New Roman"/>
          <w:color w:val="000000"/>
          <w:szCs w:val="24"/>
        </w:rPr>
      </w:pPr>
      <w:r w:rsidRPr="00A71582">
        <w:rPr>
          <w:rFonts w:ascii="Franklin Gothic Book" w:hAnsi="Franklin Gothic Book" w:eastAsia="MS PGothic" w:cs="Times New Roman"/>
          <w:color w:val="000000"/>
          <w:szCs w:val="24"/>
        </w:rPr>
        <w:t xml:space="preserve">The level of detail provided in the EOI may determine the further detail required (if any) in the </w:t>
      </w:r>
      <w:r w:rsidR="00722D66">
        <w:rPr>
          <w:rFonts w:ascii="Franklin Gothic Book" w:hAnsi="Franklin Gothic Book" w:eastAsia="MS PGothic" w:cs="Times New Roman"/>
          <w:color w:val="000000"/>
          <w:szCs w:val="24"/>
        </w:rPr>
        <w:t>S</w:t>
      </w:r>
      <w:r w:rsidRPr="00A71582">
        <w:rPr>
          <w:rFonts w:ascii="Franklin Gothic Book" w:hAnsi="Franklin Gothic Book" w:eastAsia="MS PGothic" w:cs="Times New Roman"/>
          <w:color w:val="000000"/>
          <w:szCs w:val="24"/>
        </w:rPr>
        <w:t xml:space="preserve">tage </w:t>
      </w:r>
      <w:r w:rsidR="00797C32">
        <w:rPr>
          <w:rFonts w:ascii="Franklin Gothic Book" w:hAnsi="Franklin Gothic Book" w:eastAsia="MS PGothic" w:cs="Times New Roman"/>
          <w:color w:val="000000"/>
          <w:szCs w:val="24"/>
        </w:rPr>
        <w:t>T</w:t>
      </w:r>
      <w:r w:rsidR="001E3504">
        <w:rPr>
          <w:rFonts w:ascii="Franklin Gothic Book" w:hAnsi="Franklin Gothic Book" w:eastAsia="MS PGothic" w:cs="Times New Roman"/>
          <w:color w:val="000000"/>
          <w:szCs w:val="24"/>
        </w:rPr>
        <w:t xml:space="preserve">wo </w:t>
      </w:r>
      <w:r w:rsidRPr="00A71582">
        <w:rPr>
          <w:rFonts w:ascii="Franklin Gothic Book" w:hAnsi="Franklin Gothic Book" w:eastAsia="MS PGothic" w:cs="Times New Roman"/>
          <w:color w:val="000000"/>
          <w:szCs w:val="24"/>
        </w:rPr>
        <w:t>assessment. In requesting further information, GBRF may request that an applicant:</w:t>
      </w:r>
    </w:p>
    <w:p w:rsidR="00A71582" w:rsidP="00A71582" w:rsidRDefault="00A71582" w14:paraId="744086E2" w14:textId="77777777">
      <w:pPr>
        <w:numPr>
          <w:ilvl w:val="0"/>
          <w:numId w:val="32"/>
        </w:numPr>
        <w:spacing w:before="80" w:after="160"/>
        <w:rPr>
          <w:rFonts w:ascii="Franklin Gothic Book" w:hAnsi="Franklin Gothic Book" w:eastAsia="MS PGothic" w:cs="Times New Roman"/>
          <w:color w:val="000000"/>
          <w:szCs w:val="24"/>
        </w:rPr>
      </w:pPr>
      <w:r w:rsidRPr="00A71582">
        <w:rPr>
          <w:rFonts w:ascii="Franklin Gothic Book" w:hAnsi="Franklin Gothic Book" w:eastAsia="MS PGothic" w:cs="Times New Roman"/>
          <w:color w:val="000000"/>
          <w:szCs w:val="24"/>
        </w:rPr>
        <w:t>modify the scope or approach set out in their original proposal, and/or</w:t>
      </w:r>
    </w:p>
    <w:p w:rsidRPr="004C12FE" w:rsidR="004C12FE" w:rsidP="004C12FE" w:rsidRDefault="001E3504" w14:paraId="1DD05890" w14:textId="753A5E51">
      <w:pPr>
        <w:numPr>
          <w:ilvl w:val="0"/>
          <w:numId w:val="32"/>
        </w:numPr>
        <w:spacing w:before="80" w:after="160"/>
        <w:rPr>
          <w:rFonts w:ascii="Franklin Gothic Book" w:hAnsi="Franklin Gothic Book" w:eastAsia="MS PGothic" w:cs="Times New Roman"/>
          <w:color w:val="000000"/>
          <w:szCs w:val="24"/>
        </w:rPr>
      </w:pPr>
      <w:r>
        <w:rPr>
          <w:rFonts w:ascii="Franklin Gothic Book" w:hAnsi="Franklin Gothic Book" w:eastAsia="MS PGothic" w:cs="Times New Roman"/>
          <w:color w:val="000000"/>
          <w:szCs w:val="24"/>
        </w:rPr>
        <w:t>prov</w:t>
      </w:r>
      <w:r w:rsidR="00964A9B">
        <w:rPr>
          <w:rFonts w:ascii="Franklin Gothic Book" w:hAnsi="Franklin Gothic Book" w:eastAsia="MS PGothic" w:cs="Times New Roman"/>
          <w:color w:val="000000"/>
          <w:szCs w:val="24"/>
        </w:rPr>
        <w:t>id</w:t>
      </w:r>
      <w:r>
        <w:rPr>
          <w:rFonts w:ascii="Franklin Gothic Book" w:hAnsi="Franklin Gothic Book" w:eastAsia="MS PGothic" w:cs="Times New Roman"/>
          <w:color w:val="000000"/>
          <w:szCs w:val="24"/>
        </w:rPr>
        <w:t xml:space="preserve">e a </w:t>
      </w:r>
      <w:r w:rsidR="00B562CF">
        <w:rPr>
          <w:rFonts w:ascii="Franklin Gothic Book" w:hAnsi="Franklin Gothic Book" w:eastAsia="MS PGothic" w:cs="Times New Roman"/>
          <w:color w:val="000000"/>
          <w:szCs w:val="24"/>
        </w:rPr>
        <w:t xml:space="preserve">short </w:t>
      </w:r>
      <w:r>
        <w:rPr>
          <w:rFonts w:ascii="Franklin Gothic Book" w:hAnsi="Franklin Gothic Book" w:eastAsia="MS PGothic" w:cs="Times New Roman"/>
          <w:color w:val="000000"/>
          <w:szCs w:val="24"/>
        </w:rPr>
        <w:t>project plan</w:t>
      </w:r>
      <w:r w:rsidR="00B562CF">
        <w:rPr>
          <w:rFonts w:ascii="Franklin Gothic Book" w:hAnsi="Franklin Gothic Book" w:eastAsia="MS PGothic" w:cs="Times New Roman"/>
          <w:color w:val="000000"/>
          <w:szCs w:val="24"/>
        </w:rPr>
        <w:t xml:space="preserve"> or project schedule</w:t>
      </w:r>
      <w:r w:rsidR="004C12FE">
        <w:rPr>
          <w:rFonts w:ascii="Franklin Gothic Book" w:hAnsi="Franklin Gothic Book" w:eastAsia="MS PGothic" w:cs="Times New Roman"/>
          <w:color w:val="000000"/>
          <w:szCs w:val="24"/>
        </w:rPr>
        <w:t>, including a</w:t>
      </w:r>
      <w:r w:rsidRPr="004C12FE" w:rsidR="004C12FE">
        <w:rPr>
          <w:rFonts w:ascii="Franklin Gothic Book" w:hAnsi="Franklin Gothic Book" w:eastAsia="MS PGothic" w:cs="Times New Roman"/>
          <w:color w:val="000000"/>
          <w:szCs w:val="24"/>
        </w:rPr>
        <w:t xml:space="preserve"> project budget </w:t>
      </w:r>
    </w:p>
    <w:p w:rsidRPr="00A71582" w:rsidR="00A71582" w:rsidP="00A71582" w:rsidRDefault="00A71582" w14:paraId="6A838363" w14:textId="77777777">
      <w:pPr>
        <w:numPr>
          <w:ilvl w:val="0"/>
          <w:numId w:val="32"/>
        </w:numPr>
        <w:spacing w:before="80" w:after="160"/>
        <w:rPr>
          <w:rFonts w:ascii="Franklin Gothic Book" w:hAnsi="Franklin Gothic Book" w:eastAsia="MS PGothic" w:cs="Times New Roman"/>
          <w:color w:val="000000"/>
          <w:szCs w:val="24"/>
        </w:rPr>
      </w:pPr>
      <w:r w:rsidRPr="00A71582">
        <w:rPr>
          <w:rFonts w:ascii="Franklin Gothic Book" w:hAnsi="Franklin Gothic Book" w:eastAsia="MS PGothic" w:cs="Times New Roman"/>
          <w:color w:val="000000"/>
          <w:szCs w:val="24"/>
        </w:rPr>
        <w:t xml:space="preserve">partner with another organisation as part of submitting their proposal. </w:t>
      </w:r>
    </w:p>
    <w:p w:rsidRPr="00A71582" w:rsidR="00A71582" w:rsidP="00A71582" w:rsidRDefault="00A71582" w14:paraId="52544D66" w14:textId="77777777">
      <w:pPr>
        <w:spacing w:before="80" w:after="160"/>
        <w:rPr>
          <w:rFonts w:ascii="Franklin Gothic Book" w:hAnsi="Franklin Gothic Book" w:eastAsia="MS PGothic" w:cs="Times New Roman"/>
          <w:color w:val="000000"/>
          <w:szCs w:val="24"/>
        </w:rPr>
      </w:pPr>
      <w:r w:rsidRPr="00A71582">
        <w:rPr>
          <w:rFonts w:ascii="Franklin Gothic Book" w:hAnsi="Franklin Gothic Book" w:eastAsia="MS PGothic" w:cs="Times New Roman"/>
          <w:color w:val="000000"/>
          <w:szCs w:val="24"/>
        </w:rPr>
        <w:t>To allow flexibility for the best program outcomes, RFPs may be made:</w:t>
      </w:r>
    </w:p>
    <w:p w:rsidRPr="00A71582" w:rsidR="00A71582" w:rsidP="00A71582" w:rsidRDefault="00A71582" w14:paraId="072A1322" w14:textId="77777777">
      <w:pPr>
        <w:numPr>
          <w:ilvl w:val="0"/>
          <w:numId w:val="33"/>
        </w:numPr>
        <w:spacing w:before="80" w:after="160"/>
        <w:rPr>
          <w:rFonts w:ascii="Franklin Gothic Book" w:hAnsi="Franklin Gothic Book" w:eastAsia="MS PGothic" w:cs="Times New Roman"/>
          <w:color w:val="000000"/>
          <w:szCs w:val="24"/>
        </w:rPr>
      </w:pPr>
      <w:r w:rsidRPr="00A71582">
        <w:rPr>
          <w:rFonts w:ascii="Franklin Gothic Book" w:hAnsi="Franklin Gothic Book" w:eastAsia="MS PGothic" w:cs="Times New Roman"/>
          <w:color w:val="000000"/>
          <w:szCs w:val="24"/>
        </w:rPr>
        <w:t xml:space="preserve">to a single applicant, and/or </w:t>
      </w:r>
    </w:p>
    <w:p w:rsidRPr="00A71582" w:rsidR="00A71582" w:rsidP="00A71582" w:rsidRDefault="00A71582" w14:paraId="742CA0FE" w14:textId="77777777">
      <w:pPr>
        <w:numPr>
          <w:ilvl w:val="0"/>
          <w:numId w:val="33"/>
        </w:numPr>
        <w:spacing w:before="80" w:after="160"/>
        <w:rPr>
          <w:rFonts w:ascii="Franklin Gothic Book" w:hAnsi="Franklin Gothic Book" w:eastAsia="MS PGothic" w:cs="Times New Roman"/>
          <w:color w:val="000000"/>
          <w:szCs w:val="24"/>
        </w:rPr>
      </w:pPr>
      <w:r w:rsidRPr="00A71582">
        <w:rPr>
          <w:rFonts w:ascii="Franklin Gothic Book" w:hAnsi="Franklin Gothic Book" w:eastAsia="MS PGothic" w:cs="Times New Roman"/>
          <w:color w:val="000000"/>
          <w:szCs w:val="24"/>
        </w:rPr>
        <w:t>to a limited number of applicants who have submitted EOIs.</w:t>
      </w:r>
    </w:p>
    <w:p w:rsidR="00536FA9" w:rsidP="00536FA9" w:rsidRDefault="00A71582" w14:paraId="50BBD52C" w14:textId="41C7CA79">
      <w:pPr>
        <w:spacing w:before="80" w:after="160"/>
        <w:rPr>
          <w:rFonts w:ascii="Franklin Gothic Book" w:hAnsi="Franklin Gothic Book" w:eastAsia="MS PGothic" w:cs="Times New Roman"/>
          <w:color w:val="000000"/>
          <w:szCs w:val="24"/>
          <w:lang w:val="en-US"/>
        </w:rPr>
      </w:pPr>
      <w:r w:rsidRPr="00A71582">
        <w:rPr>
          <w:rFonts w:ascii="Franklin Gothic Book" w:hAnsi="Franklin Gothic Book" w:eastAsia="MS PGothic" w:cs="Times New Roman"/>
          <w:color w:val="000000"/>
          <w:szCs w:val="24"/>
        </w:rPr>
        <w:t xml:space="preserve">Where applicants are requested to submit further </w:t>
      </w:r>
      <w:r w:rsidR="00E35121">
        <w:rPr>
          <w:rFonts w:ascii="Franklin Gothic Book" w:hAnsi="Franklin Gothic Book" w:eastAsia="MS PGothic" w:cs="Times New Roman"/>
          <w:color w:val="000000"/>
          <w:szCs w:val="24"/>
        </w:rPr>
        <w:t>information as part</w:t>
      </w:r>
      <w:r w:rsidR="00767226">
        <w:rPr>
          <w:rFonts w:ascii="Franklin Gothic Book" w:hAnsi="Franklin Gothic Book" w:eastAsia="MS PGothic" w:cs="Times New Roman"/>
          <w:color w:val="000000"/>
          <w:szCs w:val="24"/>
        </w:rPr>
        <w:t xml:space="preserve"> of </w:t>
      </w:r>
      <w:r w:rsidR="00722D66">
        <w:rPr>
          <w:rFonts w:ascii="Franklin Gothic Book" w:hAnsi="Franklin Gothic Book" w:eastAsia="MS PGothic" w:cs="Times New Roman"/>
          <w:color w:val="000000"/>
          <w:szCs w:val="24"/>
        </w:rPr>
        <w:t>S</w:t>
      </w:r>
      <w:r w:rsidR="00C23C6A">
        <w:rPr>
          <w:rFonts w:ascii="Franklin Gothic Book" w:hAnsi="Franklin Gothic Book" w:eastAsia="MS PGothic" w:cs="Times New Roman"/>
          <w:color w:val="000000"/>
          <w:szCs w:val="24"/>
        </w:rPr>
        <w:t xml:space="preserve">tage </w:t>
      </w:r>
      <w:r w:rsidR="00337068">
        <w:rPr>
          <w:rFonts w:ascii="Franklin Gothic Book" w:hAnsi="Franklin Gothic Book" w:eastAsia="MS PGothic" w:cs="Times New Roman"/>
          <w:color w:val="000000"/>
          <w:szCs w:val="24"/>
        </w:rPr>
        <w:t>T</w:t>
      </w:r>
      <w:r w:rsidR="00C23C6A">
        <w:rPr>
          <w:rFonts w:ascii="Franklin Gothic Book" w:hAnsi="Franklin Gothic Book" w:eastAsia="MS PGothic" w:cs="Times New Roman"/>
          <w:color w:val="000000"/>
          <w:szCs w:val="24"/>
        </w:rPr>
        <w:t>wo</w:t>
      </w:r>
      <w:r w:rsidR="007E4FB2">
        <w:rPr>
          <w:rFonts w:ascii="Franklin Gothic Book" w:hAnsi="Franklin Gothic Book" w:eastAsia="MS PGothic" w:cs="Times New Roman"/>
          <w:color w:val="000000"/>
          <w:szCs w:val="24"/>
        </w:rPr>
        <w:t>,</w:t>
      </w:r>
      <w:r w:rsidR="00C23C6A">
        <w:rPr>
          <w:rFonts w:ascii="Franklin Gothic Book" w:hAnsi="Franklin Gothic Book" w:eastAsia="MS PGothic" w:cs="Times New Roman"/>
          <w:color w:val="000000"/>
          <w:szCs w:val="24"/>
        </w:rPr>
        <w:t xml:space="preserve"> </w:t>
      </w:r>
      <w:r w:rsidR="00E35121">
        <w:rPr>
          <w:rFonts w:ascii="Franklin Gothic Book" w:hAnsi="Franklin Gothic Book" w:eastAsia="MS PGothic" w:cs="Times New Roman"/>
          <w:color w:val="000000"/>
          <w:szCs w:val="24"/>
        </w:rPr>
        <w:t>those Applications</w:t>
      </w:r>
      <w:r w:rsidR="00C23C6A">
        <w:rPr>
          <w:rFonts w:ascii="Franklin Gothic Book" w:hAnsi="Franklin Gothic Book" w:eastAsia="MS PGothic" w:cs="Times New Roman"/>
          <w:color w:val="000000"/>
          <w:szCs w:val="24"/>
        </w:rPr>
        <w:t xml:space="preserve"> </w:t>
      </w:r>
      <w:r w:rsidRPr="00886599" w:rsidR="00536FA9">
        <w:rPr>
          <w:rFonts w:ascii="Franklin Gothic Book" w:hAnsi="Franklin Gothic Book" w:eastAsia="MS PGothic" w:cs="Times New Roman"/>
          <w:color w:val="000000"/>
          <w:szCs w:val="24"/>
          <w:lang w:val="en-US"/>
        </w:rPr>
        <w:t xml:space="preserve">will be assessed against the following criteria: </w:t>
      </w:r>
    </w:p>
    <w:p w:rsidR="00CD08C9" w:rsidP="00536FA9" w:rsidRDefault="00CD08C9" w14:paraId="3A03A311" w14:textId="77777777">
      <w:pPr>
        <w:spacing w:before="80" w:after="160"/>
        <w:rPr>
          <w:rFonts w:ascii="Franklin Gothic Book" w:hAnsi="Franklin Gothic Book" w:eastAsia="MS PGothic" w:cs="Times New Roman"/>
          <w:color w:val="000000"/>
          <w:szCs w:val="24"/>
          <w:lang w:val="en-US"/>
        </w:rPr>
      </w:pPr>
    </w:p>
    <w:p w:rsidR="00291C36" w:rsidP="00D13A39" w:rsidRDefault="00291C36" w14:paraId="7CF811C3" w14:textId="7FC1DD0F">
      <w:pPr>
        <w:jc w:val="center"/>
        <w:rPr>
          <w:rFonts w:ascii="Franklin Gothic Book" w:hAnsi="Franklin Gothic Book" w:eastAsia="MS PGothic" w:cs="Times New Roman"/>
          <w:color w:val="000000"/>
          <w:szCs w:val="24"/>
          <w:lang w:val="en-US"/>
        </w:rPr>
      </w:pPr>
      <w:r>
        <w:rPr>
          <w:rFonts w:ascii="Franklin Gothic Book" w:hAnsi="Franklin Gothic Book" w:eastAsia="MS PGothic" w:cs="Times New Roman"/>
          <w:color w:val="000000"/>
          <w:szCs w:val="24"/>
          <w:lang w:val="en-US"/>
        </w:rPr>
        <w:t xml:space="preserve">Table </w:t>
      </w:r>
      <w:r w:rsidR="0023116A">
        <w:rPr>
          <w:rFonts w:ascii="Franklin Gothic Book" w:hAnsi="Franklin Gothic Book" w:eastAsia="MS PGothic" w:cs="Times New Roman"/>
          <w:color w:val="000000"/>
          <w:szCs w:val="24"/>
          <w:lang w:val="en-US"/>
        </w:rPr>
        <w:t>5</w:t>
      </w:r>
      <w:r>
        <w:rPr>
          <w:rFonts w:ascii="Franklin Gothic Book" w:hAnsi="Franklin Gothic Book" w:eastAsia="MS PGothic" w:cs="Times New Roman"/>
          <w:color w:val="000000"/>
          <w:szCs w:val="24"/>
          <w:lang w:val="en-US"/>
        </w:rPr>
        <w:t>: Stage Two Criteria</w:t>
      </w:r>
    </w:p>
    <w:tbl>
      <w:tblPr>
        <w:tblW w:w="9773"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30"/>
        <w:gridCol w:w="6242"/>
        <w:gridCol w:w="1701"/>
      </w:tblGrid>
      <w:tr w:rsidRPr="001F2044" w:rsidR="006F2C8C" w:rsidTr="004A0C56" w14:paraId="79CB02DE" w14:textId="77777777">
        <w:trPr>
          <w:trHeight w:val="303"/>
        </w:trPr>
        <w:tc>
          <w:tcPr>
            <w:tcW w:w="1830" w:type="dxa"/>
            <w:tcBorders>
              <w:top w:val="single" w:color="auto" w:sz="6" w:space="0"/>
              <w:left w:val="single" w:color="auto" w:sz="6" w:space="0"/>
              <w:bottom w:val="single" w:color="auto" w:sz="6" w:space="0"/>
              <w:right w:val="single" w:color="auto" w:sz="6" w:space="0"/>
            </w:tcBorders>
            <w:shd w:val="clear" w:color="auto" w:fill="BDD6EE" w:themeFill="accent5" w:themeFillTint="66"/>
            <w:vAlign w:val="center"/>
            <w:hideMark/>
          </w:tcPr>
          <w:p w:rsidRPr="001F2044" w:rsidR="006F2C8C" w:rsidP="006F2C8C" w:rsidRDefault="006F2C8C" w14:paraId="401FAF7F" w14:textId="77777777">
            <w:pPr>
              <w:spacing w:before="160" w:after="160"/>
              <w:rPr>
                <w:rFonts w:ascii="Franklin Gothic Book" w:hAnsi="Franklin Gothic Book" w:eastAsia="Times New Roman" w:cs="Courier New"/>
                <w:b/>
                <w:bCs/>
                <w:color w:val="000000"/>
                <w:lang w:eastAsia="ja-JP"/>
              </w:rPr>
            </w:pPr>
            <w:bookmarkStart w:name="_Hlk26180375" w:id="14"/>
            <w:r w:rsidRPr="001F2044">
              <w:rPr>
                <w:rFonts w:ascii="Franklin Gothic Book" w:hAnsi="Franklin Gothic Book" w:eastAsia="Times New Roman" w:cs="Courier New"/>
                <w:b/>
                <w:bCs/>
                <w:color w:val="000000"/>
                <w:lang w:eastAsia="ja-JP"/>
              </w:rPr>
              <w:t>Criteria </w:t>
            </w:r>
          </w:p>
        </w:tc>
        <w:tc>
          <w:tcPr>
            <w:tcW w:w="6242" w:type="dxa"/>
            <w:tcBorders>
              <w:top w:val="single" w:color="auto" w:sz="6" w:space="0"/>
              <w:left w:val="single" w:color="auto" w:sz="6" w:space="0"/>
              <w:bottom w:val="single" w:color="auto" w:sz="6" w:space="0"/>
              <w:right w:val="single" w:color="auto" w:sz="6" w:space="0"/>
            </w:tcBorders>
            <w:shd w:val="clear" w:color="auto" w:fill="BDD6EE" w:themeFill="accent5" w:themeFillTint="66"/>
            <w:vAlign w:val="center"/>
          </w:tcPr>
          <w:p w:rsidRPr="001F2044" w:rsidR="006F2C8C" w:rsidP="006F2C8C" w:rsidRDefault="006F2C8C" w14:paraId="1A9C5F40" w14:textId="3DDBA4D8">
            <w:pPr>
              <w:spacing w:before="160" w:after="160"/>
              <w:jc w:val="center"/>
              <w:rPr>
                <w:rFonts w:ascii="Franklin Gothic Book" w:hAnsi="Franklin Gothic Book" w:eastAsia="Times New Roman" w:cs="Courier New"/>
                <w:b/>
                <w:bCs/>
                <w:color w:val="000000"/>
                <w:lang w:eastAsia="ja-JP"/>
              </w:rPr>
            </w:pPr>
            <w:r w:rsidRPr="001F2044">
              <w:rPr>
                <w:rFonts w:ascii="Franklin Gothic Book" w:hAnsi="Franklin Gothic Book" w:eastAsia="Times New Roman" w:cs="Courier New"/>
                <w:b/>
                <w:bCs/>
                <w:color w:val="000000"/>
                <w:lang w:eastAsia="ja-JP"/>
              </w:rPr>
              <w:t xml:space="preserve">Description of </w:t>
            </w:r>
            <w:r w:rsidR="00D07B74">
              <w:rPr>
                <w:rFonts w:ascii="Franklin Gothic Book" w:hAnsi="Franklin Gothic Book" w:eastAsia="Times New Roman" w:cs="Courier New"/>
                <w:b/>
                <w:bCs/>
                <w:color w:val="000000"/>
                <w:lang w:eastAsia="ja-JP"/>
              </w:rPr>
              <w:t>S</w:t>
            </w:r>
            <w:r w:rsidR="00190E36">
              <w:rPr>
                <w:rFonts w:ascii="Franklin Gothic Book" w:hAnsi="Franklin Gothic Book" w:eastAsia="Times New Roman" w:cs="Courier New"/>
                <w:b/>
                <w:bCs/>
                <w:color w:val="000000"/>
                <w:lang w:eastAsia="ja-JP"/>
              </w:rPr>
              <w:t xml:space="preserve">tage </w:t>
            </w:r>
            <w:r w:rsidR="00291C36">
              <w:rPr>
                <w:rFonts w:ascii="Franklin Gothic Book" w:hAnsi="Franklin Gothic Book" w:eastAsia="Times New Roman" w:cs="Courier New"/>
                <w:b/>
                <w:bCs/>
                <w:color w:val="000000"/>
                <w:lang w:eastAsia="ja-JP"/>
              </w:rPr>
              <w:t>Two</w:t>
            </w:r>
            <w:r w:rsidR="00190E36">
              <w:rPr>
                <w:rFonts w:ascii="Franklin Gothic Book" w:hAnsi="Franklin Gothic Book" w:eastAsia="Times New Roman" w:cs="Courier New"/>
                <w:b/>
                <w:bCs/>
                <w:color w:val="000000"/>
                <w:lang w:eastAsia="ja-JP"/>
              </w:rPr>
              <w:t xml:space="preserve"> </w:t>
            </w:r>
            <w:r w:rsidRPr="001F2044">
              <w:rPr>
                <w:rFonts w:ascii="Franklin Gothic Book" w:hAnsi="Franklin Gothic Book" w:eastAsia="Times New Roman" w:cs="Courier New"/>
                <w:b/>
                <w:bCs/>
                <w:color w:val="000000"/>
                <w:lang w:eastAsia="ja-JP"/>
              </w:rPr>
              <w:t>Criteria</w:t>
            </w:r>
          </w:p>
        </w:tc>
        <w:tc>
          <w:tcPr>
            <w:tcW w:w="1701" w:type="dxa"/>
            <w:tcBorders>
              <w:top w:val="single" w:color="auto" w:sz="6" w:space="0"/>
              <w:left w:val="single" w:color="auto" w:sz="6" w:space="0"/>
              <w:bottom w:val="single" w:color="auto" w:sz="6" w:space="0"/>
              <w:right w:val="single" w:color="auto" w:sz="6" w:space="0"/>
            </w:tcBorders>
            <w:shd w:val="clear" w:color="auto" w:fill="BDD6EE" w:themeFill="accent5" w:themeFillTint="66"/>
          </w:tcPr>
          <w:p w:rsidRPr="001F2044" w:rsidR="006F2C8C" w:rsidP="006F2C8C" w:rsidRDefault="006F2C8C" w14:paraId="7BFED1FE" w14:textId="77777777">
            <w:pPr>
              <w:spacing w:before="160" w:after="160"/>
              <w:jc w:val="center"/>
              <w:rPr>
                <w:rFonts w:ascii="Franklin Gothic Book" w:hAnsi="Franklin Gothic Book" w:eastAsia="Times New Roman" w:cs="Courier New"/>
                <w:b/>
                <w:bCs/>
                <w:color w:val="000000"/>
                <w:lang w:eastAsia="ja-JP"/>
              </w:rPr>
            </w:pPr>
            <w:r w:rsidRPr="001F2044">
              <w:rPr>
                <w:rFonts w:ascii="Franklin Gothic Book" w:hAnsi="Franklin Gothic Book" w:eastAsia="Times New Roman" w:cs="Courier New"/>
                <w:b/>
                <w:bCs/>
                <w:color w:val="000000"/>
                <w:lang w:eastAsia="ja-JP"/>
              </w:rPr>
              <w:t>Weighting</w:t>
            </w:r>
          </w:p>
        </w:tc>
      </w:tr>
      <w:tr w:rsidRPr="001F2044" w:rsidR="00BE1BBE" w:rsidTr="003E34EC" w14:paraId="485099AD" w14:textId="77777777">
        <w:trPr>
          <w:trHeight w:val="4812"/>
        </w:trPr>
        <w:tc>
          <w:tcPr>
            <w:tcW w:w="1830" w:type="dxa"/>
            <w:tcBorders>
              <w:top w:val="single" w:color="auto" w:sz="6" w:space="0"/>
              <w:left w:val="single" w:color="auto" w:sz="6" w:space="0"/>
              <w:right w:val="single" w:color="auto" w:sz="6" w:space="0"/>
            </w:tcBorders>
            <w:shd w:val="clear" w:color="auto" w:fill="auto"/>
            <w:vAlign w:val="center"/>
            <w:hideMark/>
          </w:tcPr>
          <w:p w:rsidRPr="001F2044" w:rsidR="00BE1BBE" w:rsidP="00C1227E" w:rsidRDefault="00BE1BBE" w14:paraId="7C39F9C1" w14:textId="77777777">
            <w:pPr>
              <w:ind w:left="118"/>
              <w:textAlignment w:val="baseline"/>
              <w:rPr>
                <w:rFonts w:ascii="Franklin Gothic Book" w:hAnsi="Franklin Gothic Book" w:eastAsia="Times New Roman" w:cs="Times New Roman"/>
                <w:lang w:eastAsia="en-AU"/>
              </w:rPr>
            </w:pPr>
            <w:r w:rsidRPr="001F2044">
              <w:rPr>
                <w:rFonts w:ascii="Franklin Gothic Book" w:hAnsi="Franklin Gothic Book" w:eastAsia="Times New Roman" w:cs="Arial"/>
                <w:lang w:eastAsia="en-AU"/>
              </w:rPr>
              <w:t>Capability and experience </w:t>
            </w:r>
          </w:p>
        </w:tc>
        <w:tc>
          <w:tcPr>
            <w:tcW w:w="6242" w:type="dxa"/>
            <w:tcBorders>
              <w:top w:val="single" w:color="auto" w:sz="6" w:space="0"/>
              <w:left w:val="single" w:color="auto" w:sz="6" w:space="0"/>
              <w:right w:val="single" w:color="auto" w:sz="6" w:space="0"/>
            </w:tcBorders>
            <w:shd w:val="clear" w:color="auto" w:fill="auto"/>
          </w:tcPr>
          <w:p w:rsidRPr="001F2044" w:rsidR="00BE1BBE" w:rsidP="00C1227E" w:rsidRDefault="00BE1BBE" w14:paraId="5AFDF0C6" w14:textId="77777777">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The applicant has demonstrated experience in successfully implementing projects of a similar size/scope in the relevant region or in a similar setting</w:t>
            </w:r>
            <w:r>
              <w:rPr>
                <w:rFonts w:ascii="Franklin Gothic Book" w:hAnsi="Franklin Gothic Book" w:cs="Arial"/>
                <w:color w:val="000000" w:themeColor="text1"/>
                <w:spacing w:val="-3"/>
              </w:rPr>
              <w:t>.</w:t>
            </w:r>
            <w:r w:rsidRPr="001F2044">
              <w:rPr>
                <w:rFonts w:ascii="Franklin Gothic Book" w:hAnsi="Franklin Gothic Book" w:cs="Arial"/>
                <w:color w:val="000000" w:themeColor="text1"/>
                <w:spacing w:val="-3"/>
              </w:rPr>
              <w:t xml:space="preserve"> </w:t>
            </w:r>
          </w:p>
          <w:p w:rsidRPr="001F2044" w:rsidR="00BE1BBE" w:rsidP="00C1227E" w:rsidRDefault="00BE1BBE" w14:paraId="5B0AD277" w14:textId="77777777">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 xml:space="preserve">The applicant has proven project management experience, and excellent monitoring, </w:t>
            </w:r>
            <w:proofErr w:type="gramStart"/>
            <w:r w:rsidRPr="001F2044">
              <w:rPr>
                <w:rFonts w:ascii="Franklin Gothic Book" w:hAnsi="Franklin Gothic Book" w:cs="Arial"/>
                <w:color w:val="000000" w:themeColor="text1"/>
                <w:spacing w:val="-3"/>
              </w:rPr>
              <w:t>evaluation</w:t>
            </w:r>
            <w:proofErr w:type="gramEnd"/>
            <w:r w:rsidRPr="001F2044">
              <w:rPr>
                <w:rFonts w:ascii="Franklin Gothic Book" w:hAnsi="Franklin Gothic Book" w:cs="Arial"/>
                <w:color w:val="000000" w:themeColor="text1"/>
                <w:spacing w:val="-3"/>
              </w:rPr>
              <w:t xml:space="preserve"> and reporting skills. The applicant has technical expertise in managing projects using best practice management systems, including access to necessary systems. The applicant has demonstrated experience in data collection/processing/sharing, including the use of spatial data systems, </w:t>
            </w:r>
            <w:proofErr w:type="gramStart"/>
            <w:r w:rsidRPr="001F2044">
              <w:rPr>
                <w:rFonts w:ascii="Franklin Gothic Book" w:hAnsi="Franklin Gothic Book" w:cs="Arial"/>
                <w:color w:val="000000" w:themeColor="text1"/>
                <w:spacing w:val="-3"/>
              </w:rPr>
              <w:t>databases</w:t>
            </w:r>
            <w:proofErr w:type="gramEnd"/>
            <w:r w:rsidRPr="001F2044">
              <w:rPr>
                <w:rFonts w:ascii="Franklin Gothic Book" w:hAnsi="Franklin Gothic Book" w:cs="Arial"/>
                <w:color w:val="000000" w:themeColor="text1"/>
                <w:spacing w:val="-3"/>
              </w:rPr>
              <w:t xml:space="preserve"> and project management systems</w:t>
            </w:r>
            <w:r>
              <w:rPr>
                <w:rFonts w:ascii="Franklin Gothic Book" w:hAnsi="Franklin Gothic Book" w:cs="Arial"/>
                <w:color w:val="000000" w:themeColor="text1"/>
                <w:spacing w:val="-3"/>
              </w:rPr>
              <w:t>.</w:t>
            </w:r>
          </w:p>
          <w:p w:rsidRPr="001F2044" w:rsidR="00BE1BBE" w:rsidP="00C1227E" w:rsidRDefault="00BE1BBE" w14:paraId="572F4BBC" w14:textId="493906B5">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 xml:space="preserve">The applicant has established partnerships with relevant organisations and works with existing networks in the region. The applicant has experience in successfully coordinating </w:t>
            </w:r>
            <w:r>
              <w:rPr>
                <w:rFonts w:ascii="Franklin Gothic Book" w:hAnsi="Franklin Gothic Book" w:cs="Arial"/>
                <w:color w:val="000000" w:themeColor="text1"/>
                <w:spacing w:val="-3"/>
              </w:rPr>
              <w:t>projects</w:t>
            </w:r>
            <w:r w:rsidRPr="001F2044">
              <w:rPr>
                <w:rFonts w:ascii="Franklin Gothic Book" w:hAnsi="Franklin Gothic Book" w:cs="Arial"/>
                <w:color w:val="000000" w:themeColor="text1"/>
                <w:spacing w:val="-3"/>
              </w:rPr>
              <w:t xml:space="preserve"> that bring together a broad range of stakeholders and foster collaboration/integration between them and their projects, including through projects of a similar size/scope. The applicant has demonstrated communications skills. </w:t>
            </w:r>
          </w:p>
        </w:tc>
        <w:tc>
          <w:tcPr>
            <w:tcW w:w="1701" w:type="dxa"/>
            <w:tcBorders>
              <w:top w:val="single" w:color="auto" w:sz="6" w:space="0"/>
              <w:left w:val="single" w:color="auto" w:sz="6" w:space="0"/>
              <w:right w:val="single" w:color="auto" w:sz="6" w:space="0"/>
            </w:tcBorders>
            <w:vAlign w:val="center"/>
          </w:tcPr>
          <w:p w:rsidRPr="001F2044" w:rsidR="00BE1BBE" w:rsidP="00C1227E" w:rsidRDefault="00BE1BBE" w14:paraId="661B81D4" w14:textId="77777777">
            <w:pPr>
              <w:jc w:val="center"/>
              <w:textAlignment w:val="baseline"/>
              <w:rPr>
                <w:rFonts w:ascii="Franklin Gothic Book" w:hAnsi="Franklin Gothic Book" w:eastAsia="Times New Roman" w:cs="Times New Roman"/>
                <w:lang w:eastAsia="en-AU"/>
              </w:rPr>
            </w:pPr>
            <w:r w:rsidRPr="001F2044">
              <w:rPr>
                <w:rFonts w:ascii="Franklin Gothic Book" w:hAnsi="Franklin Gothic Book" w:eastAsia="Times New Roman" w:cs="Arial"/>
                <w:lang w:eastAsia="en-AU"/>
              </w:rPr>
              <w:t>30% </w:t>
            </w:r>
          </w:p>
        </w:tc>
      </w:tr>
      <w:tr w:rsidRPr="001F2044" w:rsidR="006F2C8C" w:rsidTr="004A0C56" w14:paraId="764BE084" w14:textId="77777777">
        <w:trPr>
          <w:trHeight w:val="679"/>
        </w:trPr>
        <w:tc>
          <w:tcPr>
            <w:tcW w:w="183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F2044" w:rsidR="006F2C8C" w:rsidP="00C1227E" w:rsidRDefault="006F2C8C" w14:paraId="012E714E" w14:textId="2EABA32C">
            <w:pPr>
              <w:ind w:left="118"/>
              <w:textAlignment w:val="baseline"/>
              <w:rPr>
                <w:rFonts w:ascii="Franklin Gothic Book" w:hAnsi="Franklin Gothic Book" w:eastAsia="Times New Roman" w:cs="Times New Roman"/>
                <w:lang w:eastAsia="en-AU"/>
              </w:rPr>
            </w:pPr>
            <w:r w:rsidRPr="001F2044">
              <w:rPr>
                <w:rFonts w:ascii="Franklin Gothic Book" w:hAnsi="Franklin Gothic Book" w:eastAsia="Times New Roman" w:cs="Arial"/>
                <w:lang w:eastAsia="en-AU"/>
              </w:rPr>
              <w:t>Methodology </w:t>
            </w:r>
          </w:p>
        </w:tc>
        <w:tc>
          <w:tcPr>
            <w:tcW w:w="6242" w:type="dxa"/>
            <w:tcBorders>
              <w:top w:val="single" w:color="auto" w:sz="6" w:space="0"/>
              <w:left w:val="single" w:color="auto" w:sz="6" w:space="0"/>
              <w:right w:val="single" w:color="auto" w:sz="6" w:space="0"/>
            </w:tcBorders>
            <w:shd w:val="clear" w:color="auto" w:fill="auto"/>
          </w:tcPr>
          <w:p w:rsidRPr="001F2044" w:rsidR="006906C5" w:rsidP="006218A1" w:rsidRDefault="006906C5" w14:paraId="242FE9C0" w14:textId="7F294E70">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 xml:space="preserve">Applicant’s proposed project rationale and alignment to </w:t>
            </w:r>
            <w:r w:rsidR="00792F0C">
              <w:rPr>
                <w:rFonts w:ascii="Franklin Gothic Book" w:hAnsi="Franklin Gothic Book" w:cs="Arial"/>
                <w:color w:val="000000" w:themeColor="text1"/>
                <w:spacing w:val="-3"/>
              </w:rPr>
              <w:t>investment priorities</w:t>
            </w:r>
            <w:r w:rsidRPr="001F2044">
              <w:rPr>
                <w:rFonts w:ascii="Franklin Gothic Book" w:hAnsi="Franklin Gothic Book" w:cs="Arial"/>
                <w:color w:val="000000" w:themeColor="text1"/>
                <w:spacing w:val="-3"/>
              </w:rPr>
              <w:t>, including:</w:t>
            </w:r>
          </w:p>
          <w:p w:rsidR="00873F22" w:rsidP="00873F22" w:rsidRDefault="0070608F" w14:paraId="51F4F28E" w14:textId="77777777">
            <w:pPr>
              <w:spacing w:before="60" w:after="60"/>
              <w:ind w:left="93"/>
              <w:rPr>
                <w:rFonts w:ascii="Franklin Gothic Book" w:hAnsi="Franklin Gothic Book" w:cs="Arial"/>
                <w:color w:val="000000" w:themeColor="text1"/>
                <w:spacing w:val="-3"/>
              </w:rPr>
            </w:pPr>
            <w:r w:rsidRPr="00873F22">
              <w:rPr>
                <w:rFonts w:ascii="Franklin Gothic Book" w:hAnsi="Franklin Gothic Book" w:cs="Arial"/>
                <w:color w:val="000000" w:themeColor="text1"/>
                <w:spacing w:val="-3"/>
              </w:rPr>
              <w:t xml:space="preserve">The project has a strong rationale that demonstrates understanding of their community, the </w:t>
            </w:r>
            <w:r w:rsidRPr="00873F22" w:rsidR="00B96F1B">
              <w:rPr>
                <w:rFonts w:ascii="Franklin Gothic Book" w:hAnsi="Franklin Gothic Book" w:cs="Arial"/>
                <w:color w:val="000000" w:themeColor="text1"/>
                <w:spacing w:val="-3"/>
              </w:rPr>
              <w:t>activities</w:t>
            </w:r>
            <w:r w:rsidRPr="00873F22">
              <w:rPr>
                <w:rFonts w:ascii="Franklin Gothic Book" w:hAnsi="Franklin Gothic Book" w:cs="Arial"/>
                <w:color w:val="000000" w:themeColor="text1"/>
                <w:spacing w:val="-3"/>
              </w:rPr>
              <w:t xml:space="preserve"> proposed, realistic potential for participation and key challenge areas that need to be considered in project design.</w:t>
            </w:r>
          </w:p>
          <w:p w:rsidRPr="001F2044" w:rsidR="0070608F" w:rsidP="006218A1" w:rsidRDefault="0070608F" w14:paraId="4A5A5B3A" w14:textId="56D8B06C">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 xml:space="preserve">Clear project goals, </w:t>
            </w:r>
            <w:proofErr w:type="gramStart"/>
            <w:r w:rsidRPr="001F2044">
              <w:rPr>
                <w:rFonts w:ascii="Franklin Gothic Book" w:hAnsi="Franklin Gothic Book" w:cs="Arial"/>
                <w:color w:val="000000" w:themeColor="text1"/>
                <w:spacing w:val="-3"/>
              </w:rPr>
              <w:t>objectives</w:t>
            </w:r>
            <w:proofErr w:type="gramEnd"/>
            <w:r w:rsidRPr="001F2044">
              <w:rPr>
                <w:rFonts w:ascii="Franklin Gothic Book" w:hAnsi="Franklin Gothic Book" w:cs="Arial"/>
                <w:color w:val="000000" w:themeColor="text1"/>
                <w:spacing w:val="-3"/>
              </w:rPr>
              <w:t xml:space="preserve"> and methods for how the project addresses the following: </w:t>
            </w:r>
          </w:p>
          <w:p w:rsidR="00335281" w:rsidP="006218A1" w:rsidRDefault="0070608F" w14:paraId="31C35782" w14:textId="77777777">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Critical Baseline Knowledge – project activities</w:t>
            </w:r>
            <w:r w:rsidRPr="001F2044" w:rsidR="00ED3C4A">
              <w:rPr>
                <w:rFonts w:ascii="Franklin Gothic Book" w:hAnsi="Franklin Gothic Book" w:cs="Arial"/>
                <w:color w:val="000000" w:themeColor="text1"/>
                <w:spacing w:val="-3"/>
              </w:rPr>
              <w:t xml:space="preserve"> </w:t>
            </w:r>
            <w:r w:rsidRPr="001F2044">
              <w:rPr>
                <w:rFonts w:ascii="Franklin Gothic Book" w:hAnsi="Franklin Gothic Book" w:cs="Arial"/>
                <w:color w:val="000000" w:themeColor="text1"/>
                <w:spacing w:val="-3"/>
              </w:rPr>
              <w:t>demonstrate that implementation will address critical research and data gaps for Traditional Owners to accelerate the Blue Carbon potential</w:t>
            </w:r>
            <w:r w:rsidR="00792F0C">
              <w:rPr>
                <w:rFonts w:ascii="Franklin Gothic Book" w:hAnsi="Franklin Gothic Book" w:cs="Arial"/>
                <w:color w:val="000000" w:themeColor="text1"/>
                <w:spacing w:val="-3"/>
              </w:rPr>
              <w:t xml:space="preserve"> on the GBR</w:t>
            </w:r>
            <w:r w:rsidRPr="001F2044">
              <w:rPr>
                <w:rFonts w:ascii="Franklin Gothic Book" w:hAnsi="Franklin Gothic Book" w:cs="Arial"/>
                <w:color w:val="000000" w:themeColor="text1"/>
                <w:spacing w:val="-3"/>
              </w:rPr>
              <w:t>. In particular</w:t>
            </w:r>
            <w:r w:rsidR="00CC38BB">
              <w:rPr>
                <w:rFonts w:ascii="Franklin Gothic Book" w:hAnsi="Franklin Gothic Book" w:cs="Arial"/>
                <w:color w:val="000000" w:themeColor="text1"/>
                <w:spacing w:val="-3"/>
              </w:rPr>
              <w:t>:</w:t>
            </w:r>
            <w:r w:rsidRPr="001F2044">
              <w:rPr>
                <w:rFonts w:ascii="Franklin Gothic Book" w:hAnsi="Franklin Gothic Book" w:cs="Arial"/>
                <w:color w:val="000000" w:themeColor="text1"/>
                <w:spacing w:val="-3"/>
              </w:rPr>
              <w:t xml:space="preserve"> </w:t>
            </w:r>
          </w:p>
          <w:p w:rsidRPr="001F2044" w:rsidR="00E67991" w:rsidP="006218A1" w:rsidRDefault="0070608F" w14:paraId="4E9687D9" w14:textId="364CA43F">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 xml:space="preserve">Capacity building – projects </w:t>
            </w:r>
            <w:r w:rsidRPr="001F2044" w:rsidR="00ED3C4A">
              <w:rPr>
                <w:rFonts w:ascii="Franklin Gothic Book" w:hAnsi="Franklin Gothic Book" w:cs="Arial"/>
                <w:color w:val="000000" w:themeColor="text1"/>
                <w:spacing w:val="-3"/>
              </w:rPr>
              <w:t>are</w:t>
            </w:r>
            <w:r w:rsidRPr="001F2044">
              <w:rPr>
                <w:rFonts w:ascii="Franklin Gothic Book" w:hAnsi="Franklin Gothic Book" w:cs="Arial"/>
                <w:color w:val="000000" w:themeColor="text1"/>
                <w:spacing w:val="-3"/>
              </w:rPr>
              <w:t xml:space="preserve"> delivered through collaboration that enables or empowers others, promotes stewardship, or the adoption of new models.</w:t>
            </w:r>
          </w:p>
          <w:p w:rsidRPr="001F2044" w:rsidR="006F2C8C" w:rsidP="006218A1" w:rsidRDefault="00B96F1B" w14:paraId="6A9EA24D" w14:textId="32E5B9FC">
            <w:pPr>
              <w:spacing w:before="60" w:after="60"/>
              <w:ind w:left="93"/>
              <w:rPr>
                <w:rFonts w:ascii="Franklin Gothic Book" w:hAnsi="Franklin Gothic Book" w:cs="Arial"/>
                <w:color w:val="000000" w:themeColor="text1"/>
                <w:spacing w:val="-3"/>
              </w:rPr>
            </w:pPr>
            <w:r>
              <w:rPr>
                <w:rFonts w:ascii="Franklin Gothic Book" w:hAnsi="Franklin Gothic Book" w:cs="Arial"/>
                <w:color w:val="000000" w:themeColor="text1"/>
                <w:spacing w:val="-3"/>
              </w:rPr>
              <w:t xml:space="preserve">Amplify - </w:t>
            </w:r>
            <w:r w:rsidRPr="001F2044" w:rsidR="0070608F">
              <w:rPr>
                <w:rFonts w:ascii="Franklin Gothic Book" w:hAnsi="Franklin Gothic Book" w:cs="Arial"/>
                <w:color w:val="000000" w:themeColor="text1"/>
                <w:spacing w:val="-3"/>
              </w:rPr>
              <w:t xml:space="preserve">The project offers potential for enduring outcomes and impact beyond this grant funding, with opportunities to be scaled, replicated, and/or enable future work. Or incorporates a business planning element as part of the project design. </w:t>
            </w:r>
          </w:p>
        </w:tc>
        <w:tc>
          <w:tcPr>
            <w:tcW w:w="1701" w:type="dxa"/>
            <w:tcBorders>
              <w:top w:val="single" w:color="auto" w:sz="6" w:space="0"/>
              <w:left w:val="single" w:color="auto" w:sz="6" w:space="0"/>
              <w:right w:val="single" w:color="auto" w:sz="6" w:space="0"/>
            </w:tcBorders>
            <w:vAlign w:val="center"/>
          </w:tcPr>
          <w:p w:rsidRPr="001F2044" w:rsidR="006F2C8C" w:rsidP="00C1227E" w:rsidRDefault="006F2C8C" w14:paraId="62C54261" w14:textId="77777777">
            <w:pPr>
              <w:jc w:val="center"/>
              <w:textAlignment w:val="baseline"/>
              <w:rPr>
                <w:rFonts w:ascii="Franklin Gothic Book" w:hAnsi="Franklin Gothic Book" w:eastAsia="Times New Roman" w:cs="Arial"/>
                <w:lang w:eastAsia="en-AU"/>
              </w:rPr>
            </w:pPr>
            <w:r w:rsidRPr="001F2044">
              <w:rPr>
                <w:rFonts w:ascii="Franklin Gothic Book" w:hAnsi="Franklin Gothic Book" w:eastAsia="Times New Roman" w:cs="Arial"/>
                <w:lang w:eastAsia="en-AU"/>
              </w:rPr>
              <w:t>30%</w:t>
            </w:r>
          </w:p>
          <w:p w:rsidRPr="001F2044" w:rsidR="006F2C8C" w:rsidP="00C1227E" w:rsidRDefault="006F2C8C" w14:paraId="44907E58" w14:textId="77777777">
            <w:pPr>
              <w:jc w:val="center"/>
              <w:textAlignment w:val="baseline"/>
              <w:rPr>
                <w:rFonts w:ascii="Franklin Gothic Book" w:hAnsi="Franklin Gothic Book" w:eastAsia="Times New Roman" w:cs="Times New Roman"/>
                <w:lang w:eastAsia="en-AU"/>
              </w:rPr>
            </w:pPr>
            <w:r w:rsidRPr="001F2044">
              <w:rPr>
                <w:rFonts w:ascii="Franklin Gothic Book" w:hAnsi="Franklin Gothic Book" w:eastAsia="Times New Roman" w:cs="Arial"/>
                <w:lang w:eastAsia="en-AU"/>
              </w:rPr>
              <w:t> </w:t>
            </w:r>
          </w:p>
        </w:tc>
      </w:tr>
      <w:tr w:rsidRPr="001F2044" w:rsidR="006F2C8C" w:rsidTr="004A0C56" w14:paraId="7039F3FA" w14:textId="77777777">
        <w:tc>
          <w:tcPr>
            <w:tcW w:w="183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F2044" w:rsidR="006F2C8C" w:rsidP="00C1227E" w:rsidRDefault="006F2C8C" w14:paraId="57F10D08" w14:textId="77777777">
            <w:pPr>
              <w:ind w:left="118"/>
              <w:textAlignment w:val="baseline"/>
              <w:rPr>
                <w:rFonts w:ascii="Franklin Gothic Book" w:hAnsi="Franklin Gothic Book" w:eastAsia="Times New Roman" w:cs="Times New Roman"/>
                <w:lang w:eastAsia="en-AU"/>
              </w:rPr>
            </w:pPr>
            <w:r w:rsidRPr="001F2044">
              <w:rPr>
                <w:rFonts w:ascii="Franklin Gothic Book" w:hAnsi="Franklin Gothic Book" w:eastAsia="Times New Roman" w:cs="Arial"/>
                <w:lang w:eastAsia="en-AU"/>
              </w:rPr>
              <w:t>Key personnel </w:t>
            </w:r>
          </w:p>
        </w:tc>
        <w:tc>
          <w:tcPr>
            <w:tcW w:w="6242" w:type="dxa"/>
            <w:tcBorders>
              <w:top w:val="single" w:color="auto" w:sz="6" w:space="0"/>
              <w:left w:val="single" w:color="auto" w:sz="6" w:space="0"/>
              <w:bottom w:val="single" w:color="auto" w:sz="6" w:space="0"/>
              <w:right w:val="single" w:color="auto" w:sz="6" w:space="0"/>
            </w:tcBorders>
            <w:shd w:val="clear" w:color="auto" w:fill="auto"/>
          </w:tcPr>
          <w:p w:rsidRPr="001F2044" w:rsidR="006F2C8C" w:rsidP="00C1227E" w:rsidRDefault="006F2C8C" w14:paraId="558DC718" w14:textId="7C8E84AC">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The project team has the relevant expertise having regard to the nature of the role (see CVs - regional planning, best practice program management systems, data management systems, monitoring and evaluation, etc.)</w:t>
            </w:r>
            <w:r w:rsidR="001A360B">
              <w:rPr>
                <w:rFonts w:ascii="Franklin Gothic Book" w:hAnsi="Franklin Gothic Book" w:cs="Arial"/>
                <w:color w:val="000000" w:themeColor="text1"/>
                <w:spacing w:val="-3"/>
              </w:rPr>
              <w:t>.</w:t>
            </w:r>
          </w:p>
        </w:tc>
        <w:tc>
          <w:tcPr>
            <w:tcW w:w="1701" w:type="dxa"/>
            <w:tcBorders>
              <w:top w:val="single" w:color="auto" w:sz="6" w:space="0"/>
              <w:left w:val="single" w:color="auto" w:sz="6" w:space="0"/>
              <w:bottom w:val="single" w:color="auto" w:sz="6" w:space="0"/>
              <w:right w:val="single" w:color="auto" w:sz="6" w:space="0"/>
            </w:tcBorders>
            <w:vAlign w:val="center"/>
          </w:tcPr>
          <w:p w:rsidRPr="001F2044" w:rsidR="006F2C8C" w:rsidP="00C1227E" w:rsidRDefault="006F2C8C" w14:paraId="3B1BBFBB" w14:textId="77777777">
            <w:pPr>
              <w:jc w:val="center"/>
              <w:textAlignment w:val="baseline"/>
              <w:rPr>
                <w:rFonts w:ascii="Franklin Gothic Book" w:hAnsi="Franklin Gothic Book" w:eastAsia="Times New Roman" w:cs="Arial"/>
                <w:lang w:eastAsia="en-AU"/>
              </w:rPr>
            </w:pPr>
            <w:r w:rsidRPr="001F2044">
              <w:rPr>
                <w:rFonts w:ascii="Franklin Gothic Book" w:hAnsi="Franklin Gothic Book" w:eastAsia="Times New Roman" w:cs="Arial"/>
                <w:lang w:eastAsia="en-AU"/>
              </w:rPr>
              <w:t xml:space="preserve">20% </w:t>
            </w:r>
          </w:p>
          <w:p w:rsidRPr="001F2044" w:rsidR="006F2C8C" w:rsidP="00C1227E" w:rsidRDefault="006F2C8C" w14:paraId="329744DF" w14:textId="77777777">
            <w:pPr>
              <w:textAlignment w:val="baseline"/>
              <w:rPr>
                <w:rFonts w:ascii="Franklin Gothic Book" w:hAnsi="Franklin Gothic Book" w:eastAsia="Times New Roman" w:cs="Times New Roman"/>
                <w:lang w:eastAsia="en-AU"/>
              </w:rPr>
            </w:pPr>
          </w:p>
        </w:tc>
      </w:tr>
      <w:tr w:rsidRPr="001F2044" w:rsidR="006F2C8C" w:rsidTr="004A0C56" w14:paraId="638F2BFF" w14:textId="77777777">
        <w:trPr>
          <w:trHeight w:val="1342"/>
        </w:trPr>
        <w:tc>
          <w:tcPr>
            <w:tcW w:w="1830" w:type="dxa"/>
            <w:tcBorders>
              <w:top w:val="single" w:color="auto" w:sz="6" w:space="0"/>
              <w:left w:val="single" w:color="auto" w:sz="6" w:space="0"/>
              <w:bottom w:val="single" w:color="auto" w:sz="6" w:space="0"/>
              <w:right w:val="single" w:color="auto" w:sz="6" w:space="0"/>
            </w:tcBorders>
            <w:shd w:val="clear" w:color="auto" w:fill="auto"/>
            <w:vAlign w:val="center"/>
          </w:tcPr>
          <w:p w:rsidRPr="001F2044" w:rsidR="006F2C8C" w:rsidP="00C1227E" w:rsidRDefault="006F2C8C" w14:paraId="7A51BD45" w14:textId="77777777">
            <w:pPr>
              <w:ind w:left="118"/>
              <w:textAlignment w:val="baseline"/>
              <w:rPr>
                <w:rFonts w:ascii="Franklin Gothic Book" w:hAnsi="Franklin Gothic Book" w:eastAsia="Times New Roman" w:cs="Arial"/>
                <w:lang w:eastAsia="en-AU"/>
              </w:rPr>
            </w:pPr>
            <w:r w:rsidRPr="001F2044">
              <w:rPr>
                <w:rFonts w:ascii="Franklin Gothic Book" w:hAnsi="Franklin Gothic Book" w:eastAsia="Times New Roman" w:cs="Arial"/>
                <w:lang w:eastAsia="en-AU"/>
              </w:rPr>
              <w:t>Value for Money</w:t>
            </w:r>
          </w:p>
        </w:tc>
        <w:tc>
          <w:tcPr>
            <w:tcW w:w="6242" w:type="dxa"/>
            <w:tcBorders>
              <w:top w:val="single" w:color="auto" w:sz="6" w:space="0"/>
              <w:left w:val="single" w:color="auto" w:sz="6" w:space="0"/>
              <w:bottom w:val="single" w:color="auto" w:sz="6" w:space="0"/>
              <w:right w:val="single" w:color="auto" w:sz="6" w:space="0"/>
            </w:tcBorders>
            <w:shd w:val="clear" w:color="auto" w:fill="auto"/>
          </w:tcPr>
          <w:p w:rsidRPr="001F2044" w:rsidR="006F2C8C" w:rsidP="00C1227E" w:rsidRDefault="006F2C8C" w14:paraId="2CD6FF39" w14:textId="77777777">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Proposed costs/costing methodology for undertaking the role, including co-contributions**.</w:t>
            </w:r>
          </w:p>
          <w:p w:rsidRPr="001F2044" w:rsidR="006F2C8C" w:rsidP="00C1227E" w:rsidRDefault="006F2C8C" w14:paraId="4F09EAA0" w14:textId="77777777">
            <w:pPr>
              <w:spacing w:before="60" w:after="60"/>
              <w:ind w:left="93"/>
              <w:rPr>
                <w:rFonts w:ascii="Franklin Gothic Book" w:hAnsi="Franklin Gothic Book" w:cs="Arial"/>
                <w:color w:val="000000" w:themeColor="text1"/>
                <w:spacing w:val="-3"/>
              </w:rPr>
            </w:pPr>
            <w:r w:rsidRPr="001F2044">
              <w:rPr>
                <w:rFonts w:ascii="Franklin Gothic Book" w:hAnsi="Franklin Gothic Book" w:cs="Arial"/>
                <w:color w:val="000000" w:themeColor="text1"/>
                <w:spacing w:val="-3"/>
              </w:rPr>
              <w:t>The project demonstrates value for investment and integrates other funding or co-investment opportunities, including quantifiable in-kind and cash contributions.</w:t>
            </w:r>
          </w:p>
        </w:tc>
        <w:tc>
          <w:tcPr>
            <w:tcW w:w="1701" w:type="dxa"/>
            <w:tcBorders>
              <w:top w:val="single" w:color="auto" w:sz="6" w:space="0"/>
              <w:left w:val="single" w:color="auto" w:sz="6" w:space="0"/>
              <w:bottom w:val="single" w:color="auto" w:sz="6" w:space="0"/>
              <w:right w:val="single" w:color="auto" w:sz="6" w:space="0"/>
            </w:tcBorders>
            <w:vAlign w:val="center"/>
          </w:tcPr>
          <w:p w:rsidRPr="001F2044" w:rsidR="006F2C8C" w:rsidP="00C1227E" w:rsidRDefault="006F2C8C" w14:paraId="4A7AC973" w14:textId="77777777">
            <w:pPr>
              <w:jc w:val="center"/>
              <w:textAlignment w:val="baseline"/>
              <w:rPr>
                <w:rFonts w:ascii="Franklin Gothic Book" w:hAnsi="Franklin Gothic Book" w:eastAsia="Times New Roman" w:cs="Arial"/>
                <w:lang w:eastAsia="en-AU"/>
              </w:rPr>
            </w:pPr>
            <w:r w:rsidRPr="001F2044">
              <w:rPr>
                <w:rFonts w:ascii="Franklin Gothic Book" w:hAnsi="Franklin Gothic Book" w:eastAsia="Times New Roman" w:cs="Arial"/>
                <w:lang w:eastAsia="en-AU"/>
              </w:rPr>
              <w:t>20%</w:t>
            </w:r>
          </w:p>
        </w:tc>
      </w:tr>
      <w:tr w:rsidRPr="001F2044" w:rsidR="006F2C8C" w:rsidTr="004A0C56" w14:paraId="1D2DC69E" w14:textId="77777777">
        <w:tc>
          <w:tcPr>
            <w:tcW w:w="1830" w:type="dxa"/>
            <w:tcBorders>
              <w:top w:val="single" w:color="auto" w:sz="6" w:space="0"/>
              <w:left w:val="single" w:color="auto" w:sz="6" w:space="0"/>
              <w:bottom w:val="single" w:color="auto" w:sz="6" w:space="0"/>
              <w:right w:val="single" w:color="auto" w:sz="6" w:space="0"/>
            </w:tcBorders>
            <w:shd w:val="clear" w:color="auto" w:fill="auto"/>
            <w:vAlign w:val="center"/>
          </w:tcPr>
          <w:p w:rsidRPr="001F2044" w:rsidR="006F2C8C" w:rsidP="00C1227E" w:rsidRDefault="006F2C8C" w14:paraId="0697D312" w14:textId="77777777">
            <w:pPr>
              <w:ind w:left="118"/>
              <w:textAlignment w:val="baseline"/>
              <w:rPr>
                <w:rFonts w:ascii="Franklin Gothic Book" w:hAnsi="Franklin Gothic Book" w:eastAsia="Times New Roman" w:cs="Arial"/>
                <w:lang w:eastAsia="en-AU"/>
              </w:rPr>
            </w:pPr>
            <w:r w:rsidRPr="001F2044">
              <w:rPr>
                <w:rStyle w:val="normaltextrun"/>
                <w:rFonts w:ascii="Franklin Gothic Book" w:hAnsi="Franklin Gothic Book"/>
                <w:color w:val="000000"/>
                <w:shd w:val="clear" w:color="auto" w:fill="FFFFFF"/>
              </w:rPr>
              <w:t>Sustainability</w:t>
            </w:r>
            <w:r w:rsidRPr="001F2044">
              <w:rPr>
                <w:rStyle w:val="eop"/>
                <w:rFonts w:ascii="Franklin Gothic Book" w:hAnsi="Franklin Gothic Book"/>
                <w:color w:val="000000"/>
                <w:shd w:val="clear" w:color="auto" w:fill="FFFFFF"/>
              </w:rPr>
              <w:t> </w:t>
            </w:r>
          </w:p>
        </w:tc>
        <w:tc>
          <w:tcPr>
            <w:tcW w:w="6242" w:type="dxa"/>
            <w:tcBorders>
              <w:top w:val="single" w:color="auto" w:sz="6" w:space="0"/>
              <w:left w:val="single" w:color="auto" w:sz="6" w:space="0"/>
              <w:bottom w:val="single" w:color="auto" w:sz="6" w:space="0"/>
              <w:right w:val="single" w:color="auto" w:sz="6" w:space="0"/>
            </w:tcBorders>
            <w:shd w:val="clear" w:color="auto" w:fill="auto"/>
          </w:tcPr>
          <w:p w:rsidRPr="001F2044" w:rsidR="006F2C8C" w:rsidP="00D13A39" w:rsidRDefault="006F2C8C" w14:paraId="09890F91" w14:textId="7777777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Goods and/or services are </w:t>
            </w:r>
            <w:r w:rsidRPr="001F2044">
              <w:rPr>
                <w:rFonts w:ascii="Franklin Gothic Book" w:hAnsi="Franklin Gothic Book" w:cs="Arial"/>
                <w:color w:val="000000" w:themeColor="text1"/>
                <w:spacing w:val="-3"/>
              </w:rPr>
              <w:t>environmentally friendly</w:t>
            </w:r>
          </w:p>
          <w:p w:rsidRPr="001F2044" w:rsidR="006F2C8C" w:rsidP="00D13A39" w:rsidRDefault="006F2C8C" w14:paraId="6A26DFBA" w14:textId="7777777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Supply is for local goods and/or services  </w:t>
            </w:r>
          </w:p>
          <w:p w:rsidRPr="001F2044" w:rsidR="006F2C8C" w:rsidP="00D13A39" w:rsidRDefault="006F2C8C" w14:paraId="7061C94B" w14:textId="7777777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Supplier has a demonstrated commitment to the environment  </w:t>
            </w:r>
          </w:p>
          <w:p w:rsidRPr="001F2044" w:rsidR="006F2C8C" w:rsidP="00D13A39" w:rsidRDefault="006F2C8C" w14:paraId="72744392" w14:textId="7777777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Goods and/or services are compliant with environmental legislation </w:t>
            </w:r>
          </w:p>
          <w:p w:rsidRPr="00D13A39" w:rsidR="006F2C8C" w:rsidP="00D13A39" w:rsidRDefault="006F2C8C" w14:paraId="715125A8" w14:textId="7777777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Goods and/or services are Carbon Neutral </w:t>
            </w:r>
          </w:p>
        </w:tc>
        <w:tc>
          <w:tcPr>
            <w:tcW w:w="1701" w:type="dxa"/>
            <w:vMerge w:val="restart"/>
            <w:tcBorders>
              <w:top w:val="single" w:color="auto" w:sz="6" w:space="0"/>
              <w:left w:val="single" w:color="auto" w:sz="6" w:space="0"/>
              <w:right w:val="single" w:color="auto" w:sz="6" w:space="0"/>
            </w:tcBorders>
            <w:vAlign w:val="center"/>
          </w:tcPr>
          <w:p w:rsidRPr="001F2044" w:rsidR="006F2C8C" w:rsidP="00C1227E" w:rsidRDefault="006F2C8C" w14:paraId="511E9458" w14:textId="77777777">
            <w:pPr>
              <w:jc w:val="center"/>
              <w:textAlignment w:val="baseline"/>
              <w:rPr>
                <w:rFonts w:ascii="Franklin Gothic Book" w:hAnsi="Franklin Gothic Book" w:eastAsia="Times New Roman" w:cs="Arial"/>
                <w:lang w:eastAsia="en-AU"/>
              </w:rPr>
            </w:pPr>
            <w:r w:rsidRPr="001F2044">
              <w:rPr>
                <w:rFonts w:ascii="Franklin Gothic Book" w:hAnsi="Franklin Gothic Book" w:eastAsia="Times New Roman" w:cs="Arial"/>
                <w:lang w:eastAsia="en-AU"/>
              </w:rPr>
              <w:t>10%</w:t>
            </w:r>
          </w:p>
        </w:tc>
      </w:tr>
      <w:tr w:rsidRPr="001F2044" w:rsidR="006F2C8C" w:rsidTr="004A0C56" w14:paraId="4AB1DB8D" w14:textId="77777777">
        <w:tc>
          <w:tcPr>
            <w:tcW w:w="1830" w:type="dxa"/>
            <w:tcBorders>
              <w:top w:val="single" w:color="auto" w:sz="6" w:space="0"/>
              <w:left w:val="single" w:color="auto" w:sz="6" w:space="0"/>
              <w:bottom w:val="single" w:color="auto" w:sz="6" w:space="0"/>
              <w:right w:val="single" w:color="auto" w:sz="6" w:space="0"/>
            </w:tcBorders>
            <w:shd w:val="clear" w:color="auto" w:fill="auto"/>
            <w:vAlign w:val="center"/>
          </w:tcPr>
          <w:p w:rsidRPr="001F2044" w:rsidR="006F2C8C" w:rsidP="00C1227E" w:rsidRDefault="006F2C8C" w14:paraId="00295C4A" w14:textId="77777777">
            <w:pPr>
              <w:ind w:left="118"/>
              <w:textAlignment w:val="baseline"/>
              <w:rPr>
                <w:rFonts w:ascii="Franklin Gothic Book" w:hAnsi="Franklin Gothic Book" w:eastAsia="Times New Roman" w:cs="Arial"/>
                <w:lang w:eastAsia="en-AU"/>
              </w:rPr>
            </w:pPr>
            <w:r w:rsidRPr="001F2044">
              <w:rPr>
                <w:rFonts w:ascii="Franklin Gothic Book" w:hAnsi="Franklin Gothic Book" w:eastAsia="Times New Roman" w:cs="Arial"/>
                <w:lang w:eastAsia="en-AU"/>
              </w:rPr>
              <w:t>Advancement of economic, and social benefits for local reef communities</w:t>
            </w:r>
          </w:p>
        </w:tc>
        <w:tc>
          <w:tcPr>
            <w:tcW w:w="6242" w:type="dxa"/>
            <w:tcBorders>
              <w:top w:val="single" w:color="auto" w:sz="6" w:space="0"/>
              <w:left w:val="single" w:color="auto" w:sz="6" w:space="0"/>
              <w:bottom w:val="single" w:color="auto" w:sz="6" w:space="0"/>
              <w:right w:val="single" w:color="auto" w:sz="6" w:space="0"/>
            </w:tcBorders>
            <w:shd w:val="clear" w:color="auto" w:fill="auto"/>
          </w:tcPr>
          <w:p w:rsidRPr="001F2044" w:rsidR="006F2C8C" w:rsidP="00D13A39" w:rsidRDefault="006F2C8C" w14:paraId="4DC641E6" w14:textId="7777777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The business is 51% Aboriginal and Torres Strait Islander owned </w:t>
            </w:r>
          </w:p>
          <w:p w:rsidRPr="001F2044" w:rsidR="006F2C8C" w:rsidP="00D13A39" w:rsidRDefault="006F2C8C" w14:paraId="49DAE52E" w14:textId="7777777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Goods and services are from certified businesses, groups, </w:t>
            </w:r>
            <w:proofErr w:type="gramStart"/>
            <w:r w:rsidRPr="00D13A39">
              <w:rPr>
                <w:rFonts w:ascii="Franklin Gothic Book" w:hAnsi="Franklin Gothic Book" w:cs="Arial"/>
                <w:color w:val="000000" w:themeColor="text1"/>
                <w:spacing w:val="-3"/>
              </w:rPr>
              <w:t>organisations</w:t>
            </w:r>
            <w:proofErr w:type="gramEnd"/>
            <w:r w:rsidRPr="00D13A39">
              <w:rPr>
                <w:rFonts w:ascii="Franklin Gothic Book" w:hAnsi="Franklin Gothic Book" w:cs="Arial"/>
                <w:color w:val="000000" w:themeColor="text1"/>
                <w:spacing w:val="-3"/>
              </w:rPr>
              <w:t xml:space="preserve"> and enterprises that proactively support Indigenous heritage values, communities </w:t>
            </w:r>
          </w:p>
          <w:p w:rsidRPr="00D13A39" w:rsidR="006F2C8C" w:rsidP="00D13A39" w:rsidRDefault="006F2C8C" w14:paraId="6D96E8A7" w14:textId="77D03B4B">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 xml:space="preserve">Purchasing goods and services from certified small businesses, not-for-profit organisations, community groups, disadvantaged </w:t>
            </w:r>
            <w:proofErr w:type="gramStart"/>
            <w:r w:rsidRPr="00D13A39">
              <w:rPr>
                <w:rFonts w:ascii="Franklin Gothic Book" w:hAnsi="Franklin Gothic Book" w:cs="Arial"/>
                <w:color w:val="000000" w:themeColor="text1"/>
                <w:spacing w:val="-3"/>
              </w:rPr>
              <w:t>groups</w:t>
            </w:r>
            <w:proofErr w:type="gramEnd"/>
            <w:r w:rsidRPr="00D13A39">
              <w:rPr>
                <w:rFonts w:ascii="Franklin Gothic Book" w:hAnsi="Franklin Gothic Book" w:cs="Arial"/>
                <w:color w:val="000000" w:themeColor="text1"/>
                <w:spacing w:val="-3"/>
              </w:rPr>
              <w:t xml:space="preserve"> and microenterprises</w:t>
            </w:r>
          </w:p>
          <w:p w:rsidRPr="00D13A39" w:rsidR="006F2C8C" w:rsidP="00D13A39" w:rsidRDefault="006F2C8C" w14:paraId="516851CB" w14:textId="5B36357E">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Promoting gender balance through purchasing from female-owned businesses</w:t>
            </w:r>
          </w:p>
          <w:p w:rsidRPr="00D13A39" w:rsidR="006F2C8C" w:rsidP="00D13A39" w:rsidRDefault="006F2C8C" w14:paraId="2A16ADCB" w14:textId="30A33CD7">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Suppliers does not have supply chains that utilise slavery, labour exploitation (bonded labour or child labour) or unfair working conditions and wages</w:t>
            </w:r>
          </w:p>
          <w:p w:rsidRPr="00D13A39" w:rsidR="006F2C8C" w:rsidP="00D13A39" w:rsidRDefault="006F2C8C" w14:paraId="4315FE71" w14:textId="4DE01AB6">
            <w:pPr>
              <w:spacing w:before="60" w:after="60"/>
              <w:ind w:left="93"/>
              <w:rPr>
                <w:rFonts w:ascii="Franklin Gothic Book" w:hAnsi="Franklin Gothic Book" w:cs="Arial"/>
                <w:color w:val="000000" w:themeColor="text1"/>
                <w:spacing w:val="-3"/>
              </w:rPr>
            </w:pPr>
            <w:r w:rsidRPr="00D13A39">
              <w:rPr>
                <w:rFonts w:ascii="Franklin Gothic Book" w:hAnsi="Franklin Gothic Book" w:cs="Arial"/>
                <w:color w:val="000000" w:themeColor="text1"/>
                <w:spacing w:val="-3"/>
              </w:rPr>
              <w:t>Supplier complies with a funder’s corporate social responsibility policies.</w:t>
            </w:r>
          </w:p>
        </w:tc>
        <w:tc>
          <w:tcPr>
            <w:tcW w:w="1701" w:type="dxa"/>
            <w:vMerge/>
            <w:tcBorders>
              <w:left w:val="single" w:color="auto" w:sz="6" w:space="0"/>
              <w:bottom w:val="single" w:color="auto" w:sz="6" w:space="0"/>
              <w:right w:val="single" w:color="auto" w:sz="6" w:space="0"/>
            </w:tcBorders>
            <w:vAlign w:val="center"/>
          </w:tcPr>
          <w:p w:rsidRPr="001F2044" w:rsidR="006F2C8C" w:rsidP="00C1227E" w:rsidRDefault="006F2C8C" w14:paraId="3DCF09A5" w14:textId="77777777">
            <w:pPr>
              <w:jc w:val="center"/>
              <w:textAlignment w:val="baseline"/>
              <w:rPr>
                <w:rFonts w:ascii="Franklin Gothic Book" w:hAnsi="Franklin Gothic Book" w:eastAsia="Times New Roman" w:cs="Arial"/>
                <w:lang w:eastAsia="en-AU"/>
              </w:rPr>
            </w:pPr>
          </w:p>
        </w:tc>
      </w:tr>
      <w:bookmarkEnd w:id="14"/>
    </w:tbl>
    <w:p w:rsidR="001A4631" w:rsidP="002B0B48" w:rsidRDefault="001A4631" w14:paraId="79BD1B81" w14:textId="77777777">
      <w:pPr>
        <w:spacing w:line="259" w:lineRule="auto"/>
        <w:rPr>
          <w:rFonts w:ascii="Franklin Gothic Book" w:hAnsi="Franklin Gothic Book" w:eastAsia="Franklin Gothic Book" w:cs="Franklin Gothic Book"/>
          <w:b/>
          <w:bCs/>
          <w:sz w:val="20"/>
          <w:szCs w:val="20"/>
          <w:lang w:val="en-US"/>
        </w:rPr>
      </w:pPr>
    </w:p>
    <w:p w:rsidRPr="00CD08C9" w:rsidR="001A4631" w:rsidP="00646B71" w:rsidRDefault="004F1B50" w14:paraId="29BD2A2D" w14:textId="621D1994">
      <w:pPr>
        <w:pStyle w:val="Heading2"/>
        <w:rPr>
          <w:rFonts w:ascii="Franklin Gothic Book" w:hAnsi="Franklin Gothic Book"/>
          <w:color w:val="2F5496" w:themeColor="accent1" w:themeShade="BF"/>
          <w:sz w:val="26"/>
          <w:szCs w:val="26"/>
        </w:rPr>
      </w:pPr>
      <w:bookmarkStart w:name="_Toc560478976" w:id="15"/>
      <w:r w:rsidRPr="00CD08C9">
        <w:rPr>
          <w:rFonts w:ascii="Franklin Gothic Book" w:hAnsi="Franklin Gothic Book"/>
          <w:color w:val="2F5496" w:themeColor="accent1" w:themeShade="BF"/>
          <w:sz w:val="26"/>
          <w:szCs w:val="26"/>
        </w:rPr>
        <w:t>1</w:t>
      </w:r>
      <w:r w:rsidRPr="00CD08C9" w:rsidR="00646B71">
        <w:rPr>
          <w:rFonts w:ascii="Franklin Gothic Book" w:hAnsi="Franklin Gothic Book"/>
          <w:color w:val="2F5496" w:themeColor="accent1" w:themeShade="BF"/>
          <w:sz w:val="26"/>
          <w:szCs w:val="26"/>
        </w:rPr>
        <w:t>0</w:t>
      </w:r>
      <w:r w:rsidRPr="00CD08C9">
        <w:rPr>
          <w:rFonts w:ascii="Franklin Gothic Book" w:hAnsi="Franklin Gothic Book"/>
          <w:color w:val="2F5496" w:themeColor="accent1" w:themeShade="BF"/>
          <w:sz w:val="26"/>
          <w:szCs w:val="26"/>
        </w:rPr>
        <w:t xml:space="preserve">.3 </w:t>
      </w:r>
      <w:r w:rsidRPr="00CD08C9" w:rsidR="0039517C">
        <w:rPr>
          <w:rFonts w:ascii="Franklin Gothic Book" w:hAnsi="Franklin Gothic Book"/>
          <w:color w:val="2F5496" w:themeColor="accent1" w:themeShade="BF"/>
          <w:sz w:val="26"/>
          <w:szCs w:val="26"/>
        </w:rPr>
        <w:t xml:space="preserve">In kind and </w:t>
      </w:r>
      <w:r w:rsidRPr="00CD08C9" w:rsidR="001A4631">
        <w:rPr>
          <w:rFonts w:ascii="Franklin Gothic Book" w:hAnsi="Franklin Gothic Book"/>
          <w:color w:val="2F5496" w:themeColor="accent1" w:themeShade="BF"/>
          <w:sz w:val="26"/>
          <w:szCs w:val="26"/>
        </w:rPr>
        <w:t>Co-contributions</w:t>
      </w:r>
      <w:bookmarkEnd w:id="15"/>
    </w:p>
    <w:p w:rsidRPr="001F6062" w:rsidR="00455457" w:rsidP="00455457" w:rsidRDefault="00455457" w14:paraId="2DDA8673" w14:textId="77777777">
      <w:pPr>
        <w:keepNext/>
        <w:outlineLvl w:val="1"/>
        <w:rPr>
          <w:rFonts w:ascii="Franklin Gothic Book" w:hAnsi="Franklin Gothic Book"/>
          <w:color w:val="2F5496" w:themeColor="accent1" w:themeShade="BF"/>
          <w:sz w:val="24"/>
          <w:szCs w:val="24"/>
        </w:rPr>
      </w:pPr>
    </w:p>
    <w:p w:rsidR="00BD62B8" w:rsidP="001A4631" w:rsidRDefault="001A4631" w14:paraId="542D6E98" w14:textId="77777777">
      <w:pPr>
        <w:rPr>
          <w:rFonts w:ascii="Franklin Gothic Book" w:hAnsi="Franklin Gothic Book" w:eastAsia="Franklin Gothic Book" w:cs="Franklin Gothic Book"/>
          <w:color w:val="000000" w:themeColor="text1"/>
          <w:sz w:val="20"/>
          <w:szCs w:val="20"/>
        </w:rPr>
      </w:pPr>
      <w:r w:rsidRPr="000167E7">
        <w:rPr>
          <w:rFonts w:ascii="Franklin Gothic Book" w:hAnsi="Franklin Gothic Book"/>
        </w:rPr>
        <w:t>GBRF encourages projects that demonstrates value for money through the integration of other co-funding or co-investment opportunities, including quantifiable in-kind and cash contributions.</w:t>
      </w:r>
      <w:r w:rsidRPr="001A4631">
        <w:rPr>
          <w:rFonts w:ascii="Franklin Gothic Book" w:hAnsi="Franklin Gothic Book" w:eastAsia="Franklin Gothic Book" w:cs="Franklin Gothic Book"/>
          <w:color w:val="000000" w:themeColor="text1"/>
          <w:sz w:val="20"/>
          <w:szCs w:val="20"/>
        </w:rPr>
        <w:t xml:space="preserve"> </w:t>
      </w:r>
    </w:p>
    <w:p w:rsidR="00BD62B8" w:rsidP="001A4631" w:rsidRDefault="00BD62B8" w14:paraId="772950B3" w14:textId="77777777">
      <w:pPr>
        <w:rPr>
          <w:rFonts w:ascii="Franklin Gothic Book" w:hAnsi="Franklin Gothic Book" w:eastAsia="Franklin Gothic Book" w:cs="Franklin Gothic Book"/>
          <w:color w:val="000000" w:themeColor="text1"/>
          <w:sz w:val="20"/>
          <w:szCs w:val="20"/>
        </w:rPr>
      </w:pPr>
    </w:p>
    <w:p w:rsidR="00BD62B8" w:rsidP="001A4631" w:rsidRDefault="001A4631" w14:paraId="22A111B3" w14:textId="77777777">
      <w:pPr>
        <w:rPr>
          <w:rFonts w:ascii="Franklin Gothic Book" w:hAnsi="Franklin Gothic Book"/>
        </w:rPr>
      </w:pPr>
      <w:r w:rsidRPr="001A4631">
        <w:rPr>
          <w:rFonts w:ascii="Franklin Gothic Book" w:hAnsi="Franklin Gothic Book"/>
        </w:rPr>
        <w:t xml:space="preserve">Co-contribution is an investment that is cash or a contractually recognised in-kind services/expenses such </w:t>
      </w:r>
      <w:proofErr w:type="gramStart"/>
      <w:r w:rsidRPr="001A4631">
        <w:rPr>
          <w:rFonts w:ascii="Franklin Gothic Book" w:hAnsi="Franklin Gothic Book"/>
        </w:rPr>
        <w:t>as;</w:t>
      </w:r>
      <w:proofErr w:type="gramEnd"/>
      <w:r w:rsidRPr="001A4631">
        <w:rPr>
          <w:rFonts w:ascii="Franklin Gothic Book" w:hAnsi="Franklin Gothic Book"/>
        </w:rPr>
        <w:t xml:space="preserve"> staff salary, volunteer time, specialist advisory contributions, reduced costs for vessel time, administration costs (electricity, water, gas etc), building costs (meeting rooms, office, labs) and equipment. </w:t>
      </w:r>
    </w:p>
    <w:p w:rsidR="00BD62B8" w:rsidP="001A4631" w:rsidRDefault="00BD62B8" w14:paraId="202F445B" w14:textId="77777777">
      <w:pPr>
        <w:rPr>
          <w:rFonts w:ascii="Franklin Gothic Book" w:hAnsi="Franklin Gothic Book"/>
        </w:rPr>
      </w:pPr>
    </w:p>
    <w:p w:rsidRPr="001A4631" w:rsidR="001A4631" w:rsidP="001A4631" w:rsidRDefault="001A4631" w14:paraId="4EFAF96A" w14:textId="1830B8D3">
      <w:pPr>
        <w:rPr>
          <w:rFonts w:ascii="Franklin Gothic Book" w:hAnsi="Franklin Gothic Book"/>
        </w:rPr>
      </w:pPr>
      <w:r w:rsidRPr="001A4631">
        <w:rPr>
          <w:rFonts w:ascii="Franklin Gothic Book" w:hAnsi="Franklin Gothic Book"/>
        </w:rPr>
        <w:t>In-kind support can include:</w:t>
      </w:r>
    </w:p>
    <w:p w:rsidRPr="001A4631" w:rsidR="001A4631" w:rsidP="00850496" w:rsidRDefault="001A4631" w14:paraId="0D3F2F67" w14:textId="5F9A6CAD">
      <w:pPr>
        <w:pStyle w:val="ListParagraph"/>
        <w:numPr>
          <w:ilvl w:val="0"/>
          <w:numId w:val="41"/>
        </w:numPr>
        <w:ind w:left="714" w:hanging="357"/>
        <w:rPr>
          <w:rFonts w:ascii="Franklin Gothic Book" w:hAnsi="Franklin Gothic Book"/>
        </w:rPr>
      </w:pPr>
      <w:r w:rsidRPr="001A4631">
        <w:rPr>
          <w:rFonts w:ascii="Franklin Gothic Book" w:hAnsi="Franklin Gothic Book"/>
        </w:rPr>
        <w:t>volunteer time (</w:t>
      </w:r>
      <w:r w:rsidR="00C3328F">
        <w:rPr>
          <w:rFonts w:ascii="Franklin Gothic Book" w:hAnsi="Franklin Gothic Book"/>
        </w:rPr>
        <w:t xml:space="preserve">can be </w:t>
      </w:r>
      <w:r w:rsidRPr="001A4631">
        <w:rPr>
          <w:rFonts w:ascii="Franklin Gothic Book" w:hAnsi="Franklin Gothic Book"/>
        </w:rPr>
        <w:t>valued at $4</w:t>
      </w:r>
      <w:r w:rsidR="00EC6BE1">
        <w:rPr>
          <w:rFonts w:ascii="Franklin Gothic Book" w:hAnsi="Franklin Gothic Book"/>
        </w:rPr>
        <w:t>6</w:t>
      </w:r>
      <w:r w:rsidRPr="001A4631">
        <w:rPr>
          <w:rFonts w:ascii="Franklin Gothic Book" w:hAnsi="Franklin Gothic Book"/>
        </w:rPr>
        <w:t>.</w:t>
      </w:r>
      <w:r w:rsidR="00EC6BE1">
        <w:rPr>
          <w:rFonts w:ascii="Franklin Gothic Book" w:hAnsi="Franklin Gothic Book"/>
        </w:rPr>
        <w:t>6</w:t>
      </w:r>
      <w:r w:rsidRPr="001A4631">
        <w:rPr>
          <w:rFonts w:ascii="Franklin Gothic Book" w:hAnsi="Franklin Gothic Book"/>
        </w:rPr>
        <w:t xml:space="preserve">2/hour as per Australian Bureau of Statistics figures, or </w:t>
      </w:r>
      <w:r w:rsidRPr="001A4631" w:rsidR="00CB28FA">
        <w:rPr>
          <w:rFonts w:ascii="Franklin Gothic Book" w:hAnsi="Franklin Gothic Book"/>
        </w:rPr>
        <w:t>a</w:t>
      </w:r>
      <w:r w:rsidR="00CB28FA">
        <w:rPr>
          <w:rFonts w:ascii="Franklin Gothic Book" w:hAnsi="Franklin Gothic Book"/>
        </w:rPr>
        <w:t xml:space="preserve"> </w:t>
      </w:r>
      <w:r w:rsidRPr="001A4631">
        <w:rPr>
          <w:rFonts w:ascii="Franklin Gothic Book" w:hAnsi="Franklin Gothic Book"/>
        </w:rPr>
        <w:t>value indicated by applicant based on activities)</w:t>
      </w:r>
    </w:p>
    <w:p w:rsidRPr="001A4631" w:rsidR="001A4631" w:rsidP="00850496" w:rsidRDefault="001A4631" w14:paraId="4C0A385E" w14:textId="42480EFA">
      <w:pPr>
        <w:pStyle w:val="ListParagraph"/>
        <w:numPr>
          <w:ilvl w:val="0"/>
          <w:numId w:val="41"/>
        </w:numPr>
        <w:ind w:left="714" w:hanging="357"/>
        <w:rPr>
          <w:rFonts w:ascii="Franklin Gothic Book" w:hAnsi="Franklin Gothic Book"/>
        </w:rPr>
      </w:pPr>
      <w:r>
        <w:rPr>
          <w:rFonts w:ascii="Franklin Gothic Book" w:hAnsi="Franklin Gothic Book"/>
        </w:rPr>
        <w:t>p</w:t>
      </w:r>
      <w:r w:rsidRPr="001A4631">
        <w:rPr>
          <w:rFonts w:ascii="Franklin Gothic Book" w:hAnsi="Franklin Gothic Book"/>
        </w:rPr>
        <w:t>artner support</w:t>
      </w:r>
    </w:p>
    <w:p w:rsidR="00476D45" w:rsidP="00850496" w:rsidRDefault="001A4631" w14:paraId="18E67B6A" w14:textId="2D88ED33">
      <w:pPr>
        <w:pStyle w:val="ListParagraph"/>
        <w:numPr>
          <w:ilvl w:val="0"/>
          <w:numId w:val="41"/>
        </w:numPr>
        <w:ind w:left="714" w:hanging="357"/>
        <w:rPr>
          <w:rFonts w:ascii="Franklin Gothic Book" w:hAnsi="Franklin Gothic Book"/>
        </w:rPr>
      </w:pPr>
      <w:r w:rsidRPr="001A4631">
        <w:rPr>
          <w:rFonts w:ascii="Franklin Gothic Book" w:hAnsi="Franklin Gothic Book"/>
        </w:rPr>
        <w:t>external support</w:t>
      </w:r>
    </w:p>
    <w:p w:rsidR="00300A36" w:rsidP="00455457" w:rsidRDefault="00DE6E33" w14:paraId="743DB2EC" w14:textId="18C56D2F">
      <w:pPr>
        <w:spacing w:line="259" w:lineRule="auto"/>
        <w:rPr>
          <w:rFonts w:ascii="Franklin Gothic Book" w:hAnsi="Franklin Gothic Book"/>
        </w:rPr>
      </w:pPr>
      <w:r>
        <w:rPr>
          <w:rFonts w:ascii="Franklin Gothic Book" w:hAnsi="Franklin Gothic Book"/>
        </w:rPr>
        <w:t>Applications</w:t>
      </w:r>
      <w:r w:rsidR="00536A50">
        <w:rPr>
          <w:rFonts w:ascii="Franklin Gothic Book" w:hAnsi="Franklin Gothic Book"/>
        </w:rPr>
        <w:t xml:space="preserve"> will be rated by </w:t>
      </w:r>
      <w:r w:rsidR="00E47E0E">
        <w:rPr>
          <w:rFonts w:ascii="Franklin Gothic Book" w:hAnsi="Franklin Gothic Book"/>
        </w:rPr>
        <w:t>an</w:t>
      </w:r>
      <w:r w:rsidR="00536A50">
        <w:rPr>
          <w:rFonts w:ascii="Franklin Gothic Book" w:hAnsi="Franklin Gothic Book"/>
        </w:rPr>
        <w:t xml:space="preserve"> Assessment Panel against </w:t>
      </w:r>
      <w:r w:rsidRPr="16D1C47C" w:rsidR="16D1C47C">
        <w:rPr>
          <w:rFonts w:ascii="Franklin Gothic Book" w:hAnsi="Franklin Gothic Book"/>
        </w:rPr>
        <w:t>the criteria.</w:t>
      </w:r>
      <w:r w:rsidR="00643802">
        <w:rPr>
          <w:rFonts w:ascii="Franklin Gothic Book" w:hAnsi="Franklin Gothic Book"/>
        </w:rPr>
        <w:t xml:space="preserve"> All</w:t>
      </w:r>
      <w:r w:rsidR="00536A50">
        <w:rPr>
          <w:rFonts w:ascii="Franklin Gothic Book" w:hAnsi="Franklin Gothic Book"/>
        </w:rPr>
        <w:t xml:space="preserve"> </w:t>
      </w:r>
      <w:r w:rsidR="00643802">
        <w:rPr>
          <w:rFonts w:ascii="Franklin Gothic Book" w:hAnsi="Franklin Gothic Book"/>
        </w:rPr>
        <w:t>c</w:t>
      </w:r>
      <w:r w:rsidR="00536A50">
        <w:rPr>
          <w:rFonts w:ascii="Franklin Gothic Book" w:hAnsi="Franklin Gothic Book"/>
        </w:rPr>
        <w:t>riteria are mandatory</w:t>
      </w:r>
      <w:r w:rsidRPr="16D1C47C" w:rsidR="16D1C47C">
        <w:rPr>
          <w:rFonts w:ascii="Franklin Gothic Book" w:hAnsi="Franklin Gothic Book"/>
        </w:rPr>
        <w:t xml:space="preserve"> and an</w:t>
      </w:r>
      <w:r w:rsidR="00536A50">
        <w:rPr>
          <w:rFonts w:ascii="Franklin Gothic Book" w:hAnsi="Franklin Gothic Book"/>
        </w:rPr>
        <w:t xml:space="preserve"> </w:t>
      </w:r>
      <w:proofErr w:type="gramStart"/>
      <w:r w:rsidR="00A37163">
        <w:rPr>
          <w:rFonts w:ascii="Franklin Gothic Book" w:hAnsi="Franklin Gothic Book"/>
        </w:rPr>
        <w:t>A</w:t>
      </w:r>
      <w:r w:rsidR="00536A50">
        <w:rPr>
          <w:rFonts w:ascii="Franklin Gothic Book" w:hAnsi="Franklin Gothic Book"/>
        </w:rPr>
        <w:t>pplication</w:t>
      </w:r>
      <w:proofErr w:type="gramEnd"/>
      <w:r w:rsidR="00536A50">
        <w:rPr>
          <w:rFonts w:ascii="Franklin Gothic Book" w:hAnsi="Franklin Gothic Book"/>
        </w:rPr>
        <w:t xml:space="preserve"> that does not meet the minimum standard for any of </w:t>
      </w:r>
      <w:r w:rsidR="00643802">
        <w:rPr>
          <w:rFonts w:ascii="Franklin Gothic Book" w:hAnsi="Franklin Gothic Book"/>
        </w:rPr>
        <w:t xml:space="preserve">the </w:t>
      </w:r>
      <w:r w:rsidR="00536A50">
        <w:rPr>
          <w:rFonts w:ascii="Franklin Gothic Book" w:hAnsi="Franklin Gothic Book"/>
        </w:rPr>
        <w:t>criteria will not progress to the next stage of the assessment process.</w:t>
      </w:r>
      <w:r w:rsidR="00034482">
        <w:rPr>
          <w:rFonts w:ascii="Franklin Gothic Book" w:hAnsi="Franklin Gothic Book"/>
        </w:rPr>
        <w:t xml:space="preserve"> </w:t>
      </w:r>
      <w:r w:rsidRPr="00B23D38" w:rsidR="008A0EF0">
        <w:rPr>
          <w:rFonts w:ascii="Franklin Gothic Book" w:hAnsi="Franklin Gothic Book"/>
        </w:rPr>
        <w:t xml:space="preserve">GBRF shall be the final decision-maker on any </w:t>
      </w:r>
      <w:proofErr w:type="gramStart"/>
      <w:r>
        <w:rPr>
          <w:rFonts w:ascii="Franklin Gothic Book" w:hAnsi="Franklin Gothic Book"/>
        </w:rPr>
        <w:t>Application</w:t>
      </w:r>
      <w:proofErr w:type="gramEnd"/>
      <w:r w:rsidRPr="00B23D38" w:rsidR="008A0EF0">
        <w:rPr>
          <w:rFonts w:ascii="Franklin Gothic Book" w:hAnsi="Franklin Gothic Book"/>
        </w:rPr>
        <w:t xml:space="preserve"> and it is a condition that the applicant accepts GBRF’s decision as final.</w:t>
      </w:r>
      <w:bookmarkStart w:name="_Toc22666536" w:id="16"/>
    </w:p>
    <w:p w:rsidRPr="00455457" w:rsidR="00455457" w:rsidP="00455457" w:rsidRDefault="00455457" w14:paraId="2090A07B" w14:textId="77777777">
      <w:pPr>
        <w:spacing w:line="259" w:lineRule="auto"/>
        <w:rPr>
          <w:rFonts w:ascii="Franklin Gothic Book" w:hAnsi="Franklin Gothic Book"/>
        </w:rPr>
      </w:pPr>
    </w:p>
    <w:p w:rsidRPr="00E01240" w:rsidR="00547921" w:rsidP="00455457" w:rsidRDefault="00547921" w14:paraId="1AB364DB" w14:textId="2A184EA4">
      <w:pPr>
        <w:pStyle w:val="Heading1"/>
        <w:keepNext/>
        <w:numPr>
          <w:ilvl w:val="0"/>
          <w:numId w:val="37"/>
        </w:numPr>
        <w:spacing w:before="0"/>
      </w:pPr>
      <w:bookmarkStart w:name="_Toc520536189" w:id="17"/>
      <w:r>
        <w:t>Notification of applicants</w:t>
      </w:r>
      <w:bookmarkEnd w:id="16"/>
      <w:bookmarkEnd w:id="17"/>
    </w:p>
    <w:p w:rsidRPr="00856C06" w:rsidR="00547921" w:rsidP="00856C06" w:rsidRDefault="00547921" w14:paraId="6F30DD87" w14:textId="77777777">
      <w:pPr>
        <w:rPr>
          <w:rFonts w:ascii="Franklin Gothic Book" w:hAnsi="Franklin Gothic Book"/>
        </w:rPr>
      </w:pPr>
    </w:p>
    <w:p w:rsidRPr="00B23D38" w:rsidR="00425CAC" w:rsidP="00425CAC" w:rsidRDefault="00425CAC" w14:paraId="7787B540" w14:textId="77777777">
      <w:pPr>
        <w:keepNext/>
        <w:rPr>
          <w:rFonts w:ascii="Franklin Gothic Book" w:hAnsi="Franklin Gothic Book"/>
          <w:bCs/>
          <w:noProof/>
          <w:color w:val="000000" w:themeColor="text1"/>
        </w:rPr>
      </w:pPr>
      <w:bookmarkStart w:name="_Toc22666537" w:id="18"/>
      <w:r>
        <w:rPr>
          <w:rFonts w:ascii="Franklin Gothic Book" w:hAnsi="Franklin Gothic Book"/>
        </w:rPr>
        <w:t>A</w:t>
      </w:r>
      <w:r w:rsidRPr="00B23D38">
        <w:rPr>
          <w:rFonts w:ascii="Franklin Gothic Book" w:hAnsi="Franklin Gothic Book"/>
        </w:rPr>
        <w:t>pplicants will be informed in writing</w:t>
      </w:r>
      <w:r>
        <w:rPr>
          <w:rFonts w:ascii="Franklin Gothic Book" w:hAnsi="Franklin Gothic Book"/>
        </w:rPr>
        <w:t xml:space="preserve"> whether their </w:t>
      </w:r>
      <w:proofErr w:type="gramStart"/>
      <w:r>
        <w:rPr>
          <w:rFonts w:ascii="Franklin Gothic Book" w:hAnsi="Franklin Gothic Book"/>
        </w:rPr>
        <w:t>Application</w:t>
      </w:r>
      <w:proofErr w:type="gramEnd"/>
      <w:r>
        <w:rPr>
          <w:rFonts w:ascii="Franklin Gothic Book" w:hAnsi="Franklin Gothic Book"/>
        </w:rPr>
        <w:t xml:space="preserve"> was successful or not.</w:t>
      </w:r>
    </w:p>
    <w:p w:rsidRPr="00B23D38" w:rsidR="00425CAC" w:rsidP="00425CAC" w:rsidRDefault="00425CAC" w14:paraId="2C415A07" w14:textId="77777777">
      <w:pPr>
        <w:rPr>
          <w:rFonts w:ascii="Franklin Gothic Book" w:hAnsi="Franklin Gothic Book"/>
        </w:rPr>
      </w:pPr>
    </w:p>
    <w:p w:rsidRPr="00B23D38" w:rsidR="00425CAC" w:rsidP="00425CAC" w:rsidRDefault="00425CAC" w14:paraId="62278918" w14:textId="228FD92E">
      <w:pPr>
        <w:rPr>
          <w:rFonts w:ascii="Franklin Gothic Book" w:hAnsi="Franklin Gothic Book"/>
        </w:rPr>
      </w:pPr>
      <w:r w:rsidRPr="00B23D38">
        <w:rPr>
          <w:rFonts w:ascii="Franklin Gothic Book" w:hAnsi="Franklin Gothic Book"/>
        </w:rPr>
        <w:t>GBRF will</w:t>
      </w:r>
      <w:r>
        <w:rPr>
          <w:rFonts w:ascii="Franklin Gothic Book" w:hAnsi="Franklin Gothic Book"/>
        </w:rPr>
        <w:t xml:space="preserve"> keep confidential all </w:t>
      </w:r>
      <w:r w:rsidRPr="00B23D38">
        <w:rPr>
          <w:rFonts w:ascii="Franklin Gothic Book" w:hAnsi="Franklin Gothic Book"/>
        </w:rPr>
        <w:t>information of the applicant which i</w:t>
      </w:r>
      <w:r>
        <w:rPr>
          <w:rFonts w:ascii="Franklin Gothic Book" w:hAnsi="Franklin Gothic Book"/>
        </w:rPr>
        <w:t>s</w:t>
      </w:r>
      <w:r w:rsidRPr="00B23D38">
        <w:rPr>
          <w:rFonts w:ascii="Franklin Gothic Book" w:hAnsi="Franklin Gothic Book"/>
        </w:rPr>
        <w:t xml:space="preserve"> obtain</w:t>
      </w:r>
      <w:r>
        <w:rPr>
          <w:rFonts w:ascii="Franklin Gothic Book" w:hAnsi="Franklin Gothic Book"/>
        </w:rPr>
        <w:t>ed</w:t>
      </w:r>
      <w:r w:rsidRPr="00B23D38">
        <w:rPr>
          <w:rFonts w:ascii="Franklin Gothic Book" w:hAnsi="Franklin Gothic Book"/>
        </w:rPr>
        <w:t xml:space="preserve"> as part of the grant </w:t>
      </w:r>
      <w:r>
        <w:rPr>
          <w:rFonts w:ascii="Franklin Gothic Book" w:hAnsi="Franklin Gothic Book"/>
        </w:rPr>
        <w:t>A</w:t>
      </w:r>
      <w:r w:rsidRPr="00B23D38">
        <w:rPr>
          <w:rFonts w:ascii="Franklin Gothic Book" w:hAnsi="Franklin Gothic Book"/>
        </w:rPr>
        <w:t xml:space="preserve">pplication process. However, GBRF may disclose confidential information to its personnel, </w:t>
      </w:r>
      <w:proofErr w:type="gramStart"/>
      <w:r w:rsidRPr="00B23D38">
        <w:rPr>
          <w:rFonts w:ascii="Franklin Gothic Book" w:hAnsi="Franklin Gothic Book"/>
        </w:rPr>
        <w:t>contractors</w:t>
      </w:r>
      <w:proofErr w:type="gramEnd"/>
      <w:r w:rsidRPr="00B23D38">
        <w:rPr>
          <w:rFonts w:ascii="Franklin Gothic Book" w:hAnsi="Franklin Gothic Book"/>
        </w:rPr>
        <w:t xml:space="preserve"> or advisors for the purposes of administering this grant program; or as required by law; or where GBRF is required to comply with any provision of Reef Trust Partnership Agreement in respect of confidential information. </w:t>
      </w:r>
    </w:p>
    <w:p w:rsidRPr="00B23D38" w:rsidR="00425CAC" w:rsidP="00425CAC" w:rsidRDefault="00425CAC" w14:paraId="21C353A8" w14:textId="77777777">
      <w:pPr>
        <w:rPr>
          <w:rFonts w:ascii="Franklin Gothic Book" w:hAnsi="Franklin Gothic Book"/>
        </w:rPr>
      </w:pPr>
    </w:p>
    <w:p w:rsidR="00687A21" w:rsidP="00455457" w:rsidRDefault="00425CAC" w14:paraId="50E1CFD9" w14:textId="14F6899E">
      <w:pPr>
        <w:rPr>
          <w:rFonts w:ascii="Franklin Gothic Book" w:hAnsi="Franklin Gothic Book"/>
        </w:rPr>
      </w:pPr>
      <w:r w:rsidRPr="00B23D38">
        <w:rPr>
          <w:rFonts w:ascii="Franklin Gothic Book" w:hAnsi="Franklin Gothic Book"/>
        </w:rPr>
        <w:t xml:space="preserve">GBRF may share </w:t>
      </w:r>
      <w:r>
        <w:rPr>
          <w:rFonts w:ascii="Franklin Gothic Book" w:hAnsi="Franklin Gothic Book"/>
        </w:rPr>
        <w:t>A</w:t>
      </w:r>
      <w:r w:rsidRPr="00B23D38">
        <w:rPr>
          <w:rFonts w:ascii="Franklin Gothic Book" w:hAnsi="Franklin Gothic Book"/>
        </w:rPr>
        <w:t xml:space="preserve">pplications with relevant Queensland or Federal Government agencies if there is the potential for an otherwise unsuccessful </w:t>
      </w:r>
      <w:r>
        <w:rPr>
          <w:rFonts w:ascii="Franklin Gothic Book" w:hAnsi="Franklin Gothic Book"/>
        </w:rPr>
        <w:t>A</w:t>
      </w:r>
      <w:r w:rsidRPr="00B23D38">
        <w:rPr>
          <w:rFonts w:ascii="Franklin Gothic Book" w:hAnsi="Franklin Gothic Book"/>
        </w:rPr>
        <w:t xml:space="preserve">pplication to be funded directly by Government. Applicants should </w:t>
      </w:r>
      <w:r w:rsidRPr="16D1C47C">
        <w:rPr>
          <w:rFonts w:ascii="Franklin Gothic Book" w:hAnsi="Franklin Gothic Book"/>
          <w:b/>
        </w:rPr>
        <w:t>advise if they do not wish</w:t>
      </w:r>
      <w:r w:rsidRPr="00B23D38">
        <w:rPr>
          <w:rFonts w:ascii="Franklin Gothic Book" w:hAnsi="Franklin Gothic Book"/>
        </w:rPr>
        <w:t xml:space="preserve"> their </w:t>
      </w:r>
      <w:proofErr w:type="gramStart"/>
      <w:r>
        <w:rPr>
          <w:rFonts w:ascii="Franklin Gothic Book" w:hAnsi="Franklin Gothic Book"/>
        </w:rPr>
        <w:t>A</w:t>
      </w:r>
      <w:r w:rsidRPr="00B23D38">
        <w:rPr>
          <w:rFonts w:ascii="Franklin Gothic Book" w:hAnsi="Franklin Gothic Book"/>
        </w:rPr>
        <w:t>pplication</w:t>
      </w:r>
      <w:proofErr w:type="gramEnd"/>
      <w:r w:rsidRPr="00B23D38">
        <w:rPr>
          <w:rFonts w:ascii="Franklin Gothic Book" w:hAnsi="Franklin Gothic Book"/>
        </w:rPr>
        <w:t xml:space="preserve"> to be shared in this way.</w:t>
      </w:r>
    </w:p>
    <w:p w:rsidRPr="00455457" w:rsidR="00455457" w:rsidP="00455457" w:rsidRDefault="00455457" w14:paraId="552BEC2B" w14:textId="77777777">
      <w:pPr>
        <w:rPr>
          <w:rFonts w:ascii="Franklin Gothic Book" w:hAnsi="Franklin Gothic Book"/>
        </w:rPr>
      </w:pPr>
    </w:p>
    <w:p w:rsidRPr="00E01240" w:rsidR="00547921" w:rsidP="00455457" w:rsidRDefault="009D2D3D" w14:paraId="29E4CF6B" w14:textId="4F365271">
      <w:pPr>
        <w:pStyle w:val="Heading1"/>
        <w:keepNext/>
        <w:numPr>
          <w:ilvl w:val="0"/>
          <w:numId w:val="37"/>
        </w:numPr>
        <w:spacing w:before="0"/>
      </w:pPr>
      <w:bookmarkStart w:name="_Toc1083594657" w:id="19"/>
      <w:bookmarkEnd w:id="18"/>
      <w:r>
        <w:t>How to apply</w:t>
      </w:r>
      <w:bookmarkEnd w:id="19"/>
    </w:p>
    <w:p w:rsidRPr="00B23D38" w:rsidR="00547921" w:rsidP="00547921" w:rsidRDefault="00547921" w14:paraId="49F61722" w14:textId="77777777">
      <w:pPr>
        <w:rPr>
          <w:rFonts w:ascii="Franklin Gothic Book" w:hAnsi="Franklin Gothic Book"/>
        </w:rPr>
      </w:pPr>
    </w:p>
    <w:p w:rsidR="00FC6B90" w:rsidP="00455457" w:rsidRDefault="00687A21" w14:paraId="1FD1E587" w14:textId="73AB11AC">
      <w:pPr>
        <w:rPr>
          <w:rFonts w:ascii="Franklin Gothic Book" w:hAnsi="Franklin Gothic Book"/>
        </w:rPr>
      </w:pPr>
      <w:r w:rsidRPr="00C843CA">
        <w:rPr>
          <w:rFonts w:ascii="Franklin Gothic Book" w:hAnsi="Franklin Gothic Book"/>
        </w:rPr>
        <w:t xml:space="preserve">Expressions of Interest open </w:t>
      </w:r>
      <w:r w:rsidRPr="008B2AD4">
        <w:rPr>
          <w:rFonts w:ascii="Franklin Gothic Book" w:hAnsi="Franklin Gothic Book"/>
        </w:rPr>
        <w:t>on</w:t>
      </w:r>
      <w:r w:rsidRPr="008B2AD4" w:rsidR="00F610C9">
        <w:rPr>
          <w:rFonts w:ascii="Franklin Gothic Book" w:hAnsi="Franklin Gothic Book"/>
        </w:rPr>
        <w:t xml:space="preserve"> </w:t>
      </w:r>
      <w:r w:rsidRPr="008B2AD4" w:rsidR="3E322146">
        <w:rPr>
          <w:rFonts w:ascii="Franklin Gothic Book" w:hAnsi="Franklin Gothic Book"/>
        </w:rPr>
        <w:t>2</w:t>
      </w:r>
      <w:r w:rsidRPr="008B2AD4" w:rsidR="00C843CA">
        <w:rPr>
          <w:rFonts w:ascii="Franklin Gothic Book" w:hAnsi="Franklin Gothic Book"/>
        </w:rPr>
        <w:t>8</w:t>
      </w:r>
      <w:r w:rsidRPr="008B2AD4" w:rsidR="00CE3B34">
        <w:rPr>
          <w:rFonts w:ascii="Franklin Gothic Book" w:hAnsi="Franklin Gothic Book"/>
        </w:rPr>
        <w:t xml:space="preserve"> </w:t>
      </w:r>
      <w:r w:rsidRPr="008B2AD4" w:rsidR="00857E49">
        <w:rPr>
          <w:rFonts w:ascii="Franklin Gothic Book" w:hAnsi="Franklin Gothic Book"/>
        </w:rPr>
        <w:t>April 2023</w:t>
      </w:r>
      <w:r w:rsidRPr="008B2AD4">
        <w:rPr>
          <w:rFonts w:ascii="Franklin Gothic Book" w:hAnsi="Franklin Gothic Book"/>
        </w:rPr>
        <w:t xml:space="preserve"> and close </w:t>
      </w:r>
      <w:r w:rsidRPr="008B2AD4" w:rsidR="00C843CA">
        <w:rPr>
          <w:rFonts w:ascii="Franklin Gothic Book" w:hAnsi="Franklin Gothic Book"/>
        </w:rPr>
        <w:t>11.59</w:t>
      </w:r>
      <w:r w:rsidRPr="008B2AD4">
        <w:rPr>
          <w:rFonts w:ascii="Franklin Gothic Book" w:hAnsi="Franklin Gothic Book"/>
        </w:rPr>
        <w:t>pm AEST,</w:t>
      </w:r>
      <w:r w:rsidRPr="008B2AD4" w:rsidR="00F610C9">
        <w:rPr>
          <w:rFonts w:ascii="Franklin Gothic Book" w:hAnsi="Franklin Gothic Book"/>
        </w:rPr>
        <w:t xml:space="preserve"> </w:t>
      </w:r>
      <w:r w:rsidRPr="008B2AD4" w:rsidR="00C843CA">
        <w:rPr>
          <w:rFonts w:ascii="Franklin Gothic Book" w:hAnsi="Franklin Gothic Book"/>
        </w:rPr>
        <w:t>11 June</w:t>
      </w:r>
      <w:r w:rsidRPr="008B2AD4" w:rsidR="004F7BFC">
        <w:rPr>
          <w:rFonts w:ascii="Franklin Gothic Book" w:hAnsi="Franklin Gothic Book"/>
        </w:rPr>
        <w:t xml:space="preserve"> 202</w:t>
      </w:r>
      <w:r w:rsidRPr="008B2AD4" w:rsidR="00857E49">
        <w:rPr>
          <w:rFonts w:ascii="Franklin Gothic Book" w:hAnsi="Franklin Gothic Book"/>
        </w:rPr>
        <w:t>3</w:t>
      </w:r>
      <w:r w:rsidRPr="008B2AD4" w:rsidR="00E1274E">
        <w:rPr>
          <w:rFonts w:ascii="Franklin Gothic Book" w:hAnsi="Franklin Gothic Book"/>
        </w:rPr>
        <w:t>.</w:t>
      </w:r>
      <w:r w:rsidRPr="33F70D5A" w:rsidR="00E1274E">
        <w:rPr>
          <w:rFonts w:ascii="Franklin Gothic Book" w:hAnsi="Franklin Gothic Book"/>
        </w:rPr>
        <w:t xml:space="preserve"> </w:t>
      </w:r>
    </w:p>
    <w:p w:rsidRPr="002642DE" w:rsidR="00687A21" w:rsidP="00687A21" w:rsidRDefault="00687A21" w14:paraId="18EF80E8" w14:textId="77777777">
      <w:pPr>
        <w:rPr>
          <w:rFonts w:ascii="Franklin Gothic Book" w:hAnsi="Franklin Gothic Book"/>
        </w:rPr>
      </w:pPr>
    </w:p>
    <w:p w:rsidR="00687A21" w:rsidP="00455457" w:rsidRDefault="00687A21" w14:paraId="6D1099F9" w14:textId="039B8E6A">
      <w:pPr>
        <w:rPr>
          <w:rFonts w:ascii="Franklin Gothic Book" w:hAnsi="Franklin Gothic Book"/>
        </w:rPr>
      </w:pPr>
      <w:r w:rsidRPr="5B2FF8D8" w:rsidDel="001204F5">
        <w:rPr>
          <w:rFonts w:ascii="Franklin Gothic Book" w:hAnsi="Franklin Gothic Book"/>
        </w:rPr>
        <w:t xml:space="preserve">Applicants are required to complete an application form and submit supporting documentation </w:t>
      </w:r>
      <w:r w:rsidRPr="5B2FF8D8" w:rsidR="643B605A">
        <w:rPr>
          <w:rFonts w:ascii="Franklin Gothic Book" w:hAnsi="Franklin Gothic Book"/>
        </w:rPr>
        <w:t>to</w:t>
      </w:r>
      <w:r w:rsidRPr="5B2FF8D8" w:rsidDel="001204F5">
        <w:rPr>
          <w:rFonts w:ascii="Franklin Gothic Book" w:hAnsi="Franklin Gothic Book"/>
        </w:rPr>
        <w:t xml:space="preserve"> </w:t>
      </w:r>
      <w:hyperlink w:history="1" r:id="rId19">
        <w:r w:rsidRPr="00C843CA" w:rsidR="643B605A">
          <w:rPr>
            <w:rFonts w:ascii="Franklin Gothic Book" w:hAnsi="Franklin Gothic Book"/>
            <w:color w:val="002060"/>
            <w:u w:val="single"/>
          </w:rPr>
          <w:t>applications@barrie</w:t>
        </w:r>
        <w:r w:rsidRPr="00C843CA" w:rsidR="643B605A">
          <w:rPr>
            <w:rStyle w:val="Hyperlink"/>
            <w:rFonts w:ascii="Franklin Gothic Book" w:hAnsi="Franklin Gothic Book"/>
            <w:color w:val="002060"/>
          </w:rPr>
          <w:t>rreef.org</w:t>
        </w:r>
      </w:hyperlink>
      <w:r w:rsidRPr="00C843CA" w:rsidR="643B605A">
        <w:rPr>
          <w:rFonts w:ascii="Franklin Gothic Book" w:hAnsi="Franklin Gothic Book"/>
          <w:color w:val="002060"/>
        </w:rPr>
        <w:t xml:space="preserve"> </w:t>
      </w:r>
      <w:r w:rsidRPr="00AD09DF" w:rsidR="643B605A">
        <w:rPr>
          <w:rFonts w:ascii="Franklin Gothic Book" w:hAnsi="Franklin Gothic Book"/>
        </w:rPr>
        <w:t>by</w:t>
      </w:r>
      <w:r w:rsidRPr="5B2FF8D8" w:rsidR="643B605A">
        <w:rPr>
          <w:rFonts w:ascii="Franklin Gothic Book" w:hAnsi="Franklin Gothic Book"/>
        </w:rPr>
        <w:t xml:space="preserve"> the closing date.</w:t>
      </w:r>
      <w:bookmarkStart w:name="_Toc74153026" w:id="20"/>
    </w:p>
    <w:p w:rsidRPr="0013364F" w:rsidR="0013364F" w:rsidP="00455457" w:rsidRDefault="0013364F" w14:paraId="5202C223" w14:textId="77777777">
      <w:pPr>
        <w:rPr>
          <w:rFonts w:ascii="Franklin Gothic Book" w:hAnsi="Franklin Gothic Book"/>
        </w:rPr>
      </w:pPr>
    </w:p>
    <w:p w:rsidRPr="00CD08C9" w:rsidR="00687A21" w:rsidP="006A6D7A" w:rsidRDefault="006A6D7A" w14:paraId="7C842A92" w14:textId="71A05C1F">
      <w:pPr>
        <w:pStyle w:val="Heading2"/>
        <w:rPr>
          <w:rFonts w:ascii="Franklin Gothic Book" w:hAnsi="Franklin Gothic Book"/>
          <w:color w:val="2F5496" w:themeColor="accent1" w:themeShade="BF"/>
          <w:sz w:val="26"/>
          <w:szCs w:val="26"/>
        </w:rPr>
      </w:pPr>
      <w:bookmarkStart w:name="_Toc80112729" w:id="21"/>
      <w:bookmarkStart w:name="_Toc1107033851" w:id="22"/>
      <w:r w:rsidRPr="00CD08C9">
        <w:rPr>
          <w:rFonts w:ascii="Franklin Gothic Book" w:hAnsi="Franklin Gothic Book"/>
          <w:color w:val="2F5496" w:themeColor="accent1" w:themeShade="BF"/>
          <w:sz w:val="26"/>
          <w:szCs w:val="26"/>
        </w:rPr>
        <w:t xml:space="preserve">12.1 </w:t>
      </w:r>
      <w:r w:rsidRPr="00CD08C9" w:rsidR="00687A21">
        <w:rPr>
          <w:rFonts w:ascii="Franklin Gothic Book" w:hAnsi="Franklin Gothic Book"/>
          <w:color w:val="2F5496" w:themeColor="accent1" w:themeShade="BF"/>
          <w:sz w:val="26"/>
          <w:szCs w:val="26"/>
        </w:rPr>
        <w:t xml:space="preserve">Applicant </w:t>
      </w:r>
      <w:bookmarkEnd w:id="20"/>
      <w:bookmarkEnd w:id="21"/>
      <w:r w:rsidR="00387D47">
        <w:rPr>
          <w:rFonts w:ascii="Franklin Gothic Book" w:hAnsi="Franklin Gothic Book"/>
          <w:color w:val="2F5496" w:themeColor="accent1" w:themeShade="BF"/>
          <w:sz w:val="26"/>
          <w:szCs w:val="26"/>
        </w:rPr>
        <w:t>c</w:t>
      </w:r>
      <w:r w:rsidRPr="00CD08C9" w:rsidR="00687A21">
        <w:rPr>
          <w:rFonts w:ascii="Franklin Gothic Book" w:hAnsi="Franklin Gothic Book"/>
          <w:color w:val="2F5496" w:themeColor="accent1" w:themeShade="BF"/>
          <w:sz w:val="26"/>
          <w:szCs w:val="26"/>
        </w:rPr>
        <w:t>hecklist</w:t>
      </w:r>
      <w:bookmarkEnd w:id="22"/>
    </w:p>
    <w:p w:rsidRPr="00455457" w:rsidR="00455457" w:rsidP="00455457" w:rsidRDefault="00455457" w14:paraId="50717FBE" w14:textId="77777777">
      <w:pPr>
        <w:keepNext/>
        <w:outlineLvl w:val="1"/>
        <w:rPr>
          <w:rFonts w:ascii="Franklin Gothic Book" w:hAnsi="Franklin Gothic Book"/>
          <w:color w:val="2F5496"/>
          <w:sz w:val="24"/>
          <w:szCs w:val="24"/>
        </w:rPr>
      </w:pPr>
    </w:p>
    <w:p w:rsidRPr="002642DE" w:rsidR="00687A21" w:rsidP="00687A21" w:rsidRDefault="00687A21" w14:paraId="756228B5" w14:textId="77777777">
      <w:pPr>
        <w:rPr>
          <w:rFonts w:ascii="Franklin Gothic Book" w:hAnsi="Franklin Gothic Book"/>
        </w:rPr>
      </w:pPr>
      <w:r w:rsidRPr="002642DE">
        <w:rPr>
          <w:rFonts w:ascii="Franklin Gothic Book" w:hAnsi="Franklin Gothic Book"/>
        </w:rPr>
        <w:t>Applicants should take into consideration the guidance and rules provided in these Guidelines, and the Application Form.</w:t>
      </w:r>
    </w:p>
    <w:p w:rsidRPr="002642DE" w:rsidR="00687A21" w:rsidP="00687A21" w:rsidRDefault="00687A21" w14:paraId="51C0A9C1" w14:textId="77777777">
      <w:pPr>
        <w:rPr>
          <w:rFonts w:ascii="Franklin Gothic Book" w:hAnsi="Franklin Gothic Book"/>
        </w:rPr>
      </w:pPr>
    </w:p>
    <w:p w:rsidRPr="002642DE" w:rsidR="00687A21" w:rsidP="00687A21" w:rsidRDefault="00687A21" w14:paraId="673D30A5" w14:textId="77777777">
      <w:pPr>
        <w:rPr>
          <w:rFonts w:ascii="Franklin Gothic Book" w:hAnsi="Franklin Gothic Book"/>
        </w:rPr>
      </w:pPr>
      <w:r w:rsidRPr="002642DE">
        <w:rPr>
          <w:rFonts w:ascii="Franklin Gothic Book" w:hAnsi="Franklin Gothic Book"/>
        </w:rPr>
        <w:t>Applicants are to ensure they:</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4"/>
        <w:gridCol w:w="4814"/>
      </w:tblGrid>
      <w:tr w:rsidRPr="002642DE" w:rsidR="00687A21" w:rsidTr="5B2FF8D8" w14:paraId="2C3921CC" w14:textId="77777777">
        <w:tc>
          <w:tcPr>
            <w:tcW w:w="4814" w:type="dxa"/>
          </w:tcPr>
          <w:p w:rsidRPr="002642DE" w:rsidR="00687A21" w:rsidRDefault="00687A21" w14:paraId="31801A7C" w14:textId="77777777">
            <w:pPr>
              <w:widowControl w:val="0"/>
              <w:numPr>
                <w:ilvl w:val="0"/>
                <w:numId w:val="9"/>
              </w:numPr>
              <w:spacing w:before="120" w:after="120"/>
              <w:rPr>
                <w:rFonts w:ascii="Franklin Gothic Book" w:hAnsi="Franklin Gothic Book"/>
                <w:sz w:val="22"/>
                <w:szCs w:val="22"/>
              </w:rPr>
            </w:pPr>
            <w:r w:rsidRPr="002642DE">
              <w:rPr>
                <w:rFonts w:ascii="Franklin Gothic Book" w:hAnsi="Franklin Gothic Book"/>
                <w:sz w:val="22"/>
                <w:szCs w:val="22"/>
              </w:rPr>
              <w:t>have read and understood the guidelines</w:t>
            </w:r>
          </w:p>
          <w:p w:rsidRPr="002642DE" w:rsidR="00687A21" w:rsidRDefault="00687A21" w14:paraId="1A84DA25" w14:textId="77777777">
            <w:pPr>
              <w:widowControl w:val="0"/>
              <w:numPr>
                <w:ilvl w:val="0"/>
                <w:numId w:val="9"/>
              </w:numPr>
              <w:spacing w:before="120" w:after="120"/>
              <w:rPr>
                <w:rFonts w:ascii="Franklin Gothic Book" w:hAnsi="Franklin Gothic Book"/>
                <w:sz w:val="22"/>
                <w:szCs w:val="22"/>
              </w:rPr>
            </w:pPr>
            <w:r w:rsidRPr="002642DE">
              <w:rPr>
                <w:rFonts w:ascii="Franklin Gothic Book" w:hAnsi="Franklin Gothic Book"/>
                <w:sz w:val="22"/>
                <w:szCs w:val="22"/>
              </w:rPr>
              <w:t>have read, understood, and accept the terms and conditions outlined within the guidelines and under the proposed agreement template</w:t>
            </w:r>
          </w:p>
          <w:p w:rsidRPr="002642DE" w:rsidR="00687A21" w:rsidRDefault="00687A21" w14:paraId="75B181C6" w14:textId="77777777">
            <w:pPr>
              <w:widowControl w:val="0"/>
              <w:numPr>
                <w:ilvl w:val="0"/>
                <w:numId w:val="9"/>
              </w:numPr>
              <w:spacing w:before="120" w:after="120"/>
              <w:rPr>
                <w:rFonts w:ascii="Franklin Gothic Book" w:hAnsi="Franklin Gothic Book"/>
                <w:sz w:val="22"/>
                <w:szCs w:val="22"/>
              </w:rPr>
            </w:pPr>
            <w:r w:rsidRPr="002642DE">
              <w:rPr>
                <w:rFonts w:ascii="Franklin Gothic Book" w:hAnsi="Franklin Gothic Book"/>
                <w:sz w:val="22"/>
                <w:szCs w:val="22"/>
              </w:rPr>
              <w:t>complete the application form in its entirety</w:t>
            </w:r>
          </w:p>
          <w:p w:rsidRPr="002642DE" w:rsidR="00687A21" w:rsidRDefault="00687A21" w14:paraId="35CC7BF2" w14:textId="77777777">
            <w:pPr>
              <w:widowControl w:val="0"/>
              <w:numPr>
                <w:ilvl w:val="0"/>
                <w:numId w:val="9"/>
              </w:numPr>
              <w:spacing w:before="120" w:after="120"/>
              <w:rPr>
                <w:rFonts w:ascii="Franklin Gothic Book" w:hAnsi="Franklin Gothic Book"/>
                <w:sz w:val="22"/>
                <w:szCs w:val="22"/>
              </w:rPr>
            </w:pPr>
            <w:r w:rsidRPr="002642DE">
              <w:rPr>
                <w:rFonts w:ascii="Franklin Gothic Book" w:hAnsi="Franklin Gothic Book"/>
                <w:sz w:val="22"/>
                <w:szCs w:val="22"/>
              </w:rPr>
              <w:t>provide current and accurate information</w:t>
            </w:r>
          </w:p>
          <w:p w:rsidRPr="002642DE" w:rsidR="00687A21" w:rsidRDefault="00687A21" w14:paraId="00BBC5DD" w14:textId="77777777">
            <w:pPr>
              <w:widowControl w:val="0"/>
              <w:numPr>
                <w:ilvl w:val="0"/>
                <w:numId w:val="9"/>
              </w:numPr>
              <w:spacing w:before="120" w:after="120"/>
              <w:rPr>
                <w:rFonts w:ascii="Franklin Gothic Book" w:hAnsi="Franklin Gothic Book"/>
                <w:sz w:val="22"/>
                <w:szCs w:val="22"/>
              </w:rPr>
            </w:pPr>
            <w:r w:rsidRPr="002642DE">
              <w:rPr>
                <w:rFonts w:ascii="Franklin Gothic Book" w:hAnsi="Franklin Gothic Book"/>
                <w:sz w:val="22"/>
                <w:szCs w:val="22"/>
              </w:rPr>
              <w:t>only provide attachments that are directly relevant, are concise and clearly labelled</w:t>
            </w:r>
          </w:p>
          <w:p w:rsidRPr="002642DE" w:rsidR="00687A21" w:rsidP="00F36C7B" w:rsidRDefault="00687A21" w14:paraId="3EA265AF" w14:textId="77777777">
            <w:pPr>
              <w:ind w:left="360"/>
              <w:rPr>
                <w:rFonts w:ascii="Franklin Gothic Book" w:hAnsi="Franklin Gothic Book"/>
                <w:sz w:val="22"/>
                <w:szCs w:val="22"/>
              </w:rPr>
            </w:pPr>
          </w:p>
        </w:tc>
        <w:tc>
          <w:tcPr>
            <w:tcW w:w="4814" w:type="dxa"/>
          </w:tcPr>
          <w:p w:rsidRPr="00AD09DF" w:rsidR="00687A21" w:rsidRDefault="00687A21" w14:paraId="7723BF77" w14:textId="21F23EAD">
            <w:pPr>
              <w:widowControl w:val="0"/>
              <w:numPr>
                <w:ilvl w:val="0"/>
                <w:numId w:val="9"/>
              </w:numPr>
              <w:spacing w:before="120" w:after="120"/>
              <w:rPr>
                <w:rFonts w:ascii="Franklin Gothic Book" w:hAnsi="Franklin Gothic Book"/>
                <w:sz w:val="22"/>
                <w:szCs w:val="22"/>
              </w:rPr>
            </w:pPr>
            <w:r w:rsidRPr="00AD09DF">
              <w:rPr>
                <w:rFonts w:ascii="Franklin Gothic Book" w:hAnsi="Franklin Gothic Book"/>
                <w:sz w:val="22"/>
                <w:szCs w:val="22"/>
              </w:rPr>
              <w:t xml:space="preserve">submit the completed application </w:t>
            </w:r>
            <w:r w:rsidRPr="00AD09DF" w:rsidR="001204F5">
              <w:rPr>
                <w:rFonts w:ascii="Franklin Gothic Book" w:hAnsi="Franklin Gothic Book"/>
                <w:sz w:val="22"/>
                <w:szCs w:val="22"/>
              </w:rPr>
              <w:t>by email to applica</w:t>
            </w:r>
            <w:r w:rsidRPr="00AD09DF" w:rsidR="009A6EB6">
              <w:rPr>
                <w:rFonts w:ascii="Franklin Gothic Book" w:hAnsi="Franklin Gothic Book"/>
                <w:sz w:val="22"/>
                <w:szCs w:val="22"/>
              </w:rPr>
              <w:t>ti</w:t>
            </w:r>
            <w:r w:rsidRPr="00AD09DF" w:rsidR="001204F5">
              <w:rPr>
                <w:rFonts w:ascii="Franklin Gothic Book" w:hAnsi="Franklin Gothic Book"/>
                <w:sz w:val="22"/>
                <w:szCs w:val="22"/>
              </w:rPr>
              <w:t>ons@barrierreef.org</w:t>
            </w:r>
            <w:r w:rsidRPr="00AD09DF">
              <w:rPr>
                <w:rFonts w:ascii="Franklin Gothic Book" w:hAnsi="Franklin Gothic Book"/>
                <w:sz w:val="22"/>
                <w:szCs w:val="22"/>
              </w:rPr>
              <w:t>, including uploading all supporting documentation necessary for assessment</w:t>
            </w:r>
          </w:p>
          <w:p w:rsidRPr="002642DE" w:rsidR="00687A21" w:rsidRDefault="00687A21" w14:paraId="31753C2E" w14:textId="77777777">
            <w:pPr>
              <w:widowControl w:val="0"/>
              <w:numPr>
                <w:ilvl w:val="0"/>
                <w:numId w:val="9"/>
              </w:numPr>
              <w:spacing w:before="120" w:after="120"/>
              <w:rPr>
                <w:rFonts w:ascii="Franklin Gothic Book" w:hAnsi="Franklin Gothic Book"/>
                <w:sz w:val="22"/>
                <w:szCs w:val="22"/>
              </w:rPr>
            </w:pPr>
            <w:r w:rsidRPr="002642DE">
              <w:rPr>
                <w:rFonts w:ascii="Franklin Gothic Book" w:hAnsi="Franklin Gothic Book"/>
                <w:sz w:val="22"/>
                <w:szCs w:val="22"/>
              </w:rPr>
              <w:t xml:space="preserve">provide confirmation that all actual, </w:t>
            </w:r>
            <w:proofErr w:type="gramStart"/>
            <w:r w:rsidRPr="002642DE">
              <w:rPr>
                <w:rFonts w:ascii="Franklin Gothic Book" w:hAnsi="Franklin Gothic Book"/>
                <w:sz w:val="22"/>
                <w:szCs w:val="22"/>
              </w:rPr>
              <w:t>perceived</w:t>
            </w:r>
            <w:proofErr w:type="gramEnd"/>
            <w:r w:rsidRPr="002642DE">
              <w:rPr>
                <w:rFonts w:ascii="Franklin Gothic Book" w:hAnsi="Franklin Gothic Book"/>
                <w:sz w:val="22"/>
                <w:szCs w:val="22"/>
              </w:rPr>
              <w:t xml:space="preserve"> or potential conflicts of interest relating to the project have been declared</w:t>
            </w:r>
          </w:p>
          <w:p w:rsidRPr="002642DE" w:rsidR="00687A21" w:rsidRDefault="00687A21" w14:paraId="7992859A" w14:textId="77777777">
            <w:pPr>
              <w:widowControl w:val="0"/>
              <w:numPr>
                <w:ilvl w:val="0"/>
                <w:numId w:val="9"/>
              </w:numPr>
              <w:spacing w:before="120" w:after="120"/>
              <w:rPr>
                <w:rFonts w:ascii="Franklin Gothic Book" w:hAnsi="Franklin Gothic Book"/>
                <w:sz w:val="22"/>
                <w:szCs w:val="22"/>
              </w:rPr>
            </w:pPr>
            <w:r w:rsidRPr="002642DE">
              <w:rPr>
                <w:rFonts w:ascii="Franklin Gothic Book" w:hAnsi="Franklin Gothic Book"/>
                <w:sz w:val="22"/>
                <w:szCs w:val="22"/>
              </w:rPr>
              <w:t>have not contained information that is false or misleading (applications considered to contain false or misleading information may be excluded from further assessment).</w:t>
            </w:r>
          </w:p>
          <w:p w:rsidRPr="002642DE" w:rsidR="00687A21" w:rsidP="00F36C7B" w:rsidRDefault="00687A21" w14:paraId="051C5D6F" w14:textId="77777777">
            <w:pPr>
              <w:rPr>
                <w:rFonts w:ascii="Franklin Gothic Book" w:hAnsi="Franklin Gothic Book"/>
                <w:sz w:val="22"/>
                <w:szCs w:val="22"/>
              </w:rPr>
            </w:pPr>
          </w:p>
        </w:tc>
      </w:tr>
    </w:tbl>
    <w:p w:rsidRPr="00E01240" w:rsidR="00A1441F" w:rsidP="004F1B50" w:rsidRDefault="00A1441F" w14:paraId="6F03E6A2" w14:textId="253B344F">
      <w:pPr>
        <w:pStyle w:val="Heading1"/>
        <w:numPr>
          <w:ilvl w:val="0"/>
          <w:numId w:val="37"/>
        </w:numPr>
      </w:pPr>
      <w:bookmarkStart w:name="_Toc74153027" w:id="23"/>
      <w:bookmarkStart w:name="_Toc80112730" w:id="24"/>
      <w:bookmarkStart w:name="_Toc1652784120" w:id="25"/>
      <w:bookmarkEnd w:id="7"/>
      <w:r w:rsidRPr="001147A6">
        <w:t>Incomplete or late applications</w:t>
      </w:r>
      <w:bookmarkEnd w:id="23"/>
      <w:bookmarkEnd w:id="24"/>
      <w:bookmarkEnd w:id="25"/>
    </w:p>
    <w:p w:rsidRPr="002642DE" w:rsidR="00A1441F" w:rsidP="00A1441F" w:rsidRDefault="00A1441F" w14:paraId="03B3D7D5" w14:textId="77777777">
      <w:pPr>
        <w:rPr>
          <w:rFonts w:ascii="Franklin Gothic Book" w:hAnsi="Franklin Gothic Book"/>
        </w:rPr>
      </w:pPr>
    </w:p>
    <w:p w:rsidRPr="002642DE" w:rsidR="00A1441F" w:rsidP="00A1441F" w:rsidRDefault="00A1441F" w14:paraId="256BA6FA" w14:textId="77777777">
      <w:pPr>
        <w:rPr>
          <w:rFonts w:ascii="Franklin Gothic Book" w:hAnsi="Franklin Gothic Book"/>
        </w:rPr>
      </w:pPr>
      <w:r w:rsidRPr="00DD79F4">
        <w:rPr>
          <w:rFonts w:ascii="Franklin Gothic Book" w:hAnsi="Franklin Gothic Book"/>
        </w:rPr>
        <w:t>Late applications will not be accepted</w:t>
      </w:r>
      <w:r w:rsidRPr="002642DE">
        <w:rPr>
          <w:rFonts w:ascii="Franklin Gothic Book" w:hAnsi="Franklin Gothic Book"/>
        </w:rPr>
        <w:t xml:space="preserve">. Unless requested by GBRF, no additional written or verbal explanation, or further documentation, will be accepted after the closing date. </w:t>
      </w:r>
    </w:p>
    <w:p w:rsidRPr="002642DE" w:rsidR="00A1441F" w:rsidP="00A1441F" w:rsidRDefault="00A1441F" w14:paraId="2DF178D2" w14:textId="77777777">
      <w:pPr>
        <w:rPr>
          <w:rFonts w:ascii="Franklin Gothic Book" w:hAnsi="Franklin Gothic Book"/>
        </w:rPr>
      </w:pPr>
    </w:p>
    <w:p w:rsidR="00A1441F" w:rsidP="00A1441F" w:rsidRDefault="00A1441F" w14:paraId="23B4EC61" w14:textId="77777777">
      <w:pPr>
        <w:rPr>
          <w:rFonts w:ascii="Franklin Gothic Book" w:hAnsi="Franklin Gothic Book"/>
        </w:rPr>
      </w:pPr>
      <w:r w:rsidRPr="002642DE">
        <w:rPr>
          <w:rFonts w:ascii="Franklin Gothic Book" w:hAnsi="Franklin Gothic Book"/>
        </w:rPr>
        <w:t>Applications that are incomplete; do not include the requested documentation, or do not address the assessment criteria may be deemed ineligible. GBRF will decide whether to accept an amendment or additional information on a case-by-case basis.</w:t>
      </w:r>
    </w:p>
    <w:p w:rsidR="00671BE2" w:rsidP="00A1441F" w:rsidRDefault="00671BE2" w14:paraId="45FD04FD" w14:textId="77777777">
      <w:pPr>
        <w:rPr>
          <w:rFonts w:ascii="Franklin Gothic Book" w:hAnsi="Franklin Gothic Book"/>
        </w:rPr>
      </w:pPr>
    </w:p>
    <w:p w:rsidRPr="00E01240" w:rsidR="00671BE2" w:rsidP="004F1B50" w:rsidRDefault="00671BE2" w14:paraId="17B6A79F" w14:textId="0D4D1B4C">
      <w:pPr>
        <w:pStyle w:val="Heading1"/>
        <w:numPr>
          <w:ilvl w:val="0"/>
          <w:numId w:val="37"/>
        </w:numPr>
      </w:pPr>
      <w:bookmarkStart w:name="_Toc1631125173" w:id="26"/>
      <w:r w:rsidRPr="001147A6">
        <w:t>Reporting</w:t>
      </w:r>
      <w:bookmarkEnd w:id="26"/>
      <w:r w:rsidRPr="001147A6">
        <w:t xml:space="preserve"> </w:t>
      </w:r>
    </w:p>
    <w:p w:rsidRPr="002642DE" w:rsidR="00671BE2" w:rsidP="00671BE2" w:rsidRDefault="00671BE2" w14:paraId="55492B6B" w14:textId="77777777">
      <w:pPr>
        <w:rPr>
          <w:rFonts w:ascii="Franklin Gothic Book" w:hAnsi="Franklin Gothic Book"/>
        </w:rPr>
      </w:pPr>
    </w:p>
    <w:p w:rsidRPr="00671BE2" w:rsidR="00671BE2" w:rsidP="00671BE2" w:rsidRDefault="00671BE2" w14:paraId="48015C7D" w14:textId="1A618449">
      <w:pPr>
        <w:rPr>
          <w:rFonts w:ascii="Franklin Gothic Book" w:hAnsi="Franklin Gothic Book"/>
        </w:rPr>
      </w:pPr>
      <w:r>
        <w:rPr>
          <w:rFonts w:ascii="Franklin Gothic Book" w:hAnsi="Franklin Gothic Book"/>
        </w:rPr>
        <w:t>Successful applicant</w:t>
      </w:r>
      <w:r w:rsidR="006E7E0B">
        <w:rPr>
          <w:rFonts w:ascii="Franklin Gothic Book" w:hAnsi="Franklin Gothic Book"/>
        </w:rPr>
        <w:t>s</w:t>
      </w:r>
      <w:r>
        <w:rPr>
          <w:rFonts w:ascii="Franklin Gothic Book" w:hAnsi="Franklin Gothic Book"/>
        </w:rPr>
        <w:t xml:space="preserve"> will be required to submit regular progress reports and a final project</w:t>
      </w:r>
      <w:r w:rsidR="005901A0">
        <w:rPr>
          <w:rFonts w:ascii="Franklin Gothic Book" w:hAnsi="Franklin Gothic Book"/>
        </w:rPr>
        <w:t xml:space="preserve">, and </w:t>
      </w:r>
      <w:r w:rsidR="00BB0AC4">
        <w:rPr>
          <w:rFonts w:ascii="Franklin Gothic Book" w:hAnsi="Franklin Gothic Book"/>
        </w:rPr>
        <w:t xml:space="preserve">a </w:t>
      </w:r>
      <w:r w:rsidR="005901A0">
        <w:rPr>
          <w:rFonts w:ascii="Franklin Gothic Book" w:hAnsi="Franklin Gothic Book"/>
        </w:rPr>
        <w:t xml:space="preserve">financial acquittal using templates provided. </w:t>
      </w:r>
    </w:p>
    <w:p w:rsidRPr="002642DE" w:rsidR="00A1441F" w:rsidP="00A1441F" w:rsidRDefault="00A1441F" w14:paraId="6EDD01C7" w14:textId="77777777">
      <w:pPr>
        <w:rPr>
          <w:rFonts w:ascii="Franklin Gothic Book" w:hAnsi="Franklin Gothic Book"/>
        </w:rPr>
      </w:pPr>
    </w:p>
    <w:p w:rsidRPr="00E01240" w:rsidR="00A1441F" w:rsidP="004F1B50" w:rsidRDefault="00A1441F" w14:paraId="2F9A2681" w14:textId="1BB95DED">
      <w:pPr>
        <w:pStyle w:val="Heading1"/>
        <w:numPr>
          <w:ilvl w:val="0"/>
          <w:numId w:val="37"/>
        </w:numPr>
      </w:pPr>
      <w:bookmarkStart w:name="_Toc74153028" w:id="27"/>
      <w:bookmarkStart w:name="_Toc80112731" w:id="28"/>
      <w:bookmarkStart w:name="_Toc99323539" w:id="29"/>
      <w:r w:rsidRPr="001147A6">
        <w:t>Further information</w:t>
      </w:r>
      <w:bookmarkEnd w:id="27"/>
      <w:bookmarkEnd w:id="28"/>
      <w:bookmarkEnd w:id="29"/>
    </w:p>
    <w:p w:rsidRPr="002642DE" w:rsidR="00A1441F" w:rsidP="00A1441F" w:rsidRDefault="00A1441F" w14:paraId="47C3FC67" w14:textId="77777777">
      <w:pPr>
        <w:rPr>
          <w:rFonts w:ascii="Franklin Gothic Book" w:hAnsi="Franklin Gothic Book"/>
        </w:rPr>
      </w:pPr>
    </w:p>
    <w:p w:rsidRPr="002642DE" w:rsidR="00A1441F" w:rsidP="00A1441F" w:rsidRDefault="00A1441F" w14:paraId="44B6D794" w14:textId="77777777">
      <w:pPr>
        <w:rPr>
          <w:rFonts w:ascii="Franklin Gothic Book" w:hAnsi="Franklin Gothic Book"/>
        </w:rPr>
      </w:pPr>
      <w:r w:rsidRPr="002642DE">
        <w:rPr>
          <w:rFonts w:ascii="Franklin Gothic Book" w:hAnsi="Franklin Gothic Book"/>
        </w:rPr>
        <w:t xml:space="preserve">Applicants may consult with the GBRF Grants Office while preparing Applications to ensure their proposal meets basic requirements. Grants Office staff will not be able to provide feedback on draft Applications. </w:t>
      </w:r>
    </w:p>
    <w:p w:rsidRPr="002642DE" w:rsidR="00A1441F" w:rsidP="00A1441F" w:rsidRDefault="00A1441F" w14:paraId="357932A4" w14:textId="77777777">
      <w:pPr>
        <w:rPr>
          <w:rFonts w:ascii="Franklin Gothic Book" w:hAnsi="Franklin Gothic Book"/>
        </w:rPr>
      </w:pPr>
    </w:p>
    <w:p w:rsidRPr="002642DE" w:rsidR="00A1441F" w:rsidP="00A1441F" w:rsidRDefault="00A1441F" w14:paraId="05988A4F" w14:textId="4C5E26DE">
      <w:pPr>
        <w:rPr>
          <w:rFonts w:ascii="Franklin Gothic Book" w:hAnsi="Franklin Gothic Book"/>
        </w:rPr>
      </w:pPr>
      <w:r w:rsidRPr="002642DE">
        <w:rPr>
          <w:rFonts w:ascii="Franklin Gothic Book" w:hAnsi="Franklin Gothic Book"/>
        </w:rPr>
        <w:t xml:space="preserve">Answers to questions asked during the Application period will be provided as </w:t>
      </w:r>
      <w:hyperlink w:history="1" r:id="rId20">
        <w:r w:rsidRPr="00C7758C">
          <w:rPr>
            <w:rStyle w:val="Hyperlink"/>
            <w:rFonts w:ascii="Franklin Gothic Book" w:hAnsi="Franklin Gothic Book"/>
          </w:rPr>
          <w:t>‘Frequently Asked Questions’</w:t>
        </w:r>
      </w:hyperlink>
      <w:r w:rsidRPr="002642DE">
        <w:rPr>
          <w:rFonts w:ascii="Franklin Gothic Book" w:hAnsi="Franklin Gothic Book"/>
        </w:rPr>
        <w:t xml:space="preserve"> or Addendums to the Guidelines for the benefit of all potential applicants and will be distributed via </w:t>
      </w:r>
      <w:r w:rsidR="000B71F7">
        <w:rPr>
          <w:rFonts w:ascii="Franklin Gothic Book" w:hAnsi="Franklin Gothic Book"/>
        </w:rPr>
        <w:t xml:space="preserve">the </w:t>
      </w:r>
      <w:r w:rsidRPr="002642DE">
        <w:rPr>
          <w:rFonts w:ascii="Franklin Gothic Book" w:hAnsi="Franklin Gothic Book"/>
        </w:rPr>
        <w:t>GBRF</w:t>
      </w:r>
      <w:r w:rsidR="00484FA2">
        <w:rPr>
          <w:rFonts w:ascii="Franklin Gothic Book" w:hAnsi="Franklin Gothic Book"/>
        </w:rPr>
        <w:t xml:space="preserve"> website</w:t>
      </w:r>
      <w:r w:rsidRPr="002642DE">
        <w:rPr>
          <w:rFonts w:ascii="Franklin Gothic Book" w:hAnsi="Franklin Gothic Book"/>
        </w:rPr>
        <w:t>.</w:t>
      </w:r>
    </w:p>
    <w:p w:rsidRPr="002642DE" w:rsidR="00A1441F" w:rsidP="00A1441F" w:rsidRDefault="00A1441F" w14:paraId="47FEAC2D" w14:textId="77777777">
      <w:pPr>
        <w:rPr>
          <w:rFonts w:ascii="Franklin Gothic Book" w:hAnsi="Franklin Gothic Book"/>
        </w:rPr>
      </w:pPr>
    </w:p>
    <w:p w:rsidR="00A1441F" w:rsidP="00D13A39" w:rsidRDefault="00A1441F" w14:paraId="3879F535" w14:textId="6B3C8144">
      <w:pPr>
        <w:rPr>
          <w:rFonts w:ascii="Franklin Gothic Book" w:hAnsi="Franklin Gothic Book"/>
          <w:color w:val="0563C1" w:themeColor="hyperlink"/>
          <w:u w:val="single"/>
        </w:rPr>
      </w:pPr>
      <w:r w:rsidRPr="002642DE">
        <w:rPr>
          <w:rFonts w:ascii="Franklin Gothic Book" w:hAnsi="Franklin Gothic Book"/>
        </w:rPr>
        <w:t xml:space="preserve">Questions can be emailed to </w:t>
      </w:r>
      <w:r w:rsidR="00242F3A">
        <w:rPr>
          <w:rFonts w:ascii="Franklin Gothic Book" w:hAnsi="Franklin Gothic Book"/>
        </w:rPr>
        <w:t xml:space="preserve">Will Hamill Blue Carbon Director at </w:t>
      </w:r>
      <w:hyperlink w:history="1" r:id="rId21">
        <w:r w:rsidRPr="00E90C51" w:rsidR="000612E3">
          <w:rPr>
            <w:rStyle w:val="Hyperlink"/>
            <w:rFonts w:ascii="Franklin Gothic Book" w:hAnsi="Franklin Gothic Book"/>
          </w:rPr>
          <w:t>grants@barrierreef.org</w:t>
        </w:r>
      </w:hyperlink>
      <w:r w:rsidR="000612E3">
        <w:rPr>
          <w:rStyle w:val="Hyperlink"/>
          <w:rFonts w:ascii="Franklin Gothic Book" w:hAnsi="Franklin Gothic Book"/>
        </w:rPr>
        <w:t xml:space="preserve"> </w:t>
      </w:r>
      <w:r w:rsidR="00242F3A">
        <w:rPr>
          <w:rFonts w:ascii="Franklin Gothic Book" w:hAnsi="Franklin Gothic Book"/>
        </w:rPr>
        <w:t xml:space="preserve">or </w:t>
      </w:r>
      <w:r w:rsidR="007C6897">
        <w:rPr>
          <w:rFonts w:ascii="Franklin Gothic Book" w:hAnsi="Franklin Gothic Book"/>
        </w:rPr>
        <w:t xml:space="preserve">verbally via phone on 0400 557 320. </w:t>
      </w:r>
    </w:p>
    <w:p w:rsidRPr="00D13A39" w:rsidR="00133A96" w:rsidP="00D13A39" w:rsidRDefault="00133A96" w14:paraId="189138A6" w14:textId="77777777">
      <w:pPr>
        <w:rPr>
          <w:rFonts w:ascii="Franklin Gothic Book" w:hAnsi="Franklin Gothic Book"/>
          <w:color w:val="0563C1" w:themeColor="hyperlink"/>
          <w:u w:val="single"/>
        </w:rPr>
      </w:pPr>
    </w:p>
    <w:p w:rsidRPr="00E01240" w:rsidR="00A1441F" w:rsidP="004F1B50" w:rsidRDefault="00A1441F" w14:paraId="39C0C07B" w14:textId="797956E4">
      <w:pPr>
        <w:pStyle w:val="Heading1"/>
        <w:numPr>
          <w:ilvl w:val="0"/>
          <w:numId w:val="37"/>
        </w:numPr>
      </w:pPr>
      <w:bookmarkStart w:name="_Toc74153029" w:id="30"/>
      <w:bookmarkStart w:name="_Toc80112732" w:id="31"/>
      <w:bookmarkStart w:name="_Toc361284226" w:id="32"/>
      <w:r w:rsidRPr="001147A6">
        <w:t>Disclaimer</w:t>
      </w:r>
      <w:bookmarkEnd w:id="30"/>
      <w:bookmarkEnd w:id="31"/>
      <w:bookmarkEnd w:id="32"/>
    </w:p>
    <w:p w:rsidRPr="002642DE" w:rsidR="00A1441F" w:rsidP="00A1441F" w:rsidRDefault="00A1441F" w14:paraId="32A4FA70" w14:textId="77777777">
      <w:pPr>
        <w:rPr>
          <w:rFonts w:ascii="Franklin Gothic Book" w:hAnsi="Franklin Gothic Book"/>
        </w:rPr>
      </w:pPr>
    </w:p>
    <w:p w:rsidRPr="000612E3" w:rsidR="00BB4B00" w:rsidP="00A1441F" w:rsidRDefault="00A1441F" w14:paraId="46D22202" w14:textId="191550A5">
      <w:pPr>
        <w:rPr>
          <w:rFonts w:ascii="Franklin Gothic Book" w:hAnsi="Franklin Gothic Book"/>
          <w:i/>
          <w:iCs/>
        </w:rPr>
      </w:pPr>
      <w:r w:rsidRPr="000612E3">
        <w:rPr>
          <w:rFonts w:ascii="Franklin Gothic Book" w:hAnsi="Franklin Gothic Book"/>
          <w:i/>
          <w:iCs/>
        </w:rPr>
        <w:t>This publication has been prepared as a guide only and all reasonable steps have been taken to ensure the information contained in this publication is accurate at the time of publication.</w:t>
      </w:r>
    </w:p>
    <w:p w:rsidR="00AE0603" w:rsidP="00A1441F" w:rsidRDefault="00AE0603" w14:paraId="18C1FA3F" w14:textId="77777777">
      <w:pPr>
        <w:rPr>
          <w:rFonts w:ascii="Franklin Gothic Book" w:hAnsi="Franklin Gothic Book"/>
        </w:rPr>
      </w:pPr>
    </w:p>
    <w:p w:rsidR="00536FA9" w:rsidRDefault="00536FA9" w14:paraId="1699E14D" w14:textId="77777777">
      <w:pPr>
        <w:spacing w:after="160" w:line="259" w:lineRule="auto"/>
        <w:rPr>
          <w:rFonts w:ascii="Franklin Gothic Book" w:hAnsi="Franklin Gothic Book"/>
          <w:b/>
          <w:color w:val="2F5496"/>
          <w:sz w:val="28"/>
          <w:szCs w:val="28"/>
        </w:rPr>
      </w:pPr>
      <w:r>
        <w:rPr>
          <w:rFonts w:ascii="Franklin Gothic Book" w:hAnsi="Franklin Gothic Book"/>
          <w:b/>
          <w:color w:val="2F5496"/>
          <w:sz w:val="28"/>
          <w:szCs w:val="28"/>
        </w:rPr>
        <w:br w:type="page"/>
      </w:r>
    </w:p>
    <w:p w:rsidR="00F9413C" w:rsidP="00E060B2" w:rsidRDefault="00E060B2" w14:paraId="67268AEA" w14:textId="55998405">
      <w:pPr>
        <w:pStyle w:val="Heading1"/>
      </w:pPr>
      <w:bookmarkStart w:name="_Toc383213878" w:id="33"/>
      <w:r>
        <w:t>Appendices</w:t>
      </w:r>
      <w:bookmarkEnd w:id="33"/>
    </w:p>
    <w:p w:rsidR="00F049EF" w:rsidP="00F049EF" w:rsidRDefault="00F049EF" w14:paraId="77E1523E" w14:textId="77777777"/>
    <w:p w:rsidR="00F049EF" w:rsidP="00F049EF" w:rsidRDefault="1EC8DF6D" w14:paraId="0C2BCBCA" w14:textId="418DEB73">
      <w:pPr>
        <w:pStyle w:val="Heading1"/>
        <w:rPr>
          <w:color w:val="2F5496" w:themeColor="accent1" w:themeShade="BF"/>
        </w:rPr>
      </w:pPr>
      <w:bookmarkStart w:name="_Toc464508080" w:id="34"/>
      <w:r w:rsidRPr="33F70D5A">
        <w:rPr>
          <w:color w:val="2F5496" w:themeColor="accent1" w:themeShade="BF"/>
        </w:rPr>
        <w:t xml:space="preserve">Appendix </w:t>
      </w:r>
      <w:r w:rsidRPr="33F70D5A" w:rsidR="00E060B2">
        <w:rPr>
          <w:color w:val="2F5496" w:themeColor="accent1" w:themeShade="BF"/>
        </w:rPr>
        <w:t>A</w:t>
      </w:r>
      <w:r w:rsidRPr="33F70D5A">
        <w:rPr>
          <w:color w:val="2F5496" w:themeColor="accent1" w:themeShade="BF"/>
        </w:rPr>
        <w:t xml:space="preserve">: </w:t>
      </w:r>
      <w:r w:rsidRPr="33F70D5A" w:rsidR="00F049EF">
        <w:rPr>
          <w:color w:val="2F5496" w:themeColor="accent1" w:themeShade="BF"/>
        </w:rPr>
        <w:t>Seagrass presence/absence at survey sites within the Great Barrier Reef World Heritage Area, 1984-2014.</w:t>
      </w:r>
      <w:bookmarkEnd w:id="34"/>
    </w:p>
    <w:p w:rsidR="00F049EF" w:rsidP="00F049EF" w:rsidRDefault="00F049EF" w14:paraId="334B5F8D" w14:textId="77777777"/>
    <w:p w:rsidR="00F049EF" w:rsidP="00F049EF" w:rsidRDefault="00F049EF" w14:paraId="6D9D7657" w14:textId="77777777">
      <w:r>
        <w:rPr>
          <w:noProof/>
        </w:rPr>
        <w:drawing>
          <wp:inline distT="0" distB="0" distL="0" distR="0" wp14:anchorId="583BCCE6" wp14:editId="09306CA6">
            <wp:extent cx="3707130" cy="5295900"/>
            <wp:effectExtent l="0" t="0" r="0" b="0"/>
            <wp:docPr id="869244969" name="Picture 86924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707130" cy="5295900"/>
                    </a:xfrm>
                    <a:prstGeom prst="rect">
                      <a:avLst/>
                    </a:prstGeom>
                  </pic:spPr>
                </pic:pic>
              </a:graphicData>
            </a:graphic>
          </wp:inline>
        </w:drawing>
      </w:r>
    </w:p>
    <w:p w:rsidR="00F049EF" w:rsidP="00F049EF" w:rsidRDefault="00F049EF" w14:paraId="4CD1EACE" w14:textId="77777777"/>
    <w:p w:rsidRPr="00A77F2F" w:rsidR="00F049EF" w:rsidP="00F049EF" w:rsidRDefault="00F049EF" w14:paraId="2C29BCC6" w14:textId="77777777">
      <w:pPr>
        <w:rPr>
          <w:rFonts w:ascii="Franklin Gothic Book" w:hAnsi="Franklin Gothic Book" w:eastAsia="Arial" w:cs="Arial"/>
          <w:sz w:val="20"/>
          <w:szCs w:val="20"/>
        </w:rPr>
      </w:pPr>
      <w:r w:rsidRPr="00A77F2F">
        <w:rPr>
          <w:rFonts w:ascii="Franklin Gothic Book" w:hAnsi="Franklin Gothic Book"/>
          <w:sz w:val="20"/>
          <w:szCs w:val="20"/>
        </w:rPr>
        <w:t xml:space="preserve">Source: </w:t>
      </w:r>
      <w:r w:rsidRPr="006C034C">
        <w:rPr>
          <w:rFonts w:ascii="Franklin Gothic Book" w:hAnsi="Franklin Gothic Book"/>
          <w:sz w:val="20"/>
          <w:szCs w:val="20"/>
        </w:rPr>
        <w:t>NESP TWQ Round 1 - Project 3.1 - Seagrass mapping synthesis - A resource for marine park and coastal management</w:t>
      </w:r>
      <w:r>
        <w:rPr>
          <w:rFonts w:ascii="Franklin Gothic Book" w:hAnsi="Franklin Gothic Book"/>
          <w:sz w:val="20"/>
          <w:szCs w:val="20"/>
        </w:rPr>
        <w:t xml:space="preserve"> </w:t>
      </w:r>
      <w:hyperlink w:history="1" r:id="rId23">
        <w:r w:rsidRPr="00EE3085">
          <w:rPr>
            <w:rStyle w:val="Hyperlink"/>
            <w:rFonts w:ascii="Franklin Gothic Book" w:hAnsi="Franklin Gothic Book" w:eastAsia="Arial" w:cs="Arial"/>
            <w:sz w:val="20"/>
            <w:szCs w:val="20"/>
          </w:rPr>
          <w:t>https://eatlas.org.au/media/2259</w:t>
        </w:r>
      </w:hyperlink>
      <w:r>
        <w:rPr>
          <w:rFonts w:ascii="Franklin Gothic Book" w:hAnsi="Franklin Gothic Book" w:eastAsia="Arial" w:cs="Arial"/>
          <w:sz w:val="20"/>
          <w:szCs w:val="20"/>
        </w:rPr>
        <w:t xml:space="preserve"> </w:t>
      </w:r>
    </w:p>
    <w:p w:rsidR="00F049EF" w:rsidP="00F049EF" w:rsidRDefault="00F049EF" w14:paraId="64E28115" w14:textId="77777777"/>
    <w:p w:rsidR="00F049EF" w:rsidP="00F049EF" w:rsidRDefault="00F049EF" w14:paraId="1638DF45" w14:textId="77777777"/>
    <w:p w:rsidR="00F049EF" w:rsidP="00F049EF" w:rsidRDefault="00F049EF" w14:paraId="6D194590" w14:textId="77777777"/>
    <w:p w:rsidR="00F049EF" w:rsidP="00F049EF" w:rsidRDefault="00F049EF" w14:paraId="14DD41DB" w14:textId="77777777"/>
    <w:p w:rsidR="00F049EF" w:rsidP="00F049EF" w:rsidRDefault="00F049EF" w14:paraId="6C127121" w14:textId="77777777"/>
    <w:p w:rsidR="00F049EF" w:rsidP="00F049EF" w:rsidRDefault="00F049EF" w14:paraId="5EDBD24B" w14:textId="77777777"/>
    <w:p w:rsidR="00F049EF" w:rsidP="00F049EF" w:rsidRDefault="00F049EF" w14:paraId="281D1C98" w14:textId="77777777"/>
    <w:p w:rsidR="00F049EF" w:rsidP="00F049EF" w:rsidRDefault="00F049EF" w14:paraId="2FFD975D" w14:textId="77777777"/>
    <w:p w:rsidR="00F049EF" w:rsidP="00F049EF" w:rsidRDefault="00F049EF" w14:paraId="37A06DE6" w14:textId="77777777"/>
    <w:p w:rsidR="00F049EF" w:rsidP="00F049EF" w:rsidRDefault="00F049EF" w14:paraId="15BAF5E6" w14:textId="77777777"/>
    <w:p w:rsidRPr="00F049EF" w:rsidR="00F049EF" w:rsidP="00F049EF" w:rsidRDefault="00F049EF" w14:paraId="138D0FAB" w14:textId="77777777"/>
    <w:p w:rsidRPr="000721AB" w:rsidR="00DB2900" w:rsidP="5528FF60" w:rsidRDefault="1EC8DF6D" w14:paraId="478D27E5" w14:textId="6FA9351F">
      <w:pPr>
        <w:pStyle w:val="Heading1"/>
        <w:rPr>
          <w:sz w:val="22"/>
          <w:szCs w:val="22"/>
        </w:rPr>
      </w:pPr>
      <w:bookmarkStart w:name="_Toc1229095915" w:id="35"/>
      <w:r w:rsidRPr="33F70D5A">
        <w:rPr>
          <w:color w:val="2F5496" w:themeColor="accent1" w:themeShade="BF"/>
        </w:rPr>
        <w:t xml:space="preserve">Appendix </w:t>
      </w:r>
      <w:r w:rsidR="00F049EF">
        <w:rPr>
          <w:color w:val="2F5496" w:themeColor="accent1" w:themeShade="BF"/>
        </w:rPr>
        <w:t>B</w:t>
      </w:r>
      <w:r w:rsidRPr="33F70D5A">
        <w:rPr>
          <w:color w:val="2F5496" w:themeColor="accent1" w:themeShade="BF"/>
        </w:rPr>
        <w:t>: Map of the Great Barrier Reef World Heritage Area and Catchment boundaries</w:t>
      </w:r>
      <w:bookmarkEnd w:id="35"/>
    </w:p>
    <w:p w:rsidRPr="000721AB" w:rsidR="00DB2900" w:rsidP="5528FF60" w:rsidRDefault="00DB2900" w14:paraId="6E8194C1" w14:textId="69E7A08A">
      <w:pPr>
        <w:rPr>
          <w:rFonts w:ascii="Franklin Gothic Book" w:hAnsi="Franklin Gothic Book"/>
        </w:rPr>
      </w:pPr>
    </w:p>
    <w:p w:rsidR="1EC8DF6D" w:rsidP="5528FF60" w:rsidRDefault="1EC8DF6D" w14:paraId="55B6E6FC" w14:textId="67D5C0E1">
      <w:r>
        <w:rPr>
          <w:noProof/>
        </w:rPr>
        <w:drawing>
          <wp:inline distT="0" distB="0" distL="0" distR="0" wp14:anchorId="1869063D" wp14:editId="04AD2327">
            <wp:extent cx="4907280" cy="7191400"/>
            <wp:effectExtent l="0" t="0" r="7620" b="9525"/>
            <wp:docPr id="148520988" name="Picture 14852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909119" cy="7194095"/>
                    </a:xfrm>
                    <a:prstGeom prst="rect">
                      <a:avLst/>
                    </a:prstGeom>
                  </pic:spPr>
                </pic:pic>
              </a:graphicData>
            </a:graphic>
          </wp:inline>
        </w:drawing>
      </w:r>
      <w:r>
        <w:br/>
      </w:r>
    </w:p>
    <w:p w:rsidRPr="00A77F2F" w:rsidR="43959645" w:rsidP="5528FF60" w:rsidRDefault="43959645" w14:paraId="6549CCC1" w14:textId="11CB94FF">
      <w:pPr>
        <w:rPr>
          <w:rFonts w:ascii="Franklin Gothic Book" w:hAnsi="Franklin Gothic Book" w:eastAsia="Arial" w:cs="Arial"/>
          <w:sz w:val="20"/>
          <w:szCs w:val="20"/>
        </w:rPr>
      </w:pPr>
      <w:r w:rsidRPr="00A77F2F">
        <w:rPr>
          <w:rFonts w:ascii="Franklin Gothic Book" w:hAnsi="Franklin Gothic Book" w:eastAsia="Franklin Gothic Book" w:cs="Franklin Gothic Book"/>
          <w:color w:val="000000" w:themeColor="text1"/>
          <w:sz w:val="20"/>
          <w:szCs w:val="20"/>
        </w:rPr>
        <w:t xml:space="preserve">Source: Great Barrier Reef Marine Park Authority (2014), </w:t>
      </w:r>
      <w:r w:rsidRPr="00A77F2F">
        <w:rPr>
          <w:rFonts w:ascii="Franklin Gothic Book" w:hAnsi="Franklin Gothic Book" w:eastAsia="Franklin Gothic Book" w:cs="Franklin Gothic Book"/>
          <w:i/>
          <w:iCs/>
          <w:color w:val="000000" w:themeColor="text1"/>
          <w:sz w:val="20"/>
          <w:szCs w:val="20"/>
        </w:rPr>
        <w:t>Great Barrier Reef Outlook Report 2014</w:t>
      </w:r>
      <w:r w:rsidRPr="00A77F2F">
        <w:rPr>
          <w:rFonts w:ascii="Franklin Gothic Book" w:hAnsi="Franklin Gothic Book" w:eastAsia="Franklin Gothic Book" w:cs="Franklin Gothic Book"/>
          <w:color w:val="000000" w:themeColor="text1"/>
          <w:sz w:val="20"/>
          <w:szCs w:val="20"/>
        </w:rPr>
        <w:t xml:space="preserve">. Available: </w:t>
      </w:r>
      <w:hyperlink r:id="rId25">
        <w:r w:rsidRPr="00A77F2F">
          <w:rPr>
            <w:rStyle w:val="Hyperlink"/>
            <w:rFonts w:ascii="Franklin Gothic Book" w:hAnsi="Franklin Gothic Book" w:eastAsia="Franklin Gothic Book" w:cs="Franklin Gothic Book"/>
            <w:sz w:val="20"/>
            <w:szCs w:val="20"/>
          </w:rPr>
          <w:t>https://elibrary.gbrmpa.gov.au/jspui/bitstream/11017/2856/5/InBrief_accessible_low%20res.pdf</w:t>
        </w:r>
      </w:hyperlink>
      <w:r w:rsidRPr="00A77F2F">
        <w:rPr>
          <w:rFonts w:ascii="Franklin Gothic Book" w:hAnsi="Franklin Gothic Book" w:eastAsia="Franklin Gothic Book" w:cs="Franklin Gothic Book"/>
          <w:color w:val="000000" w:themeColor="text1"/>
          <w:sz w:val="20"/>
          <w:szCs w:val="20"/>
        </w:rPr>
        <w:t>, accessed 2</w:t>
      </w:r>
      <w:r w:rsidRPr="00A77F2F" w:rsidR="00A77F2F">
        <w:rPr>
          <w:rFonts w:ascii="Franklin Gothic Book" w:hAnsi="Franklin Gothic Book" w:eastAsia="Franklin Gothic Book" w:cs="Franklin Gothic Book"/>
          <w:color w:val="000000" w:themeColor="text1"/>
          <w:sz w:val="20"/>
          <w:szCs w:val="20"/>
        </w:rPr>
        <w:t>4</w:t>
      </w:r>
      <w:r w:rsidRPr="00A77F2F">
        <w:rPr>
          <w:rFonts w:ascii="Franklin Gothic Book" w:hAnsi="Franklin Gothic Book" w:eastAsia="Franklin Gothic Book" w:cs="Franklin Gothic Book"/>
          <w:color w:val="000000" w:themeColor="text1"/>
          <w:sz w:val="20"/>
          <w:szCs w:val="20"/>
        </w:rPr>
        <w:t>/0</w:t>
      </w:r>
      <w:r w:rsidRPr="00A77F2F" w:rsidR="00A77F2F">
        <w:rPr>
          <w:rFonts w:ascii="Franklin Gothic Book" w:hAnsi="Franklin Gothic Book" w:eastAsia="Franklin Gothic Book" w:cs="Franklin Gothic Book"/>
          <w:color w:val="000000" w:themeColor="text1"/>
          <w:sz w:val="20"/>
          <w:szCs w:val="20"/>
        </w:rPr>
        <w:t>3</w:t>
      </w:r>
      <w:r w:rsidRPr="00A77F2F">
        <w:rPr>
          <w:rFonts w:ascii="Franklin Gothic Book" w:hAnsi="Franklin Gothic Book" w:eastAsia="Franklin Gothic Book" w:cs="Franklin Gothic Book"/>
          <w:color w:val="000000" w:themeColor="text1"/>
          <w:sz w:val="20"/>
          <w:szCs w:val="20"/>
        </w:rPr>
        <w:t>/202</w:t>
      </w:r>
      <w:r w:rsidRPr="00A77F2F" w:rsidR="00A77F2F">
        <w:rPr>
          <w:rFonts w:ascii="Franklin Gothic Book" w:hAnsi="Franklin Gothic Book" w:eastAsia="Franklin Gothic Book" w:cs="Franklin Gothic Book"/>
          <w:color w:val="000000" w:themeColor="text1"/>
          <w:sz w:val="20"/>
          <w:szCs w:val="20"/>
        </w:rPr>
        <w:t>3</w:t>
      </w:r>
      <w:r w:rsidRPr="00A77F2F">
        <w:rPr>
          <w:rFonts w:ascii="Franklin Gothic Book" w:hAnsi="Franklin Gothic Book" w:eastAsia="Franklin Gothic Book" w:cs="Franklin Gothic Book"/>
          <w:color w:val="000000" w:themeColor="text1"/>
          <w:sz w:val="20"/>
          <w:szCs w:val="20"/>
        </w:rPr>
        <w:t>.</w:t>
      </w:r>
    </w:p>
    <w:p w:rsidR="5528FF60" w:rsidP="5528FF60" w:rsidRDefault="5528FF60" w14:paraId="68D24BE1" w14:textId="57081D12"/>
    <w:p w:rsidRPr="00F14C71" w:rsidR="5528FF60" w:rsidP="00F14C71" w:rsidRDefault="00F14C71" w14:paraId="793FBB82" w14:textId="0FD19E57">
      <w:pPr>
        <w:jc w:val="center"/>
        <w:rPr>
          <w:rFonts w:ascii="Franklin Gothic Book" w:hAnsi="Franklin Gothic Book"/>
          <w:b/>
        </w:rPr>
      </w:pPr>
      <w:r w:rsidRPr="00F14C71">
        <w:rPr>
          <w:rFonts w:ascii="Franklin Gothic Book" w:hAnsi="Franklin Gothic Book"/>
          <w:b/>
          <w:bCs/>
        </w:rPr>
        <w:t>END</w:t>
      </w:r>
    </w:p>
    <w:p w:rsidRPr="00A77F2F" w:rsidR="43959645" w:rsidP="5528FF60" w:rsidRDefault="0027401C" w14:paraId="14E7A481" w14:textId="43ED2B77">
      <w:pPr>
        <w:rPr>
          <w:rFonts w:ascii="Franklin Gothic Book" w:hAnsi="Franklin Gothic Book" w:eastAsia="Arial" w:cs="Arial"/>
          <w:sz w:val="20"/>
          <w:szCs w:val="20"/>
        </w:rPr>
      </w:pPr>
      <w:r>
        <w:rPr>
          <w:rFonts w:ascii="Franklin Gothic Book" w:hAnsi="Franklin Gothic Book" w:eastAsia="Arial" w:cs="Arial"/>
          <w:sz w:val="20"/>
          <w:szCs w:val="20"/>
        </w:rPr>
        <w:t xml:space="preserve"> </w:t>
      </w:r>
    </w:p>
    <w:sectPr w:rsidRPr="00A77F2F" w:rsidR="43959645" w:rsidSect="000202CC">
      <w:footerReference w:type="default" r:id="rId26"/>
      <w:footerReference w:type="first" r:id="rId27"/>
      <w:type w:val="continuous"/>
      <w:pgSz w:w="11906" w:h="16838"/>
      <w:pgMar w:top="1134" w:right="991" w:bottom="1560"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0215" w:rsidP="00FB2A99" w:rsidRDefault="00D00215" w14:paraId="20C6FEC6" w14:textId="77777777">
      <w:r>
        <w:separator/>
      </w:r>
    </w:p>
  </w:endnote>
  <w:endnote w:type="continuationSeparator" w:id="0">
    <w:p w:rsidR="00D00215" w:rsidP="00FB2A99" w:rsidRDefault="00D00215" w14:paraId="6DB9FD4B" w14:textId="77777777">
      <w:r>
        <w:continuationSeparator/>
      </w:r>
    </w:p>
  </w:endnote>
  <w:endnote w:type="continuationNotice" w:id="1">
    <w:p w:rsidR="00D00215" w:rsidRDefault="00D00215" w14:paraId="4283814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charset w:val="00"/>
    <w:family w:val="swiss"/>
    <w:pitch w:val="variable"/>
    <w:sig w:usb0="00000287" w:usb1="00000800" w:usb2="00000000" w:usb3="00000000" w:csb0="0000009F" w:csb1="00000000"/>
  </w:font>
  <w:font w:name="Yu Mincho">
    <w:altName w:val="游明朝"/>
    <w:panose1 w:val="00000000000000000000"/>
    <w:charset w:val="80"/>
    <w:family w:val="roman"/>
    <w:notTrueType/>
    <w:pitch w:val="default"/>
  </w:font>
  <w:font w:name="Franklin Gothic Demi">
    <w:altName w:val="Calibri"/>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584571075"/>
      <w:docPartObj>
        <w:docPartGallery w:val="Page Numbers (Bottom of Page)"/>
        <w:docPartUnique/>
      </w:docPartObj>
    </w:sdtPr>
    <w:sdtEndPr>
      <w:rPr>
        <w:noProof/>
      </w:rPr>
    </w:sdtEndPr>
    <w:sdtContent>
      <w:p w:rsidR="00D771D3" w:rsidRDefault="000E5CAE" w14:paraId="07A91788" w14:textId="3F55F1BB">
        <w:pPr>
          <w:pStyle w:val="Footer"/>
          <w:jc w:val="right"/>
        </w:pPr>
        <w:r w:rsidRPr="00931014">
          <w:rPr>
            <w:noProof/>
          </w:rPr>
          <w:drawing>
            <wp:anchor distT="0" distB="0" distL="114300" distR="114300" simplePos="0" relativeHeight="251658241" behindDoc="0" locked="0" layoutInCell="1" allowOverlap="1" wp14:anchorId="5C8CFCC2" wp14:editId="75168384">
              <wp:simplePos x="0" y="0"/>
              <wp:positionH relativeFrom="margin">
                <wp:posOffset>30480</wp:posOffset>
              </wp:positionH>
              <wp:positionV relativeFrom="page">
                <wp:posOffset>9760585</wp:posOffset>
              </wp:positionV>
              <wp:extent cx="1805940" cy="657225"/>
              <wp:effectExtent l="0" t="0" r="0" b="0"/>
              <wp:wrapNone/>
              <wp:docPr id="9" name="Picture 9"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1D3">
          <w:fldChar w:fldCharType="begin"/>
        </w:r>
        <w:r w:rsidR="00D771D3">
          <w:instrText xml:space="preserve"> PAGE   \* MERGEFORMAT </w:instrText>
        </w:r>
        <w:r w:rsidR="00D771D3">
          <w:fldChar w:fldCharType="separate"/>
        </w:r>
        <w:r w:rsidR="00D771D3">
          <w:rPr>
            <w:noProof/>
          </w:rPr>
          <w:t>2</w:t>
        </w:r>
        <w:r w:rsidR="00D771D3">
          <w:rPr>
            <w:noProof/>
          </w:rPr>
          <w:fldChar w:fldCharType="end"/>
        </w:r>
      </w:p>
    </w:sdtContent>
  </w:sdt>
  <w:p w:rsidR="00D94D2F" w:rsidRDefault="00D94D2F" w14:paraId="75710069" w14:textId="1CFF4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771D3" w:rsidRDefault="000E5CAE" w14:paraId="7AAE4D0C" w14:textId="3C8B6A2E">
    <w:pPr>
      <w:pStyle w:val="Footer"/>
      <w:jc w:val="right"/>
    </w:pPr>
    <w:r w:rsidRPr="00931014">
      <w:rPr>
        <w:noProof/>
      </w:rPr>
      <w:drawing>
        <wp:anchor distT="0" distB="0" distL="114300" distR="114300" simplePos="0" relativeHeight="251658240" behindDoc="0" locked="0" layoutInCell="1" allowOverlap="1" wp14:anchorId="62D9A971" wp14:editId="365438FC">
          <wp:simplePos x="0" y="0"/>
          <wp:positionH relativeFrom="margin">
            <wp:posOffset>38100</wp:posOffset>
          </wp:positionH>
          <wp:positionV relativeFrom="page">
            <wp:posOffset>9806305</wp:posOffset>
          </wp:positionV>
          <wp:extent cx="1805940" cy="657225"/>
          <wp:effectExtent l="0" t="0" r="0" b="0"/>
          <wp:wrapNone/>
          <wp:docPr id="7" name="Picture 7"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1D3">
      <w:fldChar w:fldCharType="begin"/>
    </w:r>
    <w:r w:rsidR="00D771D3">
      <w:instrText xml:space="preserve"> PAGE   \* MERGEFORMAT </w:instrText>
    </w:r>
    <w:r w:rsidR="00D771D3">
      <w:fldChar w:fldCharType="separate"/>
    </w:r>
    <w:r w:rsidR="00D771D3">
      <w:rPr>
        <w:noProof/>
      </w:rPr>
      <w:t>2</w:t>
    </w:r>
    <w:r w:rsidR="00D771D3">
      <w:rPr>
        <w:noProof/>
      </w:rPr>
      <w:fldChar w:fldCharType="end"/>
    </w:r>
  </w:p>
  <w:p w:rsidR="002213EE" w:rsidRDefault="002213EE" w14:paraId="20416B01" w14:textId="602AC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0215" w:rsidP="00FB2A99" w:rsidRDefault="00D00215" w14:paraId="7BF0E096" w14:textId="77777777">
      <w:r>
        <w:separator/>
      </w:r>
    </w:p>
  </w:footnote>
  <w:footnote w:type="continuationSeparator" w:id="0">
    <w:p w:rsidR="00D00215" w:rsidP="00FB2A99" w:rsidRDefault="00D00215" w14:paraId="7FA6F2EC" w14:textId="77777777">
      <w:r>
        <w:continuationSeparator/>
      </w:r>
    </w:p>
  </w:footnote>
  <w:footnote w:type="continuationNotice" w:id="1">
    <w:p w:rsidR="00D00215" w:rsidRDefault="00D00215" w14:paraId="2F66155B"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9A9"/>
    <w:multiLevelType w:val="hybridMultilevel"/>
    <w:tmpl w:val="AB7E8E22"/>
    <w:lvl w:ilvl="0" w:tplc="25904F16">
      <w:start w:val="1"/>
      <w:numFmt w:val="bullet"/>
      <w:lvlText w:val=""/>
      <w:lvlJc w:val="left"/>
      <w:pPr>
        <w:ind w:left="1260" w:hanging="360"/>
      </w:pPr>
      <w:rPr>
        <w:rFonts w:hint="default" w:ascii="Symbol" w:hAnsi="Symbol"/>
        <w:color w:val="auto"/>
        <w:sz w:val="22"/>
        <w:szCs w:val="22"/>
      </w:rPr>
    </w:lvl>
    <w:lvl w:ilvl="1" w:tplc="0C090003" w:tentative="1">
      <w:start w:val="1"/>
      <w:numFmt w:val="bullet"/>
      <w:lvlText w:val="o"/>
      <w:lvlJc w:val="left"/>
      <w:pPr>
        <w:ind w:left="1980" w:hanging="360"/>
      </w:pPr>
      <w:rPr>
        <w:rFonts w:hint="default" w:ascii="Courier New" w:hAnsi="Courier New" w:cs="Courier New"/>
      </w:rPr>
    </w:lvl>
    <w:lvl w:ilvl="2" w:tplc="0C090005" w:tentative="1">
      <w:start w:val="1"/>
      <w:numFmt w:val="bullet"/>
      <w:lvlText w:val=""/>
      <w:lvlJc w:val="left"/>
      <w:pPr>
        <w:ind w:left="2700" w:hanging="360"/>
      </w:pPr>
      <w:rPr>
        <w:rFonts w:hint="default" w:ascii="Wingdings" w:hAnsi="Wingdings"/>
      </w:rPr>
    </w:lvl>
    <w:lvl w:ilvl="3" w:tplc="0C090001" w:tentative="1">
      <w:start w:val="1"/>
      <w:numFmt w:val="bullet"/>
      <w:lvlText w:val=""/>
      <w:lvlJc w:val="left"/>
      <w:pPr>
        <w:ind w:left="3420" w:hanging="360"/>
      </w:pPr>
      <w:rPr>
        <w:rFonts w:hint="default" w:ascii="Symbol" w:hAnsi="Symbol"/>
      </w:rPr>
    </w:lvl>
    <w:lvl w:ilvl="4" w:tplc="0C090003" w:tentative="1">
      <w:start w:val="1"/>
      <w:numFmt w:val="bullet"/>
      <w:lvlText w:val="o"/>
      <w:lvlJc w:val="left"/>
      <w:pPr>
        <w:ind w:left="4140" w:hanging="360"/>
      </w:pPr>
      <w:rPr>
        <w:rFonts w:hint="default" w:ascii="Courier New" w:hAnsi="Courier New" w:cs="Courier New"/>
      </w:rPr>
    </w:lvl>
    <w:lvl w:ilvl="5" w:tplc="0C090005" w:tentative="1">
      <w:start w:val="1"/>
      <w:numFmt w:val="bullet"/>
      <w:lvlText w:val=""/>
      <w:lvlJc w:val="left"/>
      <w:pPr>
        <w:ind w:left="4860" w:hanging="360"/>
      </w:pPr>
      <w:rPr>
        <w:rFonts w:hint="default" w:ascii="Wingdings" w:hAnsi="Wingdings"/>
      </w:rPr>
    </w:lvl>
    <w:lvl w:ilvl="6" w:tplc="0C090001" w:tentative="1">
      <w:start w:val="1"/>
      <w:numFmt w:val="bullet"/>
      <w:lvlText w:val=""/>
      <w:lvlJc w:val="left"/>
      <w:pPr>
        <w:ind w:left="5580" w:hanging="360"/>
      </w:pPr>
      <w:rPr>
        <w:rFonts w:hint="default" w:ascii="Symbol" w:hAnsi="Symbol"/>
      </w:rPr>
    </w:lvl>
    <w:lvl w:ilvl="7" w:tplc="0C090003" w:tentative="1">
      <w:start w:val="1"/>
      <w:numFmt w:val="bullet"/>
      <w:lvlText w:val="o"/>
      <w:lvlJc w:val="left"/>
      <w:pPr>
        <w:ind w:left="6300" w:hanging="360"/>
      </w:pPr>
      <w:rPr>
        <w:rFonts w:hint="default" w:ascii="Courier New" w:hAnsi="Courier New" w:cs="Courier New"/>
      </w:rPr>
    </w:lvl>
    <w:lvl w:ilvl="8" w:tplc="0C090005" w:tentative="1">
      <w:start w:val="1"/>
      <w:numFmt w:val="bullet"/>
      <w:lvlText w:val=""/>
      <w:lvlJc w:val="left"/>
      <w:pPr>
        <w:ind w:left="7020" w:hanging="360"/>
      </w:pPr>
      <w:rPr>
        <w:rFonts w:hint="default" w:ascii="Wingdings" w:hAnsi="Wingdings"/>
      </w:rPr>
    </w:lvl>
  </w:abstractNum>
  <w:abstractNum w:abstractNumId="1" w15:restartNumberingAfterBreak="0">
    <w:nsid w:val="04FB420B"/>
    <w:multiLevelType w:val="hybridMultilevel"/>
    <w:tmpl w:val="C3FC3A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7A875EF"/>
    <w:multiLevelType w:val="multilevel"/>
    <w:tmpl w:val="684A37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604C19"/>
    <w:multiLevelType w:val="hybridMultilevel"/>
    <w:tmpl w:val="6FACB05A"/>
    <w:lvl w:ilvl="0" w:tplc="35BA7D88">
      <w:start w:val="1"/>
      <w:numFmt w:val="decimal"/>
      <w:lvlText w:val="%1."/>
      <w:lvlJc w:val="left"/>
      <w:pPr>
        <w:ind w:left="360" w:hanging="360"/>
      </w:pPr>
      <w:rPr>
        <w:rFonts w:hint="default" w:eastAsia="MS PGothic" w:cs="Time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90106E"/>
    <w:multiLevelType w:val="hybridMultilevel"/>
    <w:tmpl w:val="C39CB3F2"/>
    <w:lvl w:ilvl="0" w:tplc="0C090001">
      <w:start w:val="1"/>
      <w:numFmt w:val="bullet"/>
      <w:lvlText w:val=""/>
      <w:lvlJc w:val="left"/>
      <w:pPr>
        <w:ind w:left="2067" w:hanging="360"/>
      </w:pPr>
      <w:rPr>
        <w:rFonts w:hint="default" w:ascii="Symbol" w:hAnsi="Symbol"/>
      </w:rPr>
    </w:lvl>
    <w:lvl w:ilvl="1" w:tplc="0C090003" w:tentative="1">
      <w:start w:val="1"/>
      <w:numFmt w:val="bullet"/>
      <w:lvlText w:val="o"/>
      <w:lvlJc w:val="left"/>
      <w:pPr>
        <w:ind w:left="2787" w:hanging="360"/>
      </w:pPr>
      <w:rPr>
        <w:rFonts w:hint="default" w:ascii="Courier New" w:hAnsi="Courier New" w:cs="Courier New"/>
      </w:rPr>
    </w:lvl>
    <w:lvl w:ilvl="2" w:tplc="0C090005" w:tentative="1">
      <w:start w:val="1"/>
      <w:numFmt w:val="bullet"/>
      <w:lvlText w:val=""/>
      <w:lvlJc w:val="left"/>
      <w:pPr>
        <w:ind w:left="3507" w:hanging="360"/>
      </w:pPr>
      <w:rPr>
        <w:rFonts w:hint="default" w:ascii="Wingdings" w:hAnsi="Wingdings"/>
      </w:rPr>
    </w:lvl>
    <w:lvl w:ilvl="3" w:tplc="0C090001" w:tentative="1">
      <w:start w:val="1"/>
      <w:numFmt w:val="bullet"/>
      <w:lvlText w:val=""/>
      <w:lvlJc w:val="left"/>
      <w:pPr>
        <w:ind w:left="4227" w:hanging="360"/>
      </w:pPr>
      <w:rPr>
        <w:rFonts w:hint="default" w:ascii="Symbol" w:hAnsi="Symbol"/>
      </w:rPr>
    </w:lvl>
    <w:lvl w:ilvl="4" w:tplc="0C090003" w:tentative="1">
      <w:start w:val="1"/>
      <w:numFmt w:val="bullet"/>
      <w:lvlText w:val="o"/>
      <w:lvlJc w:val="left"/>
      <w:pPr>
        <w:ind w:left="4947" w:hanging="360"/>
      </w:pPr>
      <w:rPr>
        <w:rFonts w:hint="default" w:ascii="Courier New" w:hAnsi="Courier New" w:cs="Courier New"/>
      </w:rPr>
    </w:lvl>
    <w:lvl w:ilvl="5" w:tplc="0C090005" w:tentative="1">
      <w:start w:val="1"/>
      <w:numFmt w:val="bullet"/>
      <w:lvlText w:val=""/>
      <w:lvlJc w:val="left"/>
      <w:pPr>
        <w:ind w:left="5667" w:hanging="360"/>
      </w:pPr>
      <w:rPr>
        <w:rFonts w:hint="default" w:ascii="Wingdings" w:hAnsi="Wingdings"/>
      </w:rPr>
    </w:lvl>
    <w:lvl w:ilvl="6" w:tplc="0C090001" w:tentative="1">
      <w:start w:val="1"/>
      <w:numFmt w:val="bullet"/>
      <w:lvlText w:val=""/>
      <w:lvlJc w:val="left"/>
      <w:pPr>
        <w:ind w:left="6387" w:hanging="360"/>
      </w:pPr>
      <w:rPr>
        <w:rFonts w:hint="default" w:ascii="Symbol" w:hAnsi="Symbol"/>
      </w:rPr>
    </w:lvl>
    <w:lvl w:ilvl="7" w:tplc="0C090003" w:tentative="1">
      <w:start w:val="1"/>
      <w:numFmt w:val="bullet"/>
      <w:lvlText w:val="o"/>
      <w:lvlJc w:val="left"/>
      <w:pPr>
        <w:ind w:left="7107" w:hanging="360"/>
      </w:pPr>
      <w:rPr>
        <w:rFonts w:hint="default" w:ascii="Courier New" w:hAnsi="Courier New" w:cs="Courier New"/>
      </w:rPr>
    </w:lvl>
    <w:lvl w:ilvl="8" w:tplc="0C090005" w:tentative="1">
      <w:start w:val="1"/>
      <w:numFmt w:val="bullet"/>
      <w:lvlText w:val=""/>
      <w:lvlJc w:val="left"/>
      <w:pPr>
        <w:ind w:left="7827" w:hanging="360"/>
      </w:pPr>
      <w:rPr>
        <w:rFonts w:hint="default" w:ascii="Wingdings" w:hAnsi="Wingdings"/>
      </w:rPr>
    </w:lvl>
  </w:abstractNum>
  <w:abstractNum w:abstractNumId="5" w15:restartNumberingAfterBreak="0">
    <w:nsid w:val="0D082081"/>
    <w:multiLevelType w:val="hybridMultilevel"/>
    <w:tmpl w:val="931400A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2A509B9"/>
    <w:multiLevelType w:val="multilevel"/>
    <w:tmpl w:val="0C9E85B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3695F93"/>
    <w:multiLevelType w:val="multilevel"/>
    <w:tmpl w:val="AF166E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2F5496" w:themeColor="accent1" w:themeShade="BF"/>
      </w:rPr>
    </w:lvl>
    <w:lvl w:ilvl="2">
      <w:start w:val="1"/>
      <w:numFmt w:val="decimal"/>
      <w:isLgl/>
      <w:lvlText w:val="%1.%2.%3."/>
      <w:lvlJc w:val="left"/>
      <w:pPr>
        <w:ind w:left="720" w:hanging="720"/>
      </w:pPr>
      <w:rPr>
        <w:rFonts w:hint="default"/>
        <w:color w:val="2F5496" w:themeColor="accent1" w:themeShade="BF"/>
      </w:rPr>
    </w:lvl>
    <w:lvl w:ilvl="3">
      <w:start w:val="1"/>
      <w:numFmt w:val="decimal"/>
      <w:isLgl/>
      <w:lvlText w:val="%1.%2.%3.%4."/>
      <w:lvlJc w:val="left"/>
      <w:pPr>
        <w:ind w:left="1080" w:hanging="1080"/>
      </w:pPr>
      <w:rPr>
        <w:rFonts w:hint="default"/>
        <w:color w:val="2F5496" w:themeColor="accent1" w:themeShade="BF"/>
      </w:rPr>
    </w:lvl>
    <w:lvl w:ilvl="4">
      <w:start w:val="1"/>
      <w:numFmt w:val="decimal"/>
      <w:isLgl/>
      <w:lvlText w:val="%1.%2.%3.%4.%5."/>
      <w:lvlJc w:val="left"/>
      <w:pPr>
        <w:ind w:left="1080" w:hanging="1080"/>
      </w:pPr>
      <w:rPr>
        <w:rFonts w:hint="default"/>
        <w:color w:val="2F5496" w:themeColor="accent1" w:themeShade="BF"/>
      </w:rPr>
    </w:lvl>
    <w:lvl w:ilvl="5">
      <w:start w:val="1"/>
      <w:numFmt w:val="decimal"/>
      <w:isLgl/>
      <w:lvlText w:val="%1.%2.%3.%4.%5.%6."/>
      <w:lvlJc w:val="left"/>
      <w:pPr>
        <w:ind w:left="1440" w:hanging="1440"/>
      </w:pPr>
      <w:rPr>
        <w:rFonts w:hint="default"/>
        <w:color w:val="2F5496" w:themeColor="accent1" w:themeShade="BF"/>
      </w:rPr>
    </w:lvl>
    <w:lvl w:ilvl="6">
      <w:start w:val="1"/>
      <w:numFmt w:val="decimal"/>
      <w:isLgl/>
      <w:lvlText w:val="%1.%2.%3.%4.%5.%6.%7."/>
      <w:lvlJc w:val="left"/>
      <w:pPr>
        <w:ind w:left="1440" w:hanging="1440"/>
      </w:pPr>
      <w:rPr>
        <w:rFonts w:hint="default"/>
        <w:color w:val="2F5496" w:themeColor="accent1" w:themeShade="BF"/>
      </w:rPr>
    </w:lvl>
    <w:lvl w:ilvl="7">
      <w:start w:val="1"/>
      <w:numFmt w:val="decimal"/>
      <w:isLgl/>
      <w:lvlText w:val="%1.%2.%3.%4.%5.%6.%7.%8."/>
      <w:lvlJc w:val="left"/>
      <w:pPr>
        <w:ind w:left="1800" w:hanging="1800"/>
      </w:pPr>
      <w:rPr>
        <w:rFonts w:hint="default"/>
        <w:color w:val="2F5496" w:themeColor="accent1" w:themeShade="BF"/>
      </w:rPr>
    </w:lvl>
    <w:lvl w:ilvl="8">
      <w:start w:val="1"/>
      <w:numFmt w:val="decimal"/>
      <w:isLgl/>
      <w:lvlText w:val="%1.%2.%3.%4.%5.%6.%7.%8.%9."/>
      <w:lvlJc w:val="left"/>
      <w:pPr>
        <w:ind w:left="2160" w:hanging="2160"/>
      </w:pPr>
      <w:rPr>
        <w:rFonts w:hint="default"/>
        <w:color w:val="2F5496" w:themeColor="accent1" w:themeShade="BF"/>
      </w:rPr>
    </w:lvl>
  </w:abstractNum>
  <w:abstractNum w:abstractNumId="8" w15:restartNumberingAfterBreak="0">
    <w:nsid w:val="14D306DD"/>
    <w:multiLevelType w:val="hybridMultilevel"/>
    <w:tmpl w:val="A94EAEE0"/>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9" w15:restartNumberingAfterBreak="0">
    <w:nsid w:val="1826123C"/>
    <w:multiLevelType w:val="hybridMultilevel"/>
    <w:tmpl w:val="062C0AE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1AF5637D"/>
    <w:multiLevelType w:val="hybridMultilevel"/>
    <w:tmpl w:val="7250F936"/>
    <w:lvl w:ilvl="0" w:tplc="0C090001">
      <w:start w:val="1"/>
      <w:numFmt w:val="bullet"/>
      <w:lvlText w:val=""/>
      <w:lvlJc w:val="left"/>
      <w:pPr>
        <w:ind w:left="1800" w:hanging="360"/>
      </w:pPr>
      <w:rPr>
        <w:rFonts w:hint="default" w:ascii="Symbol" w:hAnsi="Symbol"/>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11" w15:restartNumberingAfterBreak="0">
    <w:nsid w:val="1ED57B5A"/>
    <w:multiLevelType w:val="hybridMultilevel"/>
    <w:tmpl w:val="B262EFFE"/>
    <w:lvl w:ilvl="0" w:tplc="FAF8A2B6">
      <w:start w:val="40"/>
      <w:numFmt w:val="decimal"/>
      <w:lvlText w:val="%1"/>
      <w:lvlJc w:val="left"/>
      <w:pPr>
        <w:ind w:left="720" w:hanging="360"/>
      </w:pPr>
      <w:rPr>
        <w:rFonts w:hint="default" w:ascii="Calibri" w:hAnsi="Calibri" w:cs="Time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517F73"/>
    <w:multiLevelType w:val="hybridMultilevel"/>
    <w:tmpl w:val="75F2559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2A1404A"/>
    <w:multiLevelType w:val="hybridMultilevel"/>
    <w:tmpl w:val="130625C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71A42E5"/>
    <w:multiLevelType w:val="hybridMultilevel"/>
    <w:tmpl w:val="FD1016D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FEBD094"/>
    <w:multiLevelType w:val="hybridMultilevel"/>
    <w:tmpl w:val="78A4C66A"/>
    <w:lvl w:ilvl="0" w:tplc="89FE5BD2">
      <w:start w:val="1"/>
      <w:numFmt w:val="bullet"/>
      <w:lvlText w:val=""/>
      <w:lvlJc w:val="left"/>
      <w:pPr>
        <w:ind w:left="720" w:hanging="360"/>
      </w:pPr>
      <w:rPr>
        <w:rFonts w:hint="default" w:ascii="Symbol" w:hAnsi="Symbol"/>
      </w:rPr>
    </w:lvl>
    <w:lvl w:ilvl="1" w:tplc="1C822BE8">
      <w:start w:val="1"/>
      <w:numFmt w:val="bullet"/>
      <w:lvlText w:val="o"/>
      <w:lvlJc w:val="left"/>
      <w:pPr>
        <w:ind w:left="1440" w:hanging="360"/>
      </w:pPr>
      <w:rPr>
        <w:rFonts w:hint="default" w:ascii="Courier New" w:hAnsi="Courier New"/>
      </w:rPr>
    </w:lvl>
    <w:lvl w:ilvl="2" w:tplc="EDEE6E8C">
      <w:start w:val="1"/>
      <w:numFmt w:val="bullet"/>
      <w:lvlText w:val=""/>
      <w:lvlJc w:val="left"/>
      <w:pPr>
        <w:ind w:left="2160" w:hanging="360"/>
      </w:pPr>
      <w:rPr>
        <w:rFonts w:hint="default" w:ascii="Wingdings" w:hAnsi="Wingdings"/>
      </w:rPr>
    </w:lvl>
    <w:lvl w:ilvl="3" w:tplc="879CEF48">
      <w:start w:val="1"/>
      <w:numFmt w:val="bullet"/>
      <w:lvlText w:val=""/>
      <w:lvlJc w:val="left"/>
      <w:pPr>
        <w:ind w:left="2880" w:hanging="360"/>
      </w:pPr>
      <w:rPr>
        <w:rFonts w:hint="default" w:ascii="Symbol" w:hAnsi="Symbol"/>
      </w:rPr>
    </w:lvl>
    <w:lvl w:ilvl="4" w:tplc="2634E3E2">
      <w:start w:val="1"/>
      <w:numFmt w:val="bullet"/>
      <w:lvlText w:val="o"/>
      <w:lvlJc w:val="left"/>
      <w:pPr>
        <w:ind w:left="3600" w:hanging="360"/>
      </w:pPr>
      <w:rPr>
        <w:rFonts w:hint="default" w:ascii="Courier New" w:hAnsi="Courier New"/>
      </w:rPr>
    </w:lvl>
    <w:lvl w:ilvl="5" w:tplc="FE56CF72">
      <w:start w:val="1"/>
      <w:numFmt w:val="bullet"/>
      <w:lvlText w:val=""/>
      <w:lvlJc w:val="left"/>
      <w:pPr>
        <w:ind w:left="4320" w:hanging="360"/>
      </w:pPr>
      <w:rPr>
        <w:rFonts w:hint="default" w:ascii="Wingdings" w:hAnsi="Wingdings"/>
      </w:rPr>
    </w:lvl>
    <w:lvl w:ilvl="6" w:tplc="EF84320C">
      <w:start w:val="1"/>
      <w:numFmt w:val="bullet"/>
      <w:lvlText w:val=""/>
      <w:lvlJc w:val="left"/>
      <w:pPr>
        <w:ind w:left="5040" w:hanging="360"/>
      </w:pPr>
      <w:rPr>
        <w:rFonts w:hint="default" w:ascii="Symbol" w:hAnsi="Symbol"/>
      </w:rPr>
    </w:lvl>
    <w:lvl w:ilvl="7" w:tplc="5D26F6D0">
      <w:start w:val="1"/>
      <w:numFmt w:val="bullet"/>
      <w:lvlText w:val="o"/>
      <w:lvlJc w:val="left"/>
      <w:pPr>
        <w:ind w:left="5760" w:hanging="360"/>
      </w:pPr>
      <w:rPr>
        <w:rFonts w:hint="default" w:ascii="Courier New" w:hAnsi="Courier New"/>
      </w:rPr>
    </w:lvl>
    <w:lvl w:ilvl="8" w:tplc="16ECBD78">
      <w:start w:val="1"/>
      <w:numFmt w:val="bullet"/>
      <w:lvlText w:val=""/>
      <w:lvlJc w:val="left"/>
      <w:pPr>
        <w:ind w:left="6480" w:hanging="360"/>
      </w:pPr>
      <w:rPr>
        <w:rFonts w:hint="default" w:ascii="Wingdings" w:hAnsi="Wingdings"/>
      </w:rPr>
    </w:lvl>
  </w:abstractNum>
  <w:abstractNum w:abstractNumId="16" w15:restartNumberingAfterBreak="0">
    <w:nsid w:val="30864D1B"/>
    <w:multiLevelType w:val="hybridMultilevel"/>
    <w:tmpl w:val="B13AB2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4FB4F12"/>
    <w:multiLevelType w:val="hybridMultilevel"/>
    <w:tmpl w:val="44725EE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9995257"/>
    <w:multiLevelType w:val="hybridMultilevel"/>
    <w:tmpl w:val="AF528D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3AD1226E"/>
    <w:multiLevelType w:val="hybridMultilevel"/>
    <w:tmpl w:val="3D485D2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0" w15:restartNumberingAfterBreak="0">
    <w:nsid w:val="3C8C1600"/>
    <w:multiLevelType w:val="hybridMultilevel"/>
    <w:tmpl w:val="610462FA"/>
    <w:lvl w:ilvl="0" w:tplc="68C6EC2E">
      <w:start w:val="1"/>
      <w:numFmt w:val="decimal"/>
      <w:lvlText w:val="%1."/>
      <w:lvlJc w:val="left"/>
      <w:pPr>
        <w:ind w:left="720" w:hanging="360"/>
      </w:pPr>
      <w:rPr>
        <w:rFonts w:hint="default" w:eastAsia="MS PGothic" w:cs="Time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84653E"/>
    <w:multiLevelType w:val="hybridMultilevel"/>
    <w:tmpl w:val="9D3CB4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34C06AD"/>
    <w:multiLevelType w:val="hybridMultilevel"/>
    <w:tmpl w:val="B610258A"/>
    <w:lvl w:ilvl="0" w:tplc="0C090001">
      <w:start w:val="1"/>
      <w:numFmt w:val="bullet"/>
      <w:lvlText w:val=""/>
      <w:lvlJc w:val="left"/>
      <w:pPr>
        <w:ind w:left="813" w:hanging="360"/>
      </w:pPr>
      <w:rPr>
        <w:rFonts w:hint="default" w:ascii="Symbol" w:hAnsi="Symbol"/>
      </w:rPr>
    </w:lvl>
    <w:lvl w:ilvl="1" w:tplc="0C090003" w:tentative="1">
      <w:start w:val="1"/>
      <w:numFmt w:val="bullet"/>
      <w:lvlText w:val="o"/>
      <w:lvlJc w:val="left"/>
      <w:pPr>
        <w:ind w:left="1533" w:hanging="360"/>
      </w:pPr>
      <w:rPr>
        <w:rFonts w:hint="default" w:ascii="Courier New" w:hAnsi="Courier New" w:cs="Courier New"/>
      </w:rPr>
    </w:lvl>
    <w:lvl w:ilvl="2" w:tplc="0C090005" w:tentative="1">
      <w:start w:val="1"/>
      <w:numFmt w:val="bullet"/>
      <w:lvlText w:val=""/>
      <w:lvlJc w:val="left"/>
      <w:pPr>
        <w:ind w:left="2253" w:hanging="360"/>
      </w:pPr>
      <w:rPr>
        <w:rFonts w:hint="default" w:ascii="Wingdings" w:hAnsi="Wingdings"/>
      </w:rPr>
    </w:lvl>
    <w:lvl w:ilvl="3" w:tplc="0C090001" w:tentative="1">
      <w:start w:val="1"/>
      <w:numFmt w:val="bullet"/>
      <w:lvlText w:val=""/>
      <w:lvlJc w:val="left"/>
      <w:pPr>
        <w:ind w:left="2973" w:hanging="360"/>
      </w:pPr>
      <w:rPr>
        <w:rFonts w:hint="default" w:ascii="Symbol" w:hAnsi="Symbol"/>
      </w:rPr>
    </w:lvl>
    <w:lvl w:ilvl="4" w:tplc="0C090003" w:tentative="1">
      <w:start w:val="1"/>
      <w:numFmt w:val="bullet"/>
      <w:lvlText w:val="o"/>
      <w:lvlJc w:val="left"/>
      <w:pPr>
        <w:ind w:left="3693" w:hanging="360"/>
      </w:pPr>
      <w:rPr>
        <w:rFonts w:hint="default" w:ascii="Courier New" w:hAnsi="Courier New" w:cs="Courier New"/>
      </w:rPr>
    </w:lvl>
    <w:lvl w:ilvl="5" w:tplc="0C090005" w:tentative="1">
      <w:start w:val="1"/>
      <w:numFmt w:val="bullet"/>
      <w:lvlText w:val=""/>
      <w:lvlJc w:val="left"/>
      <w:pPr>
        <w:ind w:left="4413" w:hanging="360"/>
      </w:pPr>
      <w:rPr>
        <w:rFonts w:hint="default" w:ascii="Wingdings" w:hAnsi="Wingdings"/>
      </w:rPr>
    </w:lvl>
    <w:lvl w:ilvl="6" w:tplc="0C090001" w:tentative="1">
      <w:start w:val="1"/>
      <w:numFmt w:val="bullet"/>
      <w:lvlText w:val=""/>
      <w:lvlJc w:val="left"/>
      <w:pPr>
        <w:ind w:left="5133" w:hanging="360"/>
      </w:pPr>
      <w:rPr>
        <w:rFonts w:hint="default" w:ascii="Symbol" w:hAnsi="Symbol"/>
      </w:rPr>
    </w:lvl>
    <w:lvl w:ilvl="7" w:tplc="0C090003" w:tentative="1">
      <w:start w:val="1"/>
      <w:numFmt w:val="bullet"/>
      <w:lvlText w:val="o"/>
      <w:lvlJc w:val="left"/>
      <w:pPr>
        <w:ind w:left="5853" w:hanging="360"/>
      </w:pPr>
      <w:rPr>
        <w:rFonts w:hint="default" w:ascii="Courier New" w:hAnsi="Courier New" w:cs="Courier New"/>
      </w:rPr>
    </w:lvl>
    <w:lvl w:ilvl="8" w:tplc="0C090005" w:tentative="1">
      <w:start w:val="1"/>
      <w:numFmt w:val="bullet"/>
      <w:lvlText w:val=""/>
      <w:lvlJc w:val="left"/>
      <w:pPr>
        <w:ind w:left="6573" w:hanging="360"/>
      </w:pPr>
      <w:rPr>
        <w:rFonts w:hint="default" w:ascii="Wingdings" w:hAnsi="Wingdings"/>
      </w:rPr>
    </w:lvl>
  </w:abstractNum>
  <w:abstractNum w:abstractNumId="23" w15:restartNumberingAfterBreak="0">
    <w:nsid w:val="459939C9"/>
    <w:multiLevelType w:val="hybridMultilevel"/>
    <w:tmpl w:val="C9EA8F6E"/>
    <w:lvl w:ilvl="0" w:tplc="FFFFFFFF">
      <w:start w:val="1"/>
      <w:numFmt w:val="decimal"/>
      <w:pStyle w:val="ListParagraph"/>
      <w:lvlText w:val="%1."/>
      <w:lvlJc w:val="left"/>
      <w:pPr>
        <w:ind w:left="720" w:hanging="360"/>
      </w:p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8B93207"/>
    <w:multiLevelType w:val="hybridMultilevel"/>
    <w:tmpl w:val="F558D5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4CB74E05"/>
    <w:multiLevelType w:val="multilevel"/>
    <w:tmpl w:val="C824C2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D027C4B"/>
    <w:multiLevelType w:val="hybridMultilevel"/>
    <w:tmpl w:val="9D8A273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C212EC9"/>
    <w:multiLevelType w:val="hybridMultilevel"/>
    <w:tmpl w:val="06E286F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8" w15:restartNumberingAfterBreak="0">
    <w:nsid w:val="60975BE5"/>
    <w:multiLevelType w:val="hybridMultilevel"/>
    <w:tmpl w:val="914E07C2"/>
    <w:lvl w:ilvl="0" w:tplc="0C090001">
      <w:start w:val="1"/>
      <w:numFmt w:val="bullet"/>
      <w:lvlText w:val=""/>
      <w:lvlJc w:val="left"/>
      <w:pPr>
        <w:ind w:left="813" w:hanging="360"/>
      </w:pPr>
      <w:rPr>
        <w:rFonts w:hint="default" w:ascii="Symbol" w:hAnsi="Symbol"/>
      </w:rPr>
    </w:lvl>
    <w:lvl w:ilvl="1" w:tplc="0C090003" w:tentative="1">
      <w:start w:val="1"/>
      <w:numFmt w:val="bullet"/>
      <w:lvlText w:val="o"/>
      <w:lvlJc w:val="left"/>
      <w:pPr>
        <w:ind w:left="1533" w:hanging="360"/>
      </w:pPr>
      <w:rPr>
        <w:rFonts w:hint="default" w:ascii="Courier New" w:hAnsi="Courier New" w:cs="Courier New"/>
      </w:rPr>
    </w:lvl>
    <w:lvl w:ilvl="2" w:tplc="0C090005" w:tentative="1">
      <w:start w:val="1"/>
      <w:numFmt w:val="bullet"/>
      <w:lvlText w:val=""/>
      <w:lvlJc w:val="left"/>
      <w:pPr>
        <w:ind w:left="2253" w:hanging="360"/>
      </w:pPr>
      <w:rPr>
        <w:rFonts w:hint="default" w:ascii="Wingdings" w:hAnsi="Wingdings"/>
      </w:rPr>
    </w:lvl>
    <w:lvl w:ilvl="3" w:tplc="0C090001" w:tentative="1">
      <w:start w:val="1"/>
      <w:numFmt w:val="bullet"/>
      <w:lvlText w:val=""/>
      <w:lvlJc w:val="left"/>
      <w:pPr>
        <w:ind w:left="2973" w:hanging="360"/>
      </w:pPr>
      <w:rPr>
        <w:rFonts w:hint="default" w:ascii="Symbol" w:hAnsi="Symbol"/>
      </w:rPr>
    </w:lvl>
    <w:lvl w:ilvl="4" w:tplc="0C090003" w:tentative="1">
      <w:start w:val="1"/>
      <w:numFmt w:val="bullet"/>
      <w:lvlText w:val="o"/>
      <w:lvlJc w:val="left"/>
      <w:pPr>
        <w:ind w:left="3693" w:hanging="360"/>
      </w:pPr>
      <w:rPr>
        <w:rFonts w:hint="default" w:ascii="Courier New" w:hAnsi="Courier New" w:cs="Courier New"/>
      </w:rPr>
    </w:lvl>
    <w:lvl w:ilvl="5" w:tplc="0C090005" w:tentative="1">
      <w:start w:val="1"/>
      <w:numFmt w:val="bullet"/>
      <w:lvlText w:val=""/>
      <w:lvlJc w:val="left"/>
      <w:pPr>
        <w:ind w:left="4413" w:hanging="360"/>
      </w:pPr>
      <w:rPr>
        <w:rFonts w:hint="default" w:ascii="Wingdings" w:hAnsi="Wingdings"/>
      </w:rPr>
    </w:lvl>
    <w:lvl w:ilvl="6" w:tplc="0C090001" w:tentative="1">
      <w:start w:val="1"/>
      <w:numFmt w:val="bullet"/>
      <w:lvlText w:val=""/>
      <w:lvlJc w:val="left"/>
      <w:pPr>
        <w:ind w:left="5133" w:hanging="360"/>
      </w:pPr>
      <w:rPr>
        <w:rFonts w:hint="default" w:ascii="Symbol" w:hAnsi="Symbol"/>
      </w:rPr>
    </w:lvl>
    <w:lvl w:ilvl="7" w:tplc="0C090003" w:tentative="1">
      <w:start w:val="1"/>
      <w:numFmt w:val="bullet"/>
      <w:lvlText w:val="o"/>
      <w:lvlJc w:val="left"/>
      <w:pPr>
        <w:ind w:left="5853" w:hanging="360"/>
      </w:pPr>
      <w:rPr>
        <w:rFonts w:hint="default" w:ascii="Courier New" w:hAnsi="Courier New" w:cs="Courier New"/>
      </w:rPr>
    </w:lvl>
    <w:lvl w:ilvl="8" w:tplc="0C090005" w:tentative="1">
      <w:start w:val="1"/>
      <w:numFmt w:val="bullet"/>
      <w:lvlText w:val=""/>
      <w:lvlJc w:val="left"/>
      <w:pPr>
        <w:ind w:left="6573" w:hanging="360"/>
      </w:pPr>
      <w:rPr>
        <w:rFonts w:hint="default" w:ascii="Wingdings" w:hAnsi="Wingdings"/>
      </w:rPr>
    </w:lvl>
  </w:abstractNum>
  <w:abstractNum w:abstractNumId="29" w15:restartNumberingAfterBreak="0">
    <w:nsid w:val="64AA2D08"/>
    <w:multiLevelType w:val="hybridMultilevel"/>
    <w:tmpl w:val="7292C6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4DC091C"/>
    <w:multiLevelType w:val="hybridMultilevel"/>
    <w:tmpl w:val="7A70A6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6AB7610"/>
    <w:multiLevelType w:val="hybridMultilevel"/>
    <w:tmpl w:val="4702A502"/>
    <w:lvl w:ilvl="0" w:tplc="0C090001">
      <w:start w:val="1"/>
      <w:numFmt w:val="bullet"/>
      <w:lvlText w:val=""/>
      <w:lvlJc w:val="left"/>
      <w:pPr>
        <w:ind w:left="813" w:hanging="360"/>
      </w:pPr>
      <w:rPr>
        <w:rFonts w:hint="default" w:ascii="Symbol" w:hAnsi="Symbol"/>
      </w:rPr>
    </w:lvl>
    <w:lvl w:ilvl="1" w:tplc="0C090003" w:tentative="1">
      <w:start w:val="1"/>
      <w:numFmt w:val="bullet"/>
      <w:lvlText w:val="o"/>
      <w:lvlJc w:val="left"/>
      <w:pPr>
        <w:ind w:left="1533" w:hanging="360"/>
      </w:pPr>
      <w:rPr>
        <w:rFonts w:hint="default" w:ascii="Courier New" w:hAnsi="Courier New" w:cs="Courier New"/>
      </w:rPr>
    </w:lvl>
    <w:lvl w:ilvl="2" w:tplc="0C090005" w:tentative="1">
      <w:start w:val="1"/>
      <w:numFmt w:val="bullet"/>
      <w:lvlText w:val=""/>
      <w:lvlJc w:val="left"/>
      <w:pPr>
        <w:ind w:left="2253" w:hanging="360"/>
      </w:pPr>
      <w:rPr>
        <w:rFonts w:hint="default" w:ascii="Wingdings" w:hAnsi="Wingdings"/>
      </w:rPr>
    </w:lvl>
    <w:lvl w:ilvl="3" w:tplc="0C090001" w:tentative="1">
      <w:start w:val="1"/>
      <w:numFmt w:val="bullet"/>
      <w:lvlText w:val=""/>
      <w:lvlJc w:val="left"/>
      <w:pPr>
        <w:ind w:left="2973" w:hanging="360"/>
      </w:pPr>
      <w:rPr>
        <w:rFonts w:hint="default" w:ascii="Symbol" w:hAnsi="Symbol"/>
      </w:rPr>
    </w:lvl>
    <w:lvl w:ilvl="4" w:tplc="0C090003" w:tentative="1">
      <w:start w:val="1"/>
      <w:numFmt w:val="bullet"/>
      <w:lvlText w:val="o"/>
      <w:lvlJc w:val="left"/>
      <w:pPr>
        <w:ind w:left="3693" w:hanging="360"/>
      </w:pPr>
      <w:rPr>
        <w:rFonts w:hint="default" w:ascii="Courier New" w:hAnsi="Courier New" w:cs="Courier New"/>
      </w:rPr>
    </w:lvl>
    <w:lvl w:ilvl="5" w:tplc="0C090005" w:tentative="1">
      <w:start w:val="1"/>
      <w:numFmt w:val="bullet"/>
      <w:lvlText w:val=""/>
      <w:lvlJc w:val="left"/>
      <w:pPr>
        <w:ind w:left="4413" w:hanging="360"/>
      </w:pPr>
      <w:rPr>
        <w:rFonts w:hint="default" w:ascii="Wingdings" w:hAnsi="Wingdings"/>
      </w:rPr>
    </w:lvl>
    <w:lvl w:ilvl="6" w:tplc="0C090001" w:tentative="1">
      <w:start w:val="1"/>
      <w:numFmt w:val="bullet"/>
      <w:lvlText w:val=""/>
      <w:lvlJc w:val="left"/>
      <w:pPr>
        <w:ind w:left="5133" w:hanging="360"/>
      </w:pPr>
      <w:rPr>
        <w:rFonts w:hint="default" w:ascii="Symbol" w:hAnsi="Symbol"/>
      </w:rPr>
    </w:lvl>
    <w:lvl w:ilvl="7" w:tplc="0C090003" w:tentative="1">
      <w:start w:val="1"/>
      <w:numFmt w:val="bullet"/>
      <w:lvlText w:val="o"/>
      <w:lvlJc w:val="left"/>
      <w:pPr>
        <w:ind w:left="5853" w:hanging="360"/>
      </w:pPr>
      <w:rPr>
        <w:rFonts w:hint="default" w:ascii="Courier New" w:hAnsi="Courier New" w:cs="Courier New"/>
      </w:rPr>
    </w:lvl>
    <w:lvl w:ilvl="8" w:tplc="0C090005" w:tentative="1">
      <w:start w:val="1"/>
      <w:numFmt w:val="bullet"/>
      <w:lvlText w:val=""/>
      <w:lvlJc w:val="left"/>
      <w:pPr>
        <w:ind w:left="6573" w:hanging="360"/>
      </w:pPr>
      <w:rPr>
        <w:rFonts w:hint="default" w:ascii="Wingdings" w:hAnsi="Wingdings"/>
      </w:rPr>
    </w:lvl>
  </w:abstractNum>
  <w:abstractNum w:abstractNumId="32" w15:restartNumberingAfterBreak="0">
    <w:nsid w:val="68135B5D"/>
    <w:multiLevelType w:val="hybridMultilevel"/>
    <w:tmpl w:val="B4B40EC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6CC760DB"/>
    <w:multiLevelType w:val="hybridMultilevel"/>
    <w:tmpl w:val="53E27F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D0774F4"/>
    <w:multiLevelType w:val="hybridMultilevel"/>
    <w:tmpl w:val="607A9C78"/>
    <w:lvl w:ilvl="0" w:tplc="3886C66E">
      <w:start w:val="1"/>
      <w:numFmt w:val="decimal"/>
      <w:lvlText w:val="%1."/>
      <w:lvlJc w:val="left"/>
      <w:pPr>
        <w:ind w:left="720" w:hanging="360"/>
      </w:pPr>
      <w:rPr>
        <w:rFonts w:hint="default" w:ascii="Franklin Gothic Book" w:hAnsi="Franklin Gothic Book"/>
      </w:rPr>
    </w:lvl>
    <w:lvl w:ilvl="1" w:tplc="276A5E90">
      <w:start w:val="1"/>
      <w:numFmt w:val="lowerLetter"/>
      <w:lvlText w:val="%2."/>
      <w:lvlJc w:val="left"/>
      <w:pPr>
        <w:ind w:left="1440" w:hanging="360"/>
      </w:pPr>
    </w:lvl>
    <w:lvl w:ilvl="2" w:tplc="51466D40">
      <w:start w:val="1"/>
      <w:numFmt w:val="lowerRoman"/>
      <w:lvlText w:val="%3."/>
      <w:lvlJc w:val="right"/>
      <w:pPr>
        <w:ind w:left="2160" w:hanging="180"/>
      </w:pPr>
    </w:lvl>
    <w:lvl w:ilvl="3" w:tplc="A9407252">
      <w:start w:val="1"/>
      <w:numFmt w:val="decimal"/>
      <w:lvlText w:val="%4."/>
      <w:lvlJc w:val="left"/>
      <w:pPr>
        <w:ind w:left="2880" w:hanging="360"/>
      </w:pPr>
    </w:lvl>
    <w:lvl w:ilvl="4" w:tplc="3E5839D0">
      <w:start w:val="1"/>
      <w:numFmt w:val="lowerLetter"/>
      <w:lvlText w:val="%5."/>
      <w:lvlJc w:val="left"/>
      <w:pPr>
        <w:ind w:left="3600" w:hanging="360"/>
      </w:pPr>
    </w:lvl>
    <w:lvl w:ilvl="5" w:tplc="2848A21E">
      <w:start w:val="1"/>
      <w:numFmt w:val="lowerRoman"/>
      <w:lvlText w:val="%6."/>
      <w:lvlJc w:val="right"/>
      <w:pPr>
        <w:ind w:left="4320" w:hanging="180"/>
      </w:pPr>
    </w:lvl>
    <w:lvl w:ilvl="6" w:tplc="DE863FC0">
      <w:start w:val="1"/>
      <w:numFmt w:val="decimal"/>
      <w:lvlText w:val="%7."/>
      <w:lvlJc w:val="left"/>
      <w:pPr>
        <w:ind w:left="5040" w:hanging="360"/>
      </w:pPr>
    </w:lvl>
    <w:lvl w:ilvl="7" w:tplc="1C9C04FE">
      <w:start w:val="1"/>
      <w:numFmt w:val="lowerLetter"/>
      <w:lvlText w:val="%8."/>
      <w:lvlJc w:val="left"/>
      <w:pPr>
        <w:ind w:left="5760" w:hanging="360"/>
      </w:pPr>
    </w:lvl>
    <w:lvl w:ilvl="8" w:tplc="EAB82068">
      <w:start w:val="1"/>
      <w:numFmt w:val="lowerRoman"/>
      <w:lvlText w:val="%9."/>
      <w:lvlJc w:val="right"/>
      <w:pPr>
        <w:ind w:left="6480" w:hanging="180"/>
      </w:pPr>
    </w:lvl>
  </w:abstractNum>
  <w:abstractNum w:abstractNumId="35" w15:restartNumberingAfterBreak="0">
    <w:nsid w:val="6D145D72"/>
    <w:multiLevelType w:val="hybridMultilevel"/>
    <w:tmpl w:val="68727E10"/>
    <w:lvl w:ilvl="0" w:tplc="9D2C1CF6">
      <w:start w:val="20"/>
      <w:numFmt w:val="decimal"/>
      <w:lvlText w:val="%1"/>
      <w:lvlJc w:val="left"/>
      <w:pPr>
        <w:ind w:left="720" w:hanging="360"/>
      </w:pPr>
      <w:rPr>
        <w:rFonts w:hint="default" w:ascii="Calibri" w:hAnsi="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F74AE4"/>
    <w:multiLevelType w:val="hybridMultilevel"/>
    <w:tmpl w:val="BB66D42C"/>
    <w:lvl w:ilvl="0" w:tplc="31027C24">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74B62D9C"/>
    <w:multiLevelType w:val="hybridMultilevel"/>
    <w:tmpl w:val="09D693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769C0598"/>
    <w:multiLevelType w:val="hybridMultilevel"/>
    <w:tmpl w:val="6C16E16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79590CDB"/>
    <w:multiLevelType w:val="hybridMultilevel"/>
    <w:tmpl w:val="2916834C"/>
    <w:lvl w:ilvl="0" w:tplc="7AD49F06">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A815A7"/>
    <w:multiLevelType w:val="hybridMultilevel"/>
    <w:tmpl w:val="B3FC7462"/>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729723601">
    <w:abstractNumId w:val="34"/>
  </w:num>
  <w:num w:numId="2" w16cid:durableId="1202983795">
    <w:abstractNumId w:val="15"/>
  </w:num>
  <w:num w:numId="3" w16cid:durableId="1125999740">
    <w:abstractNumId w:val="23"/>
  </w:num>
  <w:num w:numId="4" w16cid:durableId="984699813">
    <w:abstractNumId w:val="32"/>
  </w:num>
  <w:num w:numId="5" w16cid:durableId="1483935230">
    <w:abstractNumId w:val="1"/>
  </w:num>
  <w:num w:numId="6" w16cid:durableId="1827437488">
    <w:abstractNumId w:val="29"/>
  </w:num>
  <w:num w:numId="7" w16cid:durableId="625046197">
    <w:abstractNumId w:val="0"/>
  </w:num>
  <w:num w:numId="8" w16cid:durableId="1527403935">
    <w:abstractNumId w:val="27"/>
  </w:num>
  <w:num w:numId="9" w16cid:durableId="1100415599">
    <w:abstractNumId w:val="36"/>
  </w:num>
  <w:num w:numId="10" w16cid:durableId="596597903">
    <w:abstractNumId w:val="16"/>
  </w:num>
  <w:num w:numId="11" w16cid:durableId="341977479">
    <w:abstractNumId w:val="24"/>
  </w:num>
  <w:num w:numId="12" w16cid:durableId="603731693">
    <w:abstractNumId w:val="2"/>
  </w:num>
  <w:num w:numId="13" w16cid:durableId="1671713596">
    <w:abstractNumId w:val="25"/>
  </w:num>
  <w:num w:numId="14" w16cid:durableId="539128430">
    <w:abstractNumId w:val="18"/>
  </w:num>
  <w:num w:numId="15" w16cid:durableId="1485512060">
    <w:abstractNumId w:val="6"/>
  </w:num>
  <w:num w:numId="16" w16cid:durableId="1685787996">
    <w:abstractNumId w:val="26"/>
  </w:num>
  <w:num w:numId="17" w16cid:durableId="478689249">
    <w:abstractNumId w:val="14"/>
  </w:num>
  <w:num w:numId="18" w16cid:durableId="1944457222">
    <w:abstractNumId w:val="33"/>
  </w:num>
  <w:num w:numId="19" w16cid:durableId="1832091512">
    <w:abstractNumId w:val="30"/>
  </w:num>
  <w:num w:numId="20" w16cid:durableId="311569811">
    <w:abstractNumId w:val="13"/>
  </w:num>
  <w:num w:numId="21" w16cid:durableId="1654866094">
    <w:abstractNumId w:val="3"/>
  </w:num>
  <w:num w:numId="22" w16cid:durableId="46420684">
    <w:abstractNumId w:val="17"/>
  </w:num>
  <w:num w:numId="23" w16cid:durableId="749347015">
    <w:abstractNumId w:val="20"/>
  </w:num>
  <w:num w:numId="24" w16cid:durableId="1061057058">
    <w:abstractNumId w:val="35"/>
  </w:num>
  <w:num w:numId="25" w16cid:durableId="1550267708">
    <w:abstractNumId w:val="11"/>
  </w:num>
  <w:num w:numId="26" w16cid:durableId="1397976592">
    <w:abstractNumId w:val="22"/>
  </w:num>
  <w:num w:numId="27" w16cid:durableId="471557985">
    <w:abstractNumId w:val="9"/>
  </w:num>
  <w:num w:numId="28" w16cid:durableId="1173686632">
    <w:abstractNumId w:val="19"/>
  </w:num>
  <w:num w:numId="29" w16cid:durableId="2828417">
    <w:abstractNumId w:val="10"/>
  </w:num>
  <w:num w:numId="30" w16cid:durableId="248394465">
    <w:abstractNumId w:val="5"/>
  </w:num>
  <w:num w:numId="31" w16cid:durableId="896936168">
    <w:abstractNumId w:val="4"/>
  </w:num>
  <w:num w:numId="32" w16cid:durableId="1032918670">
    <w:abstractNumId w:val="38"/>
  </w:num>
  <w:num w:numId="33" w16cid:durableId="1792937974">
    <w:abstractNumId w:val="21"/>
  </w:num>
  <w:num w:numId="34" w16cid:durableId="278075448">
    <w:abstractNumId w:val="40"/>
  </w:num>
  <w:num w:numId="35" w16cid:durableId="381251992">
    <w:abstractNumId w:val="8"/>
  </w:num>
  <w:num w:numId="36" w16cid:durableId="1634368932">
    <w:abstractNumId w:val="37"/>
  </w:num>
  <w:num w:numId="37" w16cid:durableId="1258562746">
    <w:abstractNumId w:val="7"/>
  </w:num>
  <w:num w:numId="38" w16cid:durableId="924530169">
    <w:abstractNumId w:val="39"/>
  </w:num>
  <w:num w:numId="39" w16cid:durableId="1465810297">
    <w:abstractNumId w:val="31"/>
  </w:num>
  <w:num w:numId="40" w16cid:durableId="1377897886">
    <w:abstractNumId w:val="28"/>
  </w:num>
  <w:num w:numId="41" w16cid:durableId="131024607">
    <w:abstractNumId w:val="12"/>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04"/>
    <w:rsid w:val="00000271"/>
    <w:rsid w:val="0000031E"/>
    <w:rsid w:val="0000087A"/>
    <w:rsid w:val="000009A2"/>
    <w:rsid w:val="00000D67"/>
    <w:rsid w:val="00000EB4"/>
    <w:rsid w:val="000018D7"/>
    <w:rsid w:val="000018EA"/>
    <w:rsid w:val="00001939"/>
    <w:rsid w:val="000019B6"/>
    <w:rsid w:val="00001B93"/>
    <w:rsid w:val="00001E0B"/>
    <w:rsid w:val="0000253A"/>
    <w:rsid w:val="0000290D"/>
    <w:rsid w:val="000029E2"/>
    <w:rsid w:val="00002C19"/>
    <w:rsid w:val="00002D19"/>
    <w:rsid w:val="00002DBE"/>
    <w:rsid w:val="00002E12"/>
    <w:rsid w:val="00002E53"/>
    <w:rsid w:val="000033E1"/>
    <w:rsid w:val="000036C2"/>
    <w:rsid w:val="00004202"/>
    <w:rsid w:val="0000425F"/>
    <w:rsid w:val="000042E5"/>
    <w:rsid w:val="000042ED"/>
    <w:rsid w:val="000045F9"/>
    <w:rsid w:val="00004D9F"/>
    <w:rsid w:val="00005252"/>
    <w:rsid w:val="00005505"/>
    <w:rsid w:val="00005590"/>
    <w:rsid w:val="0000568E"/>
    <w:rsid w:val="000057AD"/>
    <w:rsid w:val="000057DC"/>
    <w:rsid w:val="00005815"/>
    <w:rsid w:val="000059C7"/>
    <w:rsid w:val="00005BDC"/>
    <w:rsid w:val="00005BFE"/>
    <w:rsid w:val="00005CEF"/>
    <w:rsid w:val="00005D47"/>
    <w:rsid w:val="000065EC"/>
    <w:rsid w:val="0000699D"/>
    <w:rsid w:val="00006C64"/>
    <w:rsid w:val="000100E3"/>
    <w:rsid w:val="000102C4"/>
    <w:rsid w:val="000106DE"/>
    <w:rsid w:val="00010CB9"/>
    <w:rsid w:val="00010CDF"/>
    <w:rsid w:val="0001160A"/>
    <w:rsid w:val="00011BFF"/>
    <w:rsid w:val="00011FB5"/>
    <w:rsid w:val="00012099"/>
    <w:rsid w:val="00012156"/>
    <w:rsid w:val="00012376"/>
    <w:rsid w:val="00012A99"/>
    <w:rsid w:val="00012B09"/>
    <w:rsid w:val="00012BDA"/>
    <w:rsid w:val="00012E1E"/>
    <w:rsid w:val="000130E4"/>
    <w:rsid w:val="000136A1"/>
    <w:rsid w:val="00013701"/>
    <w:rsid w:val="00013C38"/>
    <w:rsid w:val="00013C9A"/>
    <w:rsid w:val="00013D99"/>
    <w:rsid w:val="00013E24"/>
    <w:rsid w:val="00013F00"/>
    <w:rsid w:val="00014544"/>
    <w:rsid w:val="0001462C"/>
    <w:rsid w:val="00014800"/>
    <w:rsid w:val="00014868"/>
    <w:rsid w:val="00014A94"/>
    <w:rsid w:val="00014BC0"/>
    <w:rsid w:val="00014C3D"/>
    <w:rsid w:val="00014F13"/>
    <w:rsid w:val="00015110"/>
    <w:rsid w:val="000152DA"/>
    <w:rsid w:val="000155E7"/>
    <w:rsid w:val="00015B4C"/>
    <w:rsid w:val="00016128"/>
    <w:rsid w:val="00016173"/>
    <w:rsid w:val="000161C9"/>
    <w:rsid w:val="0001629F"/>
    <w:rsid w:val="00016420"/>
    <w:rsid w:val="000166FD"/>
    <w:rsid w:val="00016A2A"/>
    <w:rsid w:val="00016EC0"/>
    <w:rsid w:val="00016F68"/>
    <w:rsid w:val="0001712A"/>
    <w:rsid w:val="000172FA"/>
    <w:rsid w:val="00017310"/>
    <w:rsid w:val="000179ED"/>
    <w:rsid w:val="000179EF"/>
    <w:rsid w:val="00017E14"/>
    <w:rsid w:val="00017F90"/>
    <w:rsid w:val="000202CC"/>
    <w:rsid w:val="0002052C"/>
    <w:rsid w:val="000206B0"/>
    <w:rsid w:val="00020942"/>
    <w:rsid w:val="00020DC0"/>
    <w:rsid w:val="00020EEB"/>
    <w:rsid w:val="0002105C"/>
    <w:rsid w:val="000211CD"/>
    <w:rsid w:val="00021677"/>
    <w:rsid w:val="00021725"/>
    <w:rsid w:val="00021D3E"/>
    <w:rsid w:val="00021D4D"/>
    <w:rsid w:val="00021EF1"/>
    <w:rsid w:val="00022036"/>
    <w:rsid w:val="000223F3"/>
    <w:rsid w:val="000226E6"/>
    <w:rsid w:val="00022707"/>
    <w:rsid w:val="000230DF"/>
    <w:rsid w:val="000230FE"/>
    <w:rsid w:val="0002323C"/>
    <w:rsid w:val="000232AE"/>
    <w:rsid w:val="00023980"/>
    <w:rsid w:val="00023A13"/>
    <w:rsid w:val="00023E68"/>
    <w:rsid w:val="0002418F"/>
    <w:rsid w:val="000241C3"/>
    <w:rsid w:val="000243DB"/>
    <w:rsid w:val="0002465D"/>
    <w:rsid w:val="00024813"/>
    <w:rsid w:val="00024AF6"/>
    <w:rsid w:val="00025231"/>
    <w:rsid w:val="00025755"/>
    <w:rsid w:val="00025BB9"/>
    <w:rsid w:val="00025F29"/>
    <w:rsid w:val="00025FF4"/>
    <w:rsid w:val="000265FE"/>
    <w:rsid w:val="000267F4"/>
    <w:rsid w:val="00026C60"/>
    <w:rsid w:val="00026D04"/>
    <w:rsid w:val="000279EF"/>
    <w:rsid w:val="00030318"/>
    <w:rsid w:val="000304FC"/>
    <w:rsid w:val="000306CB"/>
    <w:rsid w:val="00030A39"/>
    <w:rsid w:val="00030D0E"/>
    <w:rsid w:val="00030DEF"/>
    <w:rsid w:val="00031225"/>
    <w:rsid w:val="00031395"/>
    <w:rsid w:val="00031785"/>
    <w:rsid w:val="000317E9"/>
    <w:rsid w:val="00031A6C"/>
    <w:rsid w:val="0003226C"/>
    <w:rsid w:val="00032539"/>
    <w:rsid w:val="00032606"/>
    <w:rsid w:val="000327A6"/>
    <w:rsid w:val="000327D2"/>
    <w:rsid w:val="00032993"/>
    <w:rsid w:val="000329B6"/>
    <w:rsid w:val="00033056"/>
    <w:rsid w:val="000332A8"/>
    <w:rsid w:val="000335D7"/>
    <w:rsid w:val="00033B8F"/>
    <w:rsid w:val="00033D09"/>
    <w:rsid w:val="00033DBC"/>
    <w:rsid w:val="00034258"/>
    <w:rsid w:val="00034303"/>
    <w:rsid w:val="00034482"/>
    <w:rsid w:val="00034E5E"/>
    <w:rsid w:val="00034F8A"/>
    <w:rsid w:val="00035914"/>
    <w:rsid w:val="00035AF7"/>
    <w:rsid w:val="00035F57"/>
    <w:rsid w:val="000365A2"/>
    <w:rsid w:val="000365E4"/>
    <w:rsid w:val="00036877"/>
    <w:rsid w:val="00036965"/>
    <w:rsid w:val="00036A8B"/>
    <w:rsid w:val="00036EB6"/>
    <w:rsid w:val="000371E1"/>
    <w:rsid w:val="00037390"/>
    <w:rsid w:val="00037446"/>
    <w:rsid w:val="00037791"/>
    <w:rsid w:val="00037975"/>
    <w:rsid w:val="00037BD3"/>
    <w:rsid w:val="00037E3E"/>
    <w:rsid w:val="00037E73"/>
    <w:rsid w:val="00037F72"/>
    <w:rsid w:val="000401AF"/>
    <w:rsid w:val="000401D4"/>
    <w:rsid w:val="0004045F"/>
    <w:rsid w:val="00040D48"/>
    <w:rsid w:val="00041321"/>
    <w:rsid w:val="0004137C"/>
    <w:rsid w:val="00042826"/>
    <w:rsid w:val="00042F0A"/>
    <w:rsid w:val="000430D0"/>
    <w:rsid w:val="000431B4"/>
    <w:rsid w:val="0004336B"/>
    <w:rsid w:val="00043394"/>
    <w:rsid w:val="00043481"/>
    <w:rsid w:val="000437AE"/>
    <w:rsid w:val="00043CFE"/>
    <w:rsid w:val="000440AA"/>
    <w:rsid w:val="0004438C"/>
    <w:rsid w:val="000448DA"/>
    <w:rsid w:val="00044D73"/>
    <w:rsid w:val="000452CB"/>
    <w:rsid w:val="000459B3"/>
    <w:rsid w:val="00045B71"/>
    <w:rsid w:val="00045D53"/>
    <w:rsid w:val="000465D0"/>
    <w:rsid w:val="000467BF"/>
    <w:rsid w:val="0004680E"/>
    <w:rsid w:val="00046941"/>
    <w:rsid w:val="00046B61"/>
    <w:rsid w:val="00046D22"/>
    <w:rsid w:val="00047195"/>
    <w:rsid w:val="000471DA"/>
    <w:rsid w:val="000472EC"/>
    <w:rsid w:val="00047539"/>
    <w:rsid w:val="00047638"/>
    <w:rsid w:val="000477B4"/>
    <w:rsid w:val="00047950"/>
    <w:rsid w:val="000479A9"/>
    <w:rsid w:val="00047AA5"/>
    <w:rsid w:val="00047DB3"/>
    <w:rsid w:val="00047E5C"/>
    <w:rsid w:val="000500EB"/>
    <w:rsid w:val="00050A74"/>
    <w:rsid w:val="00050E46"/>
    <w:rsid w:val="00051024"/>
    <w:rsid w:val="000514CE"/>
    <w:rsid w:val="0005173D"/>
    <w:rsid w:val="00051824"/>
    <w:rsid w:val="000518E3"/>
    <w:rsid w:val="00051B32"/>
    <w:rsid w:val="00051B77"/>
    <w:rsid w:val="00051D1F"/>
    <w:rsid w:val="00051F05"/>
    <w:rsid w:val="00052060"/>
    <w:rsid w:val="000524DA"/>
    <w:rsid w:val="000524F7"/>
    <w:rsid w:val="00052552"/>
    <w:rsid w:val="00052703"/>
    <w:rsid w:val="00052CC4"/>
    <w:rsid w:val="00052CF2"/>
    <w:rsid w:val="00052D06"/>
    <w:rsid w:val="00052F2A"/>
    <w:rsid w:val="00053BB3"/>
    <w:rsid w:val="00053CDF"/>
    <w:rsid w:val="00053DE1"/>
    <w:rsid w:val="0005427E"/>
    <w:rsid w:val="00054310"/>
    <w:rsid w:val="00054848"/>
    <w:rsid w:val="00054ADF"/>
    <w:rsid w:val="00054BE0"/>
    <w:rsid w:val="00054DBE"/>
    <w:rsid w:val="00055018"/>
    <w:rsid w:val="00055316"/>
    <w:rsid w:val="000553A5"/>
    <w:rsid w:val="00055C10"/>
    <w:rsid w:val="00055C21"/>
    <w:rsid w:val="00055C68"/>
    <w:rsid w:val="00055DBE"/>
    <w:rsid w:val="0005603D"/>
    <w:rsid w:val="000565EC"/>
    <w:rsid w:val="00056796"/>
    <w:rsid w:val="0005685A"/>
    <w:rsid w:val="00056883"/>
    <w:rsid w:val="000575A4"/>
    <w:rsid w:val="000577F3"/>
    <w:rsid w:val="000578B5"/>
    <w:rsid w:val="00057A15"/>
    <w:rsid w:val="00057BCF"/>
    <w:rsid w:val="00057F41"/>
    <w:rsid w:val="00057F7F"/>
    <w:rsid w:val="000602CF"/>
    <w:rsid w:val="000604C2"/>
    <w:rsid w:val="000607D9"/>
    <w:rsid w:val="0006090C"/>
    <w:rsid w:val="0006092B"/>
    <w:rsid w:val="00060F4B"/>
    <w:rsid w:val="000610D4"/>
    <w:rsid w:val="00061290"/>
    <w:rsid w:val="000612E3"/>
    <w:rsid w:val="00061502"/>
    <w:rsid w:val="0006156C"/>
    <w:rsid w:val="0006172D"/>
    <w:rsid w:val="000617FF"/>
    <w:rsid w:val="0006184A"/>
    <w:rsid w:val="00061BA5"/>
    <w:rsid w:val="00062440"/>
    <w:rsid w:val="000627EF"/>
    <w:rsid w:val="00062BB3"/>
    <w:rsid w:val="00062C70"/>
    <w:rsid w:val="00062DB2"/>
    <w:rsid w:val="00062DD3"/>
    <w:rsid w:val="000631F5"/>
    <w:rsid w:val="00063EF5"/>
    <w:rsid w:val="0006403E"/>
    <w:rsid w:val="00064140"/>
    <w:rsid w:val="00064334"/>
    <w:rsid w:val="00064345"/>
    <w:rsid w:val="0006435B"/>
    <w:rsid w:val="00064502"/>
    <w:rsid w:val="000645A9"/>
    <w:rsid w:val="0006495D"/>
    <w:rsid w:val="00064A90"/>
    <w:rsid w:val="00064F88"/>
    <w:rsid w:val="00065058"/>
    <w:rsid w:val="0006542D"/>
    <w:rsid w:val="00065531"/>
    <w:rsid w:val="0006561C"/>
    <w:rsid w:val="00065B6B"/>
    <w:rsid w:val="00065F1B"/>
    <w:rsid w:val="000665BF"/>
    <w:rsid w:val="0006690A"/>
    <w:rsid w:val="00066BE2"/>
    <w:rsid w:val="00066D33"/>
    <w:rsid w:val="00066D65"/>
    <w:rsid w:val="00066E01"/>
    <w:rsid w:val="00067BC5"/>
    <w:rsid w:val="000700B4"/>
    <w:rsid w:val="00070231"/>
    <w:rsid w:val="000705AA"/>
    <w:rsid w:val="00070884"/>
    <w:rsid w:val="00070D88"/>
    <w:rsid w:val="00071059"/>
    <w:rsid w:val="00071305"/>
    <w:rsid w:val="000714A7"/>
    <w:rsid w:val="00071BC3"/>
    <w:rsid w:val="000721AB"/>
    <w:rsid w:val="000722BF"/>
    <w:rsid w:val="000725A7"/>
    <w:rsid w:val="00072736"/>
    <w:rsid w:val="00072ED3"/>
    <w:rsid w:val="0007319D"/>
    <w:rsid w:val="0007331C"/>
    <w:rsid w:val="0007368E"/>
    <w:rsid w:val="0007371E"/>
    <w:rsid w:val="00073B3B"/>
    <w:rsid w:val="00073C4E"/>
    <w:rsid w:val="00073CF1"/>
    <w:rsid w:val="00073D1F"/>
    <w:rsid w:val="00073D6B"/>
    <w:rsid w:val="00074467"/>
    <w:rsid w:val="00074B67"/>
    <w:rsid w:val="00074BEE"/>
    <w:rsid w:val="00074CA3"/>
    <w:rsid w:val="00074D20"/>
    <w:rsid w:val="00075220"/>
    <w:rsid w:val="000752A8"/>
    <w:rsid w:val="000752C6"/>
    <w:rsid w:val="000753DB"/>
    <w:rsid w:val="000759BF"/>
    <w:rsid w:val="00076157"/>
    <w:rsid w:val="000765A4"/>
    <w:rsid w:val="00076641"/>
    <w:rsid w:val="00076A4E"/>
    <w:rsid w:val="00076ABF"/>
    <w:rsid w:val="00076B53"/>
    <w:rsid w:val="00076D45"/>
    <w:rsid w:val="00077274"/>
    <w:rsid w:val="000773BF"/>
    <w:rsid w:val="00077476"/>
    <w:rsid w:val="000777E2"/>
    <w:rsid w:val="0007794E"/>
    <w:rsid w:val="00077C85"/>
    <w:rsid w:val="00077CF4"/>
    <w:rsid w:val="00080184"/>
    <w:rsid w:val="000804A5"/>
    <w:rsid w:val="000805F9"/>
    <w:rsid w:val="00080ED0"/>
    <w:rsid w:val="000814CC"/>
    <w:rsid w:val="0008187A"/>
    <w:rsid w:val="00081E7B"/>
    <w:rsid w:val="00082541"/>
    <w:rsid w:val="00082690"/>
    <w:rsid w:val="000828D4"/>
    <w:rsid w:val="0008297C"/>
    <w:rsid w:val="000830ED"/>
    <w:rsid w:val="000830F4"/>
    <w:rsid w:val="00083236"/>
    <w:rsid w:val="00083518"/>
    <w:rsid w:val="00083EF6"/>
    <w:rsid w:val="0008413F"/>
    <w:rsid w:val="000842A5"/>
    <w:rsid w:val="00084837"/>
    <w:rsid w:val="000848BF"/>
    <w:rsid w:val="00085FD9"/>
    <w:rsid w:val="000864EF"/>
    <w:rsid w:val="000865B4"/>
    <w:rsid w:val="00086691"/>
    <w:rsid w:val="0008681A"/>
    <w:rsid w:val="00086E8E"/>
    <w:rsid w:val="00087734"/>
    <w:rsid w:val="00087881"/>
    <w:rsid w:val="00090112"/>
    <w:rsid w:val="00090253"/>
    <w:rsid w:val="0009040D"/>
    <w:rsid w:val="00090709"/>
    <w:rsid w:val="000907DE"/>
    <w:rsid w:val="00091712"/>
    <w:rsid w:val="00091A52"/>
    <w:rsid w:val="00091BBD"/>
    <w:rsid w:val="00091BCB"/>
    <w:rsid w:val="00091C13"/>
    <w:rsid w:val="00091DAF"/>
    <w:rsid w:val="00091E07"/>
    <w:rsid w:val="00091F72"/>
    <w:rsid w:val="00091FE2"/>
    <w:rsid w:val="0009227C"/>
    <w:rsid w:val="000924B1"/>
    <w:rsid w:val="0009274E"/>
    <w:rsid w:val="000927D8"/>
    <w:rsid w:val="00092904"/>
    <w:rsid w:val="00092AA4"/>
    <w:rsid w:val="00092B63"/>
    <w:rsid w:val="00092C25"/>
    <w:rsid w:val="00092F03"/>
    <w:rsid w:val="0009341C"/>
    <w:rsid w:val="000934BC"/>
    <w:rsid w:val="000935F3"/>
    <w:rsid w:val="0009406A"/>
    <w:rsid w:val="000942A2"/>
    <w:rsid w:val="000943FA"/>
    <w:rsid w:val="00094516"/>
    <w:rsid w:val="00094936"/>
    <w:rsid w:val="000949C0"/>
    <w:rsid w:val="00094BCE"/>
    <w:rsid w:val="00094D04"/>
    <w:rsid w:val="00094D67"/>
    <w:rsid w:val="00094EB2"/>
    <w:rsid w:val="0009552E"/>
    <w:rsid w:val="00095789"/>
    <w:rsid w:val="00095995"/>
    <w:rsid w:val="00095A1F"/>
    <w:rsid w:val="00095A98"/>
    <w:rsid w:val="000964ED"/>
    <w:rsid w:val="000968BF"/>
    <w:rsid w:val="00096E33"/>
    <w:rsid w:val="0009704D"/>
    <w:rsid w:val="0009746E"/>
    <w:rsid w:val="000975EB"/>
    <w:rsid w:val="00097F23"/>
    <w:rsid w:val="00097FED"/>
    <w:rsid w:val="000A02C2"/>
    <w:rsid w:val="000A07DF"/>
    <w:rsid w:val="000A096F"/>
    <w:rsid w:val="000A0C3E"/>
    <w:rsid w:val="000A0EF0"/>
    <w:rsid w:val="000A1554"/>
    <w:rsid w:val="000A161A"/>
    <w:rsid w:val="000A1BFF"/>
    <w:rsid w:val="000A1DD8"/>
    <w:rsid w:val="000A1FDD"/>
    <w:rsid w:val="000A2290"/>
    <w:rsid w:val="000A2555"/>
    <w:rsid w:val="000A27D1"/>
    <w:rsid w:val="000A2838"/>
    <w:rsid w:val="000A2A71"/>
    <w:rsid w:val="000A349D"/>
    <w:rsid w:val="000A3596"/>
    <w:rsid w:val="000A3639"/>
    <w:rsid w:val="000A3948"/>
    <w:rsid w:val="000A3AF5"/>
    <w:rsid w:val="000A3D27"/>
    <w:rsid w:val="000A41BC"/>
    <w:rsid w:val="000A455F"/>
    <w:rsid w:val="000A4741"/>
    <w:rsid w:val="000A4AE4"/>
    <w:rsid w:val="000A4FE5"/>
    <w:rsid w:val="000A4FFA"/>
    <w:rsid w:val="000A567A"/>
    <w:rsid w:val="000A5749"/>
    <w:rsid w:val="000A5776"/>
    <w:rsid w:val="000A58DB"/>
    <w:rsid w:val="000A5980"/>
    <w:rsid w:val="000A59D9"/>
    <w:rsid w:val="000A5E24"/>
    <w:rsid w:val="000A6EDD"/>
    <w:rsid w:val="000A6FEE"/>
    <w:rsid w:val="000A73F0"/>
    <w:rsid w:val="000A75BB"/>
    <w:rsid w:val="000A7A3B"/>
    <w:rsid w:val="000A7DC2"/>
    <w:rsid w:val="000B02F7"/>
    <w:rsid w:val="000B03C4"/>
    <w:rsid w:val="000B0CD7"/>
    <w:rsid w:val="000B137F"/>
    <w:rsid w:val="000B1850"/>
    <w:rsid w:val="000B1C8B"/>
    <w:rsid w:val="000B1E81"/>
    <w:rsid w:val="000B1E88"/>
    <w:rsid w:val="000B1ECB"/>
    <w:rsid w:val="000B2579"/>
    <w:rsid w:val="000B2A49"/>
    <w:rsid w:val="000B2B3E"/>
    <w:rsid w:val="000B2EC3"/>
    <w:rsid w:val="000B3064"/>
    <w:rsid w:val="000B3241"/>
    <w:rsid w:val="000B33EA"/>
    <w:rsid w:val="000B3687"/>
    <w:rsid w:val="000B3C9D"/>
    <w:rsid w:val="000B3DC9"/>
    <w:rsid w:val="000B3EBF"/>
    <w:rsid w:val="000B46B3"/>
    <w:rsid w:val="000B4B09"/>
    <w:rsid w:val="000B4D25"/>
    <w:rsid w:val="000B4EF2"/>
    <w:rsid w:val="000B542D"/>
    <w:rsid w:val="000B5562"/>
    <w:rsid w:val="000B55CA"/>
    <w:rsid w:val="000B5941"/>
    <w:rsid w:val="000B5A1A"/>
    <w:rsid w:val="000B5C9C"/>
    <w:rsid w:val="000B5CC8"/>
    <w:rsid w:val="000B5E3C"/>
    <w:rsid w:val="000B5F68"/>
    <w:rsid w:val="000B611B"/>
    <w:rsid w:val="000B666A"/>
    <w:rsid w:val="000B6B98"/>
    <w:rsid w:val="000B6E62"/>
    <w:rsid w:val="000B70AB"/>
    <w:rsid w:val="000B7126"/>
    <w:rsid w:val="000B71F7"/>
    <w:rsid w:val="000B7453"/>
    <w:rsid w:val="000B7908"/>
    <w:rsid w:val="000B79CB"/>
    <w:rsid w:val="000B7F1A"/>
    <w:rsid w:val="000C080D"/>
    <w:rsid w:val="000C0BDD"/>
    <w:rsid w:val="000C0EE8"/>
    <w:rsid w:val="000C117B"/>
    <w:rsid w:val="000C1208"/>
    <w:rsid w:val="000C1460"/>
    <w:rsid w:val="000C1471"/>
    <w:rsid w:val="000C1805"/>
    <w:rsid w:val="000C1877"/>
    <w:rsid w:val="000C2495"/>
    <w:rsid w:val="000C2551"/>
    <w:rsid w:val="000C2789"/>
    <w:rsid w:val="000C2AFE"/>
    <w:rsid w:val="000C2D9F"/>
    <w:rsid w:val="000C2E8F"/>
    <w:rsid w:val="000C308B"/>
    <w:rsid w:val="000C3898"/>
    <w:rsid w:val="000C38BC"/>
    <w:rsid w:val="000C3DA2"/>
    <w:rsid w:val="000C405E"/>
    <w:rsid w:val="000C4397"/>
    <w:rsid w:val="000C4A7B"/>
    <w:rsid w:val="000C4C76"/>
    <w:rsid w:val="000C4FA2"/>
    <w:rsid w:val="000C53A7"/>
    <w:rsid w:val="000C5B7F"/>
    <w:rsid w:val="000C5D6F"/>
    <w:rsid w:val="000C5EE0"/>
    <w:rsid w:val="000C620D"/>
    <w:rsid w:val="000C6606"/>
    <w:rsid w:val="000C6939"/>
    <w:rsid w:val="000C70C7"/>
    <w:rsid w:val="000C719B"/>
    <w:rsid w:val="000C7455"/>
    <w:rsid w:val="000C745E"/>
    <w:rsid w:val="000C7772"/>
    <w:rsid w:val="000C7D11"/>
    <w:rsid w:val="000C7ED2"/>
    <w:rsid w:val="000C7F75"/>
    <w:rsid w:val="000D012C"/>
    <w:rsid w:val="000D025F"/>
    <w:rsid w:val="000D08FD"/>
    <w:rsid w:val="000D0AEE"/>
    <w:rsid w:val="000D10D0"/>
    <w:rsid w:val="000D1217"/>
    <w:rsid w:val="000D19AA"/>
    <w:rsid w:val="000D1A09"/>
    <w:rsid w:val="000D1A82"/>
    <w:rsid w:val="000D22A5"/>
    <w:rsid w:val="000D235D"/>
    <w:rsid w:val="000D23D8"/>
    <w:rsid w:val="000D2634"/>
    <w:rsid w:val="000D30B2"/>
    <w:rsid w:val="000D3128"/>
    <w:rsid w:val="000D31BC"/>
    <w:rsid w:val="000D334E"/>
    <w:rsid w:val="000D359A"/>
    <w:rsid w:val="000D37D6"/>
    <w:rsid w:val="000D384C"/>
    <w:rsid w:val="000D3C94"/>
    <w:rsid w:val="000D3DC6"/>
    <w:rsid w:val="000D411B"/>
    <w:rsid w:val="000D4371"/>
    <w:rsid w:val="000D43F7"/>
    <w:rsid w:val="000D478C"/>
    <w:rsid w:val="000D4872"/>
    <w:rsid w:val="000D488F"/>
    <w:rsid w:val="000D492B"/>
    <w:rsid w:val="000D4995"/>
    <w:rsid w:val="000D49A4"/>
    <w:rsid w:val="000D4A43"/>
    <w:rsid w:val="000D536A"/>
    <w:rsid w:val="000D55D5"/>
    <w:rsid w:val="000D5C79"/>
    <w:rsid w:val="000D5CC1"/>
    <w:rsid w:val="000D5D10"/>
    <w:rsid w:val="000D5DE2"/>
    <w:rsid w:val="000D61B3"/>
    <w:rsid w:val="000D63A2"/>
    <w:rsid w:val="000D679B"/>
    <w:rsid w:val="000D6AB5"/>
    <w:rsid w:val="000D6C29"/>
    <w:rsid w:val="000D73AC"/>
    <w:rsid w:val="000D7538"/>
    <w:rsid w:val="000D76FB"/>
    <w:rsid w:val="000D7A1E"/>
    <w:rsid w:val="000D7C07"/>
    <w:rsid w:val="000D7C5D"/>
    <w:rsid w:val="000D7ED0"/>
    <w:rsid w:val="000E00D4"/>
    <w:rsid w:val="000E024E"/>
    <w:rsid w:val="000E07AD"/>
    <w:rsid w:val="000E0B6C"/>
    <w:rsid w:val="000E0C10"/>
    <w:rsid w:val="000E1394"/>
    <w:rsid w:val="000E15D8"/>
    <w:rsid w:val="000E19C5"/>
    <w:rsid w:val="000E1B26"/>
    <w:rsid w:val="000E1DC6"/>
    <w:rsid w:val="000E20F2"/>
    <w:rsid w:val="000E2258"/>
    <w:rsid w:val="000E2829"/>
    <w:rsid w:val="000E2947"/>
    <w:rsid w:val="000E2BCD"/>
    <w:rsid w:val="000E2EB5"/>
    <w:rsid w:val="000E338F"/>
    <w:rsid w:val="000E3538"/>
    <w:rsid w:val="000E359E"/>
    <w:rsid w:val="000E39EC"/>
    <w:rsid w:val="000E4040"/>
    <w:rsid w:val="000E40FB"/>
    <w:rsid w:val="000E4100"/>
    <w:rsid w:val="000E4622"/>
    <w:rsid w:val="000E4886"/>
    <w:rsid w:val="000E4D08"/>
    <w:rsid w:val="000E4D6E"/>
    <w:rsid w:val="000E4EAE"/>
    <w:rsid w:val="000E56AC"/>
    <w:rsid w:val="000E5B5C"/>
    <w:rsid w:val="000E5B94"/>
    <w:rsid w:val="000E5C2F"/>
    <w:rsid w:val="000E5CAE"/>
    <w:rsid w:val="000E614C"/>
    <w:rsid w:val="000E61BA"/>
    <w:rsid w:val="000E66E8"/>
    <w:rsid w:val="000E681B"/>
    <w:rsid w:val="000E6A81"/>
    <w:rsid w:val="000E6ACA"/>
    <w:rsid w:val="000E6BA9"/>
    <w:rsid w:val="000E6E8D"/>
    <w:rsid w:val="000E7702"/>
    <w:rsid w:val="000E78BC"/>
    <w:rsid w:val="000E78BF"/>
    <w:rsid w:val="000E7A0C"/>
    <w:rsid w:val="000E7F00"/>
    <w:rsid w:val="000F023F"/>
    <w:rsid w:val="000F02AD"/>
    <w:rsid w:val="000F053C"/>
    <w:rsid w:val="000F0887"/>
    <w:rsid w:val="000F0BDF"/>
    <w:rsid w:val="000F0FF0"/>
    <w:rsid w:val="000F12D5"/>
    <w:rsid w:val="000F1430"/>
    <w:rsid w:val="000F15E7"/>
    <w:rsid w:val="000F1689"/>
    <w:rsid w:val="000F1A5B"/>
    <w:rsid w:val="000F1EAC"/>
    <w:rsid w:val="000F20ED"/>
    <w:rsid w:val="000F25BE"/>
    <w:rsid w:val="000F263F"/>
    <w:rsid w:val="000F26C7"/>
    <w:rsid w:val="000F2F64"/>
    <w:rsid w:val="000F3128"/>
    <w:rsid w:val="000F3234"/>
    <w:rsid w:val="000F349E"/>
    <w:rsid w:val="000F34B1"/>
    <w:rsid w:val="000F3CFB"/>
    <w:rsid w:val="000F3D7F"/>
    <w:rsid w:val="000F4794"/>
    <w:rsid w:val="000F47B7"/>
    <w:rsid w:val="000F4D6C"/>
    <w:rsid w:val="000F4F6D"/>
    <w:rsid w:val="000F5169"/>
    <w:rsid w:val="000F546B"/>
    <w:rsid w:val="000F552A"/>
    <w:rsid w:val="000F5964"/>
    <w:rsid w:val="000F5D75"/>
    <w:rsid w:val="000F6121"/>
    <w:rsid w:val="000F6570"/>
    <w:rsid w:val="000F68EF"/>
    <w:rsid w:val="000F68F1"/>
    <w:rsid w:val="000F6A09"/>
    <w:rsid w:val="000F6AFA"/>
    <w:rsid w:val="000F6FCE"/>
    <w:rsid w:val="000F769B"/>
    <w:rsid w:val="000F7703"/>
    <w:rsid w:val="000F7869"/>
    <w:rsid w:val="000F7930"/>
    <w:rsid w:val="000F7B2F"/>
    <w:rsid w:val="000F7DC2"/>
    <w:rsid w:val="000F7E8F"/>
    <w:rsid w:val="000FB8D5"/>
    <w:rsid w:val="0010011C"/>
    <w:rsid w:val="00100124"/>
    <w:rsid w:val="00100379"/>
    <w:rsid w:val="00100387"/>
    <w:rsid w:val="001008B2"/>
    <w:rsid w:val="00100CCF"/>
    <w:rsid w:val="00101012"/>
    <w:rsid w:val="0010125D"/>
    <w:rsid w:val="001012FF"/>
    <w:rsid w:val="00101462"/>
    <w:rsid w:val="001019E0"/>
    <w:rsid w:val="00101CC1"/>
    <w:rsid w:val="00101CD5"/>
    <w:rsid w:val="00101DB0"/>
    <w:rsid w:val="001020A0"/>
    <w:rsid w:val="00102547"/>
    <w:rsid w:val="0010281D"/>
    <w:rsid w:val="00102A4D"/>
    <w:rsid w:val="00102DE9"/>
    <w:rsid w:val="00102DEC"/>
    <w:rsid w:val="00103298"/>
    <w:rsid w:val="00103A12"/>
    <w:rsid w:val="001041DA"/>
    <w:rsid w:val="001042C7"/>
    <w:rsid w:val="00104817"/>
    <w:rsid w:val="00104861"/>
    <w:rsid w:val="00104A7F"/>
    <w:rsid w:val="00104B3F"/>
    <w:rsid w:val="00104BA3"/>
    <w:rsid w:val="00104CAC"/>
    <w:rsid w:val="00104CC8"/>
    <w:rsid w:val="00104FE5"/>
    <w:rsid w:val="0010554A"/>
    <w:rsid w:val="00105559"/>
    <w:rsid w:val="001055B4"/>
    <w:rsid w:val="001058E1"/>
    <w:rsid w:val="00105AA7"/>
    <w:rsid w:val="00106421"/>
    <w:rsid w:val="00106E07"/>
    <w:rsid w:val="00106FE7"/>
    <w:rsid w:val="00107100"/>
    <w:rsid w:val="001074DE"/>
    <w:rsid w:val="00107570"/>
    <w:rsid w:val="00107B8E"/>
    <w:rsid w:val="001104F0"/>
    <w:rsid w:val="001108D4"/>
    <w:rsid w:val="001109C0"/>
    <w:rsid w:val="00110A64"/>
    <w:rsid w:val="00110AAA"/>
    <w:rsid w:val="00110BE7"/>
    <w:rsid w:val="00110F61"/>
    <w:rsid w:val="00111178"/>
    <w:rsid w:val="00111BD2"/>
    <w:rsid w:val="00111D75"/>
    <w:rsid w:val="00111E22"/>
    <w:rsid w:val="001120A4"/>
    <w:rsid w:val="00112115"/>
    <w:rsid w:val="001121B9"/>
    <w:rsid w:val="0011245D"/>
    <w:rsid w:val="00112AE6"/>
    <w:rsid w:val="00112AFC"/>
    <w:rsid w:val="0011312A"/>
    <w:rsid w:val="00113303"/>
    <w:rsid w:val="0011365F"/>
    <w:rsid w:val="001136A3"/>
    <w:rsid w:val="00113885"/>
    <w:rsid w:val="001138AB"/>
    <w:rsid w:val="00113A3C"/>
    <w:rsid w:val="001147A6"/>
    <w:rsid w:val="00114B69"/>
    <w:rsid w:val="00114D60"/>
    <w:rsid w:val="00114DA6"/>
    <w:rsid w:val="00114E58"/>
    <w:rsid w:val="00115269"/>
    <w:rsid w:val="0011531B"/>
    <w:rsid w:val="00115441"/>
    <w:rsid w:val="0011569B"/>
    <w:rsid w:val="00115BF4"/>
    <w:rsid w:val="00115F03"/>
    <w:rsid w:val="00116466"/>
    <w:rsid w:val="00116600"/>
    <w:rsid w:val="001167F0"/>
    <w:rsid w:val="00116893"/>
    <w:rsid w:val="001169B9"/>
    <w:rsid w:val="00116A2A"/>
    <w:rsid w:val="00116A89"/>
    <w:rsid w:val="00116AC3"/>
    <w:rsid w:val="00116B4D"/>
    <w:rsid w:val="00116BA5"/>
    <w:rsid w:val="00116BAE"/>
    <w:rsid w:val="00116DDF"/>
    <w:rsid w:val="00116F0B"/>
    <w:rsid w:val="00116F7A"/>
    <w:rsid w:val="001171CC"/>
    <w:rsid w:val="00117499"/>
    <w:rsid w:val="0011759E"/>
    <w:rsid w:val="00117C9B"/>
    <w:rsid w:val="00117DF4"/>
    <w:rsid w:val="00117EDE"/>
    <w:rsid w:val="00117F86"/>
    <w:rsid w:val="00120017"/>
    <w:rsid w:val="00120233"/>
    <w:rsid w:val="001204A6"/>
    <w:rsid w:val="001204F5"/>
    <w:rsid w:val="00120532"/>
    <w:rsid w:val="00120AFE"/>
    <w:rsid w:val="00121125"/>
    <w:rsid w:val="00121423"/>
    <w:rsid w:val="001214AD"/>
    <w:rsid w:val="0012151A"/>
    <w:rsid w:val="001216C3"/>
    <w:rsid w:val="00121B6B"/>
    <w:rsid w:val="00121D19"/>
    <w:rsid w:val="00121FAF"/>
    <w:rsid w:val="00122B25"/>
    <w:rsid w:val="00122B2D"/>
    <w:rsid w:val="00122C60"/>
    <w:rsid w:val="00122C7F"/>
    <w:rsid w:val="00122D76"/>
    <w:rsid w:val="00122E03"/>
    <w:rsid w:val="00123074"/>
    <w:rsid w:val="001230A0"/>
    <w:rsid w:val="00123271"/>
    <w:rsid w:val="00123706"/>
    <w:rsid w:val="00123966"/>
    <w:rsid w:val="00124042"/>
    <w:rsid w:val="001240D2"/>
    <w:rsid w:val="0012440E"/>
    <w:rsid w:val="001245C3"/>
    <w:rsid w:val="001246D5"/>
    <w:rsid w:val="001246FD"/>
    <w:rsid w:val="001249AD"/>
    <w:rsid w:val="001249F9"/>
    <w:rsid w:val="00124F29"/>
    <w:rsid w:val="00124F3F"/>
    <w:rsid w:val="0012505D"/>
    <w:rsid w:val="001251CD"/>
    <w:rsid w:val="001252EC"/>
    <w:rsid w:val="00125316"/>
    <w:rsid w:val="001253FF"/>
    <w:rsid w:val="001257A5"/>
    <w:rsid w:val="001258B8"/>
    <w:rsid w:val="00125C26"/>
    <w:rsid w:val="00125D56"/>
    <w:rsid w:val="001263D4"/>
    <w:rsid w:val="001266C0"/>
    <w:rsid w:val="00126B3E"/>
    <w:rsid w:val="00126BB3"/>
    <w:rsid w:val="001270E3"/>
    <w:rsid w:val="001273EE"/>
    <w:rsid w:val="0012741F"/>
    <w:rsid w:val="00127763"/>
    <w:rsid w:val="00127A3A"/>
    <w:rsid w:val="00127BE4"/>
    <w:rsid w:val="00127C94"/>
    <w:rsid w:val="00127ED5"/>
    <w:rsid w:val="0013008F"/>
    <w:rsid w:val="00130157"/>
    <w:rsid w:val="001304D8"/>
    <w:rsid w:val="00130597"/>
    <w:rsid w:val="00130617"/>
    <w:rsid w:val="001308A5"/>
    <w:rsid w:val="00130DBA"/>
    <w:rsid w:val="00131048"/>
    <w:rsid w:val="00131822"/>
    <w:rsid w:val="001318FC"/>
    <w:rsid w:val="00131914"/>
    <w:rsid w:val="00131E5E"/>
    <w:rsid w:val="00131E98"/>
    <w:rsid w:val="00131ED2"/>
    <w:rsid w:val="00132069"/>
    <w:rsid w:val="00132533"/>
    <w:rsid w:val="001327C4"/>
    <w:rsid w:val="00132A1A"/>
    <w:rsid w:val="00132BD4"/>
    <w:rsid w:val="00132E6E"/>
    <w:rsid w:val="00132F10"/>
    <w:rsid w:val="001333D7"/>
    <w:rsid w:val="00133437"/>
    <w:rsid w:val="001334B0"/>
    <w:rsid w:val="0013364F"/>
    <w:rsid w:val="00133656"/>
    <w:rsid w:val="00133A3F"/>
    <w:rsid w:val="00133A96"/>
    <w:rsid w:val="00133C69"/>
    <w:rsid w:val="00133EB3"/>
    <w:rsid w:val="0013416E"/>
    <w:rsid w:val="0013428A"/>
    <w:rsid w:val="001345AD"/>
    <w:rsid w:val="001346B5"/>
    <w:rsid w:val="00134ABF"/>
    <w:rsid w:val="00134ACA"/>
    <w:rsid w:val="00134CFA"/>
    <w:rsid w:val="00134EAA"/>
    <w:rsid w:val="00135907"/>
    <w:rsid w:val="00135D36"/>
    <w:rsid w:val="00136388"/>
    <w:rsid w:val="001365E8"/>
    <w:rsid w:val="00136919"/>
    <w:rsid w:val="00136D62"/>
    <w:rsid w:val="00136F65"/>
    <w:rsid w:val="00136F8E"/>
    <w:rsid w:val="001375B7"/>
    <w:rsid w:val="00137894"/>
    <w:rsid w:val="001400E5"/>
    <w:rsid w:val="001401A0"/>
    <w:rsid w:val="001401E4"/>
    <w:rsid w:val="001401F5"/>
    <w:rsid w:val="001402A5"/>
    <w:rsid w:val="00140662"/>
    <w:rsid w:val="001408D0"/>
    <w:rsid w:val="00140AFA"/>
    <w:rsid w:val="00141007"/>
    <w:rsid w:val="0014101A"/>
    <w:rsid w:val="001410F0"/>
    <w:rsid w:val="00141154"/>
    <w:rsid w:val="00141849"/>
    <w:rsid w:val="00141A76"/>
    <w:rsid w:val="00141B2C"/>
    <w:rsid w:val="00141CCE"/>
    <w:rsid w:val="00141E93"/>
    <w:rsid w:val="001424AA"/>
    <w:rsid w:val="00142966"/>
    <w:rsid w:val="00142AEC"/>
    <w:rsid w:val="00142B51"/>
    <w:rsid w:val="00142D5E"/>
    <w:rsid w:val="00143025"/>
    <w:rsid w:val="00143584"/>
    <w:rsid w:val="00143609"/>
    <w:rsid w:val="001437C3"/>
    <w:rsid w:val="001438B5"/>
    <w:rsid w:val="00143DE7"/>
    <w:rsid w:val="00143FCF"/>
    <w:rsid w:val="00144062"/>
    <w:rsid w:val="0014408F"/>
    <w:rsid w:val="00144357"/>
    <w:rsid w:val="001443E9"/>
    <w:rsid w:val="00144C5A"/>
    <w:rsid w:val="00144F61"/>
    <w:rsid w:val="00145072"/>
    <w:rsid w:val="0014527D"/>
    <w:rsid w:val="00145C00"/>
    <w:rsid w:val="00145F3B"/>
    <w:rsid w:val="00146124"/>
    <w:rsid w:val="001463E5"/>
    <w:rsid w:val="0014731E"/>
    <w:rsid w:val="001475A3"/>
    <w:rsid w:val="00150765"/>
    <w:rsid w:val="00150872"/>
    <w:rsid w:val="00150B83"/>
    <w:rsid w:val="00151077"/>
    <w:rsid w:val="001511B8"/>
    <w:rsid w:val="00151F4B"/>
    <w:rsid w:val="0015229E"/>
    <w:rsid w:val="001527BC"/>
    <w:rsid w:val="00152B4A"/>
    <w:rsid w:val="00152B4D"/>
    <w:rsid w:val="00152C3D"/>
    <w:rsid w:val="0015327B"/>
    <w:rsid w:val="001539C4"/>
    <w:rsid w:val="00153B11"/>
    <w:rsid w:val="0015401F"/>
    <w:rsid w:val="00154140"/>
    <w:rsid w:val="001543FF"/>
    <w:rsid w:val="001544C1"/>
    <w:rsid w:val="00154510"/>
    <w:rsid w:val="0015456C"/>
    <w:rsid w:val="00154BBF"/>
    <w:rsid w:val="00154BDA"/>
    <w:rsid w:val="00154E54"/>
    <w:rsid w:val="00154F0A"/>
    <w:rsid w:val="00154F77"/>
    <w:rsid w:val="001550A3"/>
    <w:rsid w:val="001550AA"/>
    <w:rsid w:val="0015539C"/>
    <w:rsid w:val="001554D3"/>
    <w:rsid w:val="00155652"/>
    <w:rsid w:val="001556BB"/>
    <w:rsid w:val="0015590B"/>
    <w:rsid w:val="001559DF"/>
    <w:rsid w:val="00155DF3"/>
    <w:rsid w:val="00155F57"/>
    <w:rsid w:val="001561C7"/>
    <w:rsid w:val="001567DD"/>
    <w:rsid w:val="00156946"/>
    <w:rsid w:val="00156FA7"/>
    <w:rsid w:val="00157044"/>
    <w:rsid w:val="0015721F"/>
    <w:rsid w:val="00157482"/>
    <w:rsid w:val="00157850"/>
    <w:rsid w:val="001579B1"/>
    <w:rsid w:val="00157A83"/>
    <w:rsid w:val="00157FA3"/>
    <w:rsid w:val="001601EB"/>
    <w:rsid w:val="0016034D"/>
    <w:rsid w:val="0016039F"/>
    <w:rsid w:val="00160B1D"/>
    <w:rsid w:val="00161150"/>
    <w:rsid w:val="00161663"/>
    <w:rsid w:val="001617B5"/>
    <w:rsid w:val="00161A6F"/>
    <w:rsid w:val="00161A87"/>
    <w:rsid w:val="00161D85"/>
    <w:rsid w:val="00161EE7"/>
    <w:rsid w:val="0016215B"/>
    <w:rsid w:val="001621EE"/>
    <w:rsid w:val="001622F9"/>
    <w:rsid w:val="00162306"/>
    <w:rsid w:val="00162385"/>
    <w:rsid w:val="00162533"/>
    <w:rsid w:val="00162628"/>
    <w:rsid w:val="001628B3"/>
    <w:rsid w:val="00162C3B"/>
    <w:rsid w:val="00162DC1"/>
    <w:rsid w:val="00162E3E"/>
    <w:rsid w:val="0016308F"/>
    <w:rsid w:val="001631DE"/>
    <w:rsid w:val="0016370B"/>
    <w:rsid w:val="00163907"/>
    <w:rsid w:val="001639E5"/>
    <w:rsid w:val="00163ABD"/>
    <w:rsid w:val="00163BDD"/>
    <w:rsid w:val="00163EC3"/>
    <w:rsid w:val="0016423F"/>
    <w:rsid w:val="00164512"/>
    <w:rsid w:val="00164C90"/>
    <w:rsid w:val="00164E40"/>
    <w:rsid w:val="00164E95"/>
    <w:rsid w:val="0016509D"/>
    <w:rsid w:val="0016556D"/>
    <w:rsid w:val="00165938"/>
    <w:rsid w:val="00165BCA"/>
    <w:rsid w:val="00166655"/>
    <w:rsid w:val="001669A7"/>
    <w:rsid w:val="00166D76"/>
    <w:rsid w:val="00166DF0"/>
    <w:rsid w:val="00167610"/>
    <w:rsid w:val="00167783"/>
    <w:rsid w:val="001678DE"/>
    <w:rsid w:val="00170092"/>
    <w:rsid w:val="0017067E"/>
    <w:rsid w:val="001706ED"/>
    <w:rsid w:val="001706EE"/>
    <w:rsid w:val="0017097E"/>
    <w:rsid w:val="00170D99"/>
    <w:rsid w:val="00170E48"/>
    <w:rsid w:val="0017175A"/>
    <w:rsid w:val="0017188C"/>
    <w:rsid w:val="00171E7D"/>
    <w:rsid w:val="001721AA"/>
    <w:rsid w:val="00172645"/>
    <w:rsid w:val="00172681"/>
    <w:rsid w:val="00172D42"/>
    <w:rsid w:val="00172DAA"/>
    <w:rsid w:val="00172ED9"/>
    <w:rsid w:val="00172FB3"/>
    <w:rsid w:val="00172FC4"/>
    <w:rsid w:val="00173487"/>
    <w:rsid w:val="00173687"/>
    <w:rsid w:val="00173A17"/>
    <w:rsid w:val="0017429F"/>
    <w:rsid w:val="001744E5"/>
    <w:rsid w:val="00174B0F"/>
    <w:rsid w:val="00174C37"/>
    <w:rsid w:val="00174C93"/>
    <w:rsid w:val="00174E0C"/>
    <w:rsid w:val="00174F80"/>
    <w:rsid w:val="00175124"/>
    <w:rsid w:val="00175539"/>
    <w:rsid w:val="001757DB"/>
    <w:rsid w:val="00175C5D"/>
    <w:rsid w:val="00175CE2"/>
    <w:rsid w:val="001760CC"/>
    <w:rsid w:val="00176152"/>
    <w:rsid w:val="001766F4"/>
    <w:rsid w:val="001769FA"/>
    <w:rsid w:val="00177002"/>
    <w:rsid w:val="001772C3"/>
    <w:rsid w:val="001777C0"/>
    <w:rsid w:val="00177C4F"/>
    <w:rsid w:val="00177CE7"/>
    <w:rsid w:val="00177EC4"/>
    <w:rsid w:val="001801E1"/>
    <w:rsid w:val="0018020D"/>
    <w:rsid w:val="00180413"/>
    <w:rsid w:val="00180421"/>
    <w:rsid w:val="001809CC"/>
    <w:rsid w:val="00180B8E"/>
    <w:rsid w:val="00180C50"/>
    <w:rsid w:val="00180CB1"/>
    <w:rsid w:val="00180EFA"/>
    <w:rsid w:val="00181426"/>
    <w:rsid w:val="00181587"/>
    <w:rsid w:val="00181B68"/>
    <w:rsid w:val="00181ECD"/>
    <w:rsid w:val="00181FC7"/>
    <w:rsid w:val="00182316"/>
    <w:rsid w:val="0018252B"/>
    <w:rsid w:val="0018260B"/>
    <w:rsid w:val="00182687"/>
    <w:rsid w:val="001829DF"/>
    <w:rsid w:val="00182E52"/>
    <w:rsid w:val="00183450"/>
    <w:rsid w:val="0018353C"/>
    <w:rsid w:val="001835F7"/>
    <w:rsid w:val="00183C51"/>
    <w:rsid w:val="00183D6B"/>
    <w:rsid w:val="00183ED3"/>
    <w:rsid w:val="001841B9"/>
    <w:rsid w:val="001849C5"/>
    <w:rsid w:val="00184CBA"/>
    <w:rsid w:val="00184D7F"/>
    <w:rsid w:val="00184E4E"/>
    <w:rsid w:val="00184E9D"/>
    <w:rsid w:val="00184ED1"/>
    <w:rsid w:val="00184F72"/>
    <w:rsid w:val="001850BE"/>
    <w:rsid w:val="001853A9"/>
    <w:rsid w:val="001854AE"/>
    <w:rsid w:val="0018574A"/>
    <w:rsid w:val="001857FE"/>
    <w:rsid w:val="00185928"/>
    <w:rsid w:val="001859A0"/>
    <w:rsid w:val="00185B91"/>
    <w:rsid w:val="00185D86"/>
    <w:rsid w:val="00186313"/>
    <w:rsid w:val="001863E1"/>
    <w:rsid w:val="00186886"/>
    <w:rsid w:val="00186CA1"/>
    <w:rsid w:val="00186DC1"/>
    <w:rsid w:val="00186FF8"/>
    <w:rsid w:val="0018758F"/>
    <w:rsid w:val="001875C5"/>
    <w:rsid w:val="00187633"/>
    <w:rsid w:val="00187A25"/>
    <w:rsid w:val="00187F78"/>
    <w:rsid w:val="001900BD"/>
    <w:rsid w:val="00190813"/>
    <w:rsid w:val="00190A4B"/>
    <w:rsid w:val="00190AAD"/>
    <w:rsid w:val="00190D08"/>
    <w:rsid w:val="00190D09"/>
    <w:rsid w:val="00190E36"/>
    <w:rsid w:val="00190F3B"/>
    <w:rsid w:val="00190FFF"/>
    <w:rsid w:val="001919C6"/>
    <w:rsid w:val="00191A29"/>
    <w:rsid w:val="00191C04"/>
    <w:rsid w:val="00191EC0"/>
    <w:rsid w:val="00191F18"/>
    <w:rsid w:val="00192AC9"/>
    <w:rsid w:val="00192B19"/>
    <w:rsid w:val="00192D30"/>
    <w:rsid w:val="00192D81"/>
    <w:rsid w:val="00192E86"/>
    <w:rsid w:val="00192F56"/>
    <w:rsid w:val="00192FC7"/>
    <w:rsid w:val="00193044"/>
    <w:rsid w:val="00193217"/>
    <w:rsid w:val="001933A5"/>
    <w:rsid w:val="001936B2"/>
    <w:rsid w:val="00193728"/>
    <w:rsid w:val="0019374B"/>
    <w:rsid w:val="001937F0"/>
    <w:rsid w:val="001937F9"/>
    <w:rsid w:val="00193DA7"/>
    <w:rsid w:val="00194099"/>
    <w:rsid w:val="001940E7"/>
    <w:rsid w:val="001945B2"/>
    <w:rsid w:val="001947E5"/>
    <w:rsid w:val="00194818"/>
    <w:rsid w:val="00194912"/>
    <w:rsid w:val="00194C31"/>
    <w:rsid w:val="00194E44"/>
    <w:rsid w:val="0019508C"/>
    <w:rsid w:val="00195414"/>
    <w:rsid w:val="0019549E"/>
    <w:rsid w:val="00195530"/>
    <w:rsid w:val="00195623"/>
    <w:rsid w:val="001958AB"/>
    <w:rsid w:val="00195996"/>
    <w:rsid w:val="00195AB7"/>
    <w:rsid w:val="001962A6"/>
    <w:rsid w:val="001963DF"/>
    <w:rsid w:val="0019741B"/>
    <w:rsid w:val="001978CE"/>
    <w:rsid w:val="001979ED"/>
    <w:rsid w:val="00197ADA"/>
    <w:rsid w:val="00197C13"/>
    <w:rsid w:val="00197D6A"/>
    <w:rsid w:val="00197F35"/>
    <w:rsid w:val="001A01E1"/>
    <w:rsid w:val="001A0258"/>
    <w:rsid w:val="001A04EC"/>
    <w:rsid w:val="001A050D"/>
    <w:rsid w:val="001A0580"/>
    <w:rsid w:val="001A05DF"/>
    <w:rsid w:val="001A08AA"/>
    <w:rsid w:val="001A09AC"/>
    <w:rsid w:val="001A0ADA"/>
    <w:rsid w:val="001A0F17"/>
    <w:rsid w:val="001A0F1E"/>
    <w:rsid w:val="001A146D"/>
    <w:rsid w:val="001A1AFB"/>
    <w:rsid w:val="001A1B10"/>
    <w:rsid w:val="001A214E"/>
    <w:rsid w:val="001A22E7"/>
    <w:rsid w:val="001A252C"/>
    <w:rsid w:val="001A259E"/>
    <w:rsid w:val="001A2866"/>
    <w:rsid w:val="001A2A20"/>
    <w:rsid w:val="001A2EB9"/>
    <w:rsid w:val="001A2ED0"/>
    <w:rsid w:val="001A31B0"/>
    <w:rsid w:val="001A3448"/>
    <w:rsid w:val="001A3498"/>
    <w:rsid w:val="001A35F1"/>
    <w:rsid w:val="001A360B"/>
    <w:rsid w:val="001A3C72"/>
    <w:rsid w:val="001A3D9A"/>
    <w:rsid w:val="001A3DB3"/>
    <w:rsid w:val="001A3DD7"/>
    <w:rsid w:val="001A4153"/>
    <w:rsid w:val="001A45A6"/>
    <w:rsid w:val="001A4631"/>
    <w:rsid w:val="001A4636"/>
    <w:rsid w:val="001A4F7B"/>
    <w:rsid w:val="001A4FB4"/>
    <w:rsid w:val="001A554E"/>
    <w:rsid w:val="001A57EE"/>
    <w:rsid w:val="001A59D0"/>
    <w:rsid w:val="001A5D83"/>
    <w:rsid w:val="001A5E49"/>
    <w:rsid w:val="001A5E81"/>
    <w:rsid w:val="001A6033"/>
    <w:rsid w:val="001A64FB"/>
    <w:rsid w:val="001A6DAD"/>
    <w:rsid w:val="001A6F11"/>
    <w:rsid w:val="001A6F84"/>
    <w:rsid w:val="001A6FA2"/>
    <w:rsid w:val="001A7079"/>
    <w:rsid w:val="001A75AA"/>
    <w:rsid w:val="001A7905"/>
    <w:rsid w:val="001A7BBA"/>
    <w:rsid w:val="001A7BEF"/>
    <w:rsid w:val="001A7D57"/>
    <w:rsid w:val="001A7E05"/>
    <w:rsid w:val="001B0397"/>
    <w:rsid w:val="001B067B"/>
    <w:rsid w:val="001B0687"/>
    <w:rsid w:val="001B06D0"/>
    <w:rsid w:val="001B130A"/>
    <w:rsid w:val="001B1705"/>
    <w:rsid w:val="001B1DAC"/>
    <w:rsid w:val="001B24BC"/>
    <w:rsid w:val="001B2B73"/>
    <w:rsid w:val="001B2D01"/>
    <w:rsid w:val="001B311C"/>
    <w:rsid w:val="001B31AE"/>
    <w:rsid w:val="001B3BA2"/>
    <w:rsid w:val="001B3C4D"/>
    <w:rsid w:val="001B3D80"/>
    <w:rsid w:val="001B447F"/>
    <w:rsid w:val="001B47AF"/>
    <w:rsid w:val="001B48C8"/>
    <w:rsid w:val="001B4A40"/>
    <w:rsid w:val="001B4A87"/>
    <w:rsid w:val="001B4CF5"/>
    <w:rsid w:val="001B5185"/>
    <w:rsid w:val="001B59AD"/>
    <w:rsid w:val="001B5A16"/>
    <w:rsid w:val="001B6B5F"/>
    <w:rsid w:val="001B6DA0"/>
    <w:rsid w:val="001B6DBF"/>
    <w:rsid w:val="001B6EE4"/>
    <w:rsid w:val="001B71C5"/>
    <w:rsid w:val="001B7390"/>
    <w:rsid w:val="001B76AF"/>
    <w:rsid w:val="001B7795"/>
    <w:rsid w:val="001B7BFA"/>
    <w:rsid w:val="001B7E7E"/>
    <w:rsid w:val="001C015F"/>
    <w:rsid w:val="001C036E"/>
    <w:rsid w:val="001C037B"/>
    <w:rsid w:val="001C12DA"/>
    <w:rsid w:val="001C1C4D"/>
    <w:rsid w:val="001C1E82"/>
    <w:rsid w:val="001C1F79"/>
    <w:rsid w:val="001C2259"/>
    <w:rsid w:val="001C255F"/>
    <w:rsid w:val="001C348A"/>
    <w:rsid w:val="001C3926"/>
    <w:rsid w:val="001C3942"/>
    <w:rsid w:val="001C3C7F"/>
    <w:rsid w:val="001C3D0A"/>
    <w:rsid w:val="001C42BE"/>
    <w:rsid w:val="001C447E"/>
    <w:rsid w:val="001C4AEA"/>
    <w:rsid w:val="001C4DB6"/>
    <w:rsid w:val="001C4FBB"/>
    <w:rsid w:val="001C503F"/>
    <w:rsid w:val="001C515E"/>
    <w:rsid w:val="001C527A"/>
    <w:rsid w:val="001C572B"/>
    <w:rsid w:val="001C5B1F"/>
    <w:rsid w:val="001C5EF6"/>
    <w:rsid w:val="001C61C6"/>
    <w:rsid w:val="001C63FE"/>
    <w:rsid w:val="001C6572"/>
    <w:rsid w:val="001C6582"/>
    <w:rsid w:val="001C694C"/>
    <w:rsid w:val="001C6FEE"/>
    <w:rsid w:val="001C7120"/>
    <w:rsid w:val="001C7BF5"/>
    <w:rsid w:val="001D0191"/>
    <w:rsid w:val="001D0217"/>
    <w:rsid w:val="001D037F"/>
    <w:rsid w:val="001D0B45"/>
    <w:rsid w:val="001D0EE0"/>
    <w:rsid w:val="001D1000"/>
    <w:rsid w:val="001D1133"/>
    <w:rsid w:val="001D1457"/>
    <w:rsid w:val="001D16DD"/>
    <w:rsid w:val="001D17C3"/>
    <w:rsid w:val="001D1846"/>
    <w:rsid w:val="001D2373"/>
    <w:rsid w:val="001D2557"/>
    <w:rsid w:val="001D2828"/>
    <w:rsid w:val="001D28D8"/>
    <w:rsid w:val="001D2DEC"/>
    <w:rsid w:val="001D2FBB"/>
    <w:rsid w:val="001D3276"/>
    <w:rsid w:val="001D37A2"/>
    <w:rsid w:val="001D3950"/>
    <w:rsid w:val="001D3C54"/>
    <w:rsid w:val="001D3DC3"/>
    <w:rsid w:val="001D3DC9"/>
    <w:rsid w:val="001D3E6E"/>
    <w:rsid w:val="001D4203"/>
    <w:rsid w:val="001D434E"/>
    <w:rsid w:val="001D494A"/>
    <w:rsid w:val="001D4E91"/>
    <w:rsid w:val="001D4F34"/>
    <w:rsid w:val="001D508C"/>
    <w:rsid w:val="001D569A"/>
    <w:rsid w:val="001D5D10"/>
    <w:rsid w:val="001D5E49"/>
    <w:rsid w:val="001D64CB"/>
    <w:rsid w:val="001D65C2"/>
    <w:rsid w:val="001D67BF"/>
    <w:rsid w:val="001D6CC5"/>
    <w:rsid w:val="001D6F8D"/>
    <w:rsid w:val="001D6FB5"/>
    <w:rsid w:val="001D73DA"/>
    <w:rsid w:val="001D7459"/>
    <w:rsid w:val="001D771A"/>
    <w:rsid w:val="001D7AB5"/>
    <w:rsid w:val="001D7D75"/>
    <w:rsid w:val="001D7E0E"/>
    <w:rsid w:val="001E01FC"/>
    <w:rsid w:val="001E0710"/>
    <w:rsid w:val="001E16DD"/>
    <w:rsid w:val="001E1970"/>
    <w:rsid w:val="001E19D1"/>
    <w:rsid w:val="001E19EA"/>
    <w:rsid w:val="001E1AC9"/>
    <w:rsid w:val="001E1C84"/>
    <w:rsid w:val="001E1C9A"/>
    <w:rsid w:val="001E1D6C"/>
    <w:rsid w:val="001E20E2"/>
    <w:rsid w:val="001E2B2D"/>
    <w:rsid w:val="001E3504"/>
    <w:rsid w:val="001E35A9"/>
    <w:rsid w:val="001E3607"/>
    <w:rsid w:val="001E39EC"/>
    <w:rsid w:val="001E3A76"/>
    <w:rsid w:val="001E3AEF"/>
    <w:rsid w:val="001E3B00"/>
    <w:rsid w:val="001E4037"/>
    <w:rsid w:val="001E43C4"/>
    <w:rsid w:val="001E4718"/>
    <w:rsid w:val="001E480E"/>
    <w:rsid w:val="001E48E8"/>
    <w:rsid w:val="001E4F8B"/>
    <w:rsid w:val="001E50F8"/>
    <w:rsid w:val="001E57F3"/>
    <w:rsid w:val="001E593A"/>
    <w:rsid w:val="001E5B13"/>
    <w:rsid w:val="001E5CC8"/>
    <w:rsid w:val="001E67FB"/>
    <w:rsid w:val="001E6C8C"/>
    <w:rsid w:val="001E6F51"/>
    <w:rsid w:val="001E70DE"/>
    <w:rsid w:val="001E715A"/>
    <w:rsid w:val="001E7291"/>
    <w:rsid w:val="001E73CC"/>
    <w:rsid w:val="001E778A"/>
    <w:rsid w:val="001E7AFC"/>
    <w:rsid w:val="001E7D0E"/>
    <w:rsid w:val="001E7D83"/>
    <w:rsid w:val="001E7E9E"/>
    <w:rsid w:val="001F0678"/>
    <w:rsid w:val="001F0D6C"/>
    <w:rsid w:val="001F1508"/>
    <w:rsid w:val="001F1686"/>
    <w:rsid w:val="001F1920"/>
    <w:rsid w:val="001F1AE6"/>
    <w:rsid w:val="001F2044"/>
    <w:rsid w:val="001F215A"/>
    <w:rsid w:val="001F2665"/>
    <w:rsid w:val="001F2A3A"/>
    <w:rsid w:val="001F2B26"/>
    <w:rsid w:val="001F2B7C"/>
    <w:rsid w:val="001F3012"/>
    <w:rsid w:val="001F35EB"/>
    <w:rsid w:val="001F37FF"/>
    <w:rsid w:val="001F3A6C"/>
    <w:rsid w:val="001F3E7F"/>
    <w:rsid w:val="001F46DB"/>
    <w:rsid w:val="001F4A4E"/>
    <w:rsid w:val="001F4B49"/>
    <w:rsid w:val="001F4B78"/>
    <w:rsid w:val="001F4E27"/>
    <w:rsid w:val="001F52E4"/>
    <w:rsid w:val="001F5389"/>
    <w:rsid w:val="001F539A"/>
    <w:rsid w:val="001F53A2"/>
    <w:rsid w:val="001F53EB"/>
    <w:rsid w:val="001F5A4A"/>
    <w:rsid w:val="001F5A5C"/>
    <w:rsid w:val="001F5AFF"/>
    <w:rsid w:val="001F6062"/>
    <w:rsid w:val="001F60C2"/>
    <w:rsid w:val="001F60E0"/>
    <w:rsid w:val="001F6126"/>
    <w:rsid w:val="001F6431"/>
    <w:rsid w:val="001F6478"/>
    <w:rsid w:val="001F6B03"/>
    <w:rsid w:val="001F6BA6"/>
    <w:rsid w:val="001F6BD4"/>
    <w:rsid w:val="001F7097"/>
    <w:rsid w:val="001F70CC"/>
    <w:rsid w:val="001F7609"/>
    <w:rsid w:val="001F7D00"/>
    <w:rsid w:val="0020007C"/>
    <w:rsid w:val="0020059B"/>
    <w:rsid w:val="002005CE"/>
    <w:rsid w:val="002008BB"/>
    <w:rsid w:val="002008CA"/>
    <w:rsid w:val="00200E60"/>
    <w:rsid w:val="00200E79"/>
    <w:rsid w:val="00201A18"/>
    <w:rsid w:val="00201B3A"/>
    <w:rsid w:val="00201B91"/>
    <w:rsid w:val="00201C6E"/>
    <w:rsid w:val="00201D43"/>
    <w:rsid w:val="002020EB"/>
    <w:rsid w:val="0020216E"/>
    <w:rsid w:val="0020218D"/>
    <w:rsid w:val="002021AE"/>
    <w:rsid w:val="00202D00"/>
    <w:rsid w:val="00202D6F"/>
    <w:rsid w:val="00202F51"/>
    <w:rsid w:val="0020339A"/>
    <w:rsid w:val="002035B4"/>
    <w:rsid w:val="00203648"/>
    <w:rsid w:val="00203852"/>
    <w:rsid w:val="00203961"/>
    <w:rsid w:val="00203D70"/>
    <w:rsid w:val="0020417C"/>
    <w:rsid w:val="002045D7"/>
    <w:rsid w:val="002046FD"/>
    <w:rsid w:val="002049DE"/>
    <w:rsid w:val="00205195"/>
    <w:rsid w:val="00205240"/>
    <w:rsid w:val="0020583E"/>
    <w:rsid w:val="002058B1"/>
    <w:rsid w:val="00205A98"/>
    <w:rsid w:val="00205ACB"/>
    <w:rsid w:val="00205B7C"/>
    <w:rsid w:val="00205F54"/>
    <w:rsid w:val="00206170"/>
    <w:rsid w:val="0020653A"/>
    <w:rsid w:val="0020657E"/>
    <w:rsid w:val="002068C9"/>
    <w:rsid w:val="00206A23"/>
    <w:rsid w:val="00206B48"/>
    <w:rsid w:val="00206BE2"/>
    <w:rsid w:val="00206D97"/>
    <w:rsid w:val="00206FEF"/>
    <w:rsid w:val="00207045"/>
    <w:rsid w:val="002070B2"/>
    <w:rsid w:val="002071C6"/>
    <w:rsid w:val="00207330"/>
    <w:rsid w:val="0020736C"/>
    <w:rsid w:val="00207833"/>
    <w:rsid w:val="00207B91"/>
    <w:rsid w:val="00210525"/>
    <w:rsid w:val="00210603"/>
    <w:rsid w:val="00210A9C"/>
    <w:rsid w:val="0021104C"/>
    <w:rsid w:val="00211093"/>
    <w:rsid w:val="002118F6"/>
    <w:rsid w:val="002119DB"/>
    <w:rsid w:val="00211B44"/>
    <w:rsid w:val="00211C0D"/>
    <w:rsid w:val="00211D9B"/>
    <w:rsid w:val="00211DE2"/>
    <w:rsid w:val="00212014"/>
    <w:rsid w:val="0021286A"/>
    <w:rsid w:val="00212B2D"/>
    <w:rsid w:val="00213220"/>
    <w:rsid w:val="0021332F"/>
    <w:rsid w:val="002137CB"/>
    <w:rsid w:val="0021384B"/>
    <w:rsid w:val="00213D94"/>
    <w:rsid w:val="00213E59"/>
    <w:rsid w:val="00213EFE"/>
    <w:rsid w:val="002144B9"/>
    <w:rsid w:val="00214BA9"/>
    <w:rsid w:val="00214F7B"/>
    <w:rsid w:val="00215356"/>
    <w:rsid w:val="002156DE"/>
    <w:rsid w:val="002158AF"/>
    <w:rsid w:val="002159CE"/>
    <w:rsid w:val="00215C64"/>
    <w:rsid w:val="002160BE"/>
    <w:rsid w:val="002165A0"/>
    <w:rsid w:val="00216930"/>
    <w:rsid w:val="00216E85"/>
    <w:rsid w:val="00217048"/>
    <w:rsid w:val="00217318"/>
    <w:rsid w:val="002174E8"/>
    <w:rsid w:val="00217813"/>
    <w:rsid w:val="00217854"/>
    <w:rsid w:val="002178EA"/>
    <w:rsid w:val="00217FC3"/>
    <w:rsid w:val="00220181"/>
    <w:rsid w:val="002208EF"/>
    <w:rsid w:val="00220C3E"/>
    <w:rsid w:val="00220E5E"/>
    <w:rsid w:val="002213EE"/>
    <w:rsid w:val="00221F75"/>
    <w:rsid w:val="00222080"/>
    <w:rsid w:val="002221F5"/>
    <w:rsid w:val="00222256"/>
    <w:rsid w:val="002225A9"/>
    <w:rsid w:val="0022283C"/>
    <w:rsid w:val="00222951"/>
    <w:rsid w:val="00222E62"/>
    <w:rsid w:val="002230FF"/>
    <w:rsid w:val="002235B4"/>
    <w:rsid w:val="002238E6"/>
    <w:rsid w:val="00223A03"/>
    <w:rsid w:val="002242BC"/>
    <w:rsid w:val="00224640"/>
    <w:rsid w:val="002247A2"/>
    <w:rsid w:val="00224925"/>
    <w:rsid w:val="00224BA0"/>
    <w:rsid w:val="00224F4B"/>
    <w:rsid w:val="00225413"/>
    <w:rsid w:val="002255BD"/>
    <w:rsid w:val="002257D6"/>
    <w:rsid w:val="00225B59"/>
    <w:rsid w:val="00225C17"/>
    <w:rsid w:val="0022650A"/>
    <w:rsid w:val="0022659C"/>
    <w:rsid w:val="002266A4"/>
    <w:rsid w:val="0022681F"/>
    <w:rsid w:val="00226932"/>
    <w:rsid w:val="00226AD6"/>
    <w:rsid w:val="00226D2C"/>
    <w:rsid w:val="00226D34"/>
    <w:rsid w:val="00226D56"/>
    <w:rsid w:val="00226E0E"/>
    <w:rsid w:val="00227280"/>
    <w:rsid w:val="002275FB"/>
    <w:rsid w:val="00227956"/>
    <w:rsid w:val="00227EA5"/>
    <w:rsid w:val="00230098"/>
    <w:rsid w:val="002301C5"/>
    <w:rsid w:val="002302B7"/>
    <w:rsid w:val="00230804"/>
    <w:rsid w:val="002308E1"/>
    <w:rsid w:val="0023090B"/>
    <w:rsid w:val="0023111A"/>
    <w:rsid w:val="00231144"/>
    <w:rsid w:val="00231147"/>
    <w:rsid w:val="0023116A"/>
    <w:rsid w:val="0023117B"/>
    <w:rsid w:val="00231335"/>
    <w:rsid w:val="00231775"/>
    <w:rsid w:val="00231D2A"/>
    <w:rsid w:val="00232287"/>
    <w:rsid w:val="002322F5"/>
    <w:rsid w:val="00232904"/>
    <w:rsid w:val="00232BEA"/>
    <w:rsid w:val="00232C24"/>
    <w:rsid w:val="00232D12"/>
    <w:rsid w:val="00232E08"/>
    <w:rsid w:val="002338AC"/>
    <w:rsid w:val="002339EA"/>
    <w:rsid w:val="00233C3C"/>
    <w:rsid w:val="00233C68"/>
    <w:rsid w:val="00233E56"/>
    <w:rsid w:val="00233E6D"/>
    <w:rsid w:val="00233FB3"/>
    <w:rsid w:val="00233FBB"/>
    <w:rsid w:val="002340F0"/>
    <w:rsid w:val="00234828"/>
    <w:rsid w:val="00234F16"/>
    <w:rsid w:val="002350F5"/>
    <w:rsid w:val="00235214"/>
    <w:rsid w:val="0023562A"/>
    <w:rsid w:val="00236258"/>
    <w:rsid w:val="0023625D"/>
    <w:rsid w:val="00236299"/>
    <w:rsid w:val="0023634E"/>
    <w:rsid w:val="00236BC7"/>
    <w:rsid w:val="00236BDA"/>
    <w:rsid w:val="00236C1D"/>
    <w:rsid w:val="00236FBB"/>
    <w:rsid w:val="00237059"/>
    <w:rsid w:val="00237392"/>
    <w:rsid w:val="00237506"/>
    <w:rsid w:val="0023778B"/>
    <w:rsid w:val="00237F03"/>
    <w:rsid w:val="002406EC"/>
    <w:rsid w:val="00240887"/>
    <w:rsid w:val="00240B3E"/>
    <w:rsid w:val="00240CA5"/>
    <w:rsid w:val="002411ED"/>
    <w:rsid w:val="0024124A"/>
    <w:rsid w:val="00241335"/>
    <w:rsid w:val="00241485"/>
    <w:rsid w:val="0024148A"/>
    <w:rsid w:val="002415C9"/>
    <w:rsid w:val="00241FA3"/>
    <w:rsid w:val="00242122"/>
    <w:rsid w:val="00242135"/>
    <w:rsid w:val="0024215F"/>
    <w:rsid w:val="00242190"/>
    <w:rsid w:val="00242815"/>
    <w:rsid w:val="00242B78"/>
    <w:rsid w:val="00242D21"/>
    <w:rsid w:val="00242DD5"/>
    <w:rsid w:val="00242E69"/>
    <w:rsid w:val="00242EA8"/>
    <w:rsid w:val="00242F3A"/>
    <w:rsid w:val="0024328E"/>
    <w:rsid w:val="00243331"/>
    <w:rsid w:val="0024349D"/>
    <w:rsid w:val="00243536"/>
    <w:rsid w:val="00243573"/>
    <w:rsid w:val="002439DD"/>
    <w:rsid w:val="00243C24"/>
    <w:rsid w:val="00243D4E"/>
    <w:rsid w:val="00243E5C"/>
    <w:rsid w:val="00243F77"/>
    <w:rsid w:val="00244C49"/>
    <w:rsid w:val="00244C6D"/>
    <w:rsid w:val="00245016"/>
    <w:rsid w:val="00245067"/>
    <w:rsid w:val="00245AC4"/>
    <w:rsid w:val="0024612B"/>
    <w:rsid w:val="0024629A"/>
    <w:rsid w:val="002462BB"/>
    <w:rsid w:val="002467DF"/>
    <w:rsid w:val="00246A14"/>
    <w:rsid w:val="00246C84"/>
    <w:rsid w:val="00246E59"/>
    <w:rsid w:val="00246E9F"/>
    <w:rsid w:val="00246F53"/>
    <w:rsid w:val="002473F5"/>
    <w:rsid w:val="00247943"/>
    <w:rsid w:val="00247A92"/>
    <w:rsid w:val="00247C06"/>
    <w:rsid w:val="00247C24"/>
    <w:rsid w:val="00247E97"/>
    <w:rsid w:val="0025014E"/>
    <w:rsid w:val="002502AD"/>
    <w:rsid w:val="002503A9"/>
    <w:rsid w:val="00250606"/>
    <w:rsid w:val="0025083D"/>
    <w:rsid w:val="00250FC9"/>
    <w:rsid w:val="002511F2"/>
    <w:rsid w:val="002514E0"/>
    <w:rsid w:val="002516EF"/>
    <w:rsid w:val="0025199D"/>
    <w:rsid w:val="00251CEE"/>
    <w:rsid w:val="0025217A"/>
    <w:rsid w:val="0025239D"/>
    <w:rsid w:val="002526D9"/>
    <w:rsid w:val="00252AB0"/>
    <w:rsid w:val="00252B2C"/>
    <w:rsid w:val="00252B34"/>
    <w:rsid w:val="00252B35"/>
    <w:rsid w:val="00252D41"/>
    <w:rsid w:val="002531AF"/>
    <w:rsid w:val="0025342B"/>
    <w:rsid w:val="00253449"/>
    <w:rsid w:val="00253C45"/>
    <w:rsid w:val="00253D80"/>
    <w:rsid w:val="00253EFC"/>
    <w:rsid w:val="002542AA"/>
    <w:rsid w:val="002543AB"/>
    <w:rsid w:val="0025471C"/>
    <w:rsid w:val="00255112"/>
    <w:rsid w:val="002551A7"/>
    <w:rsid w:val="002553D3"/>
    <w:rsid w:val="002558A2"/>
    <w:rsid w:val="002559A2"/>
    <w:rsid w:val="00255DE7"/>
    <w:rsid w:val="002561EB"/>
    <w:rsid w:val="00256285"/>
    <w:rsid w:val="00256725"/>
    <w:rsid w:val="0025677F"/>
    <w:rsid w:val="002567AB"/>
    <w:rsid w:val="00256CAC"/>
    <w:rsid w:val="00256DA0"/>
    <w:rsid w:val="00257A42"/>
    <w:rsid w:val="00257A9C"/>
    <w:rsid w:val="00257DF1"/>
    <w:rsid w:val="0026028F"/>
    <w:rsid w:val="0026049D"/>
    <w:rsid w:val="00260657"/>
    <w:rsid w:val="00260784"/>
    <w:rsid w:val="002608E3"/>
    <w:rsid w:val="00260AF2"/>
    <w:rsid w:val="00260C20"/>
    <w:rsid w:val="00260E5B"/>
    <w:rsid w:val="00261146"/>
    <w:rsid w:val="0026120D"/>
    <w:rsid w:val="002613C2"/>
    <w:rsid w:val="002613E1"/>
    <w:rsid w:val="00261637"/>
    <w:rsid w:val="00261744"/>
    <w:rsid w:val="00261B46"/>
    <w:rsid w:val="002620A3"/>
    <w:rsid w:val="0026232C"/>
    <w:rsid w:val="002624FF"/>
    <w:rsid w:val="00262ABD"/>
    <w:rsid w:val="00262D36"/>
    <w:rsid w:val="00262E9A"/>
    <w:rsid w:val="00263400"/>
    <w:rsid w:val="002637FB"/>
    <w:rsid w:val="002638D1"/>
    <w:rsid w:val="00263B32"/>
    <w:rsid w:val="00263CA4"/>
    <w:rsid w:val="00263D1E"/>
    <w:rsid w:val="00263D68"/>
    <w:rsid w:val="00263F3A"/>
    <w:rsid w:val="002641CE"/>
    <w:rsid w:val="002642A6"/>
    <w:rsid w:val="00264635"/>
    <w:rsid w:val="00264DC6"/>
    <w:rsid w:val="00264DFA"/>
    <w:rsid w:val="00264FB4"/>
    <w:rsid w:val="002652A7"/>
    <w:rsid w:val="002654B0"/>
    <w:rsid w:val="002654EA"/>
    <w:rsid w:val="002658B4"/>
    <w:rsid w:val="002658BD"/>
    <w:rsid w:val="00265C3B"/>
    <w:rsid w:val="00265E22"/>
    <w:rsid w:val="00265E74"/>
    <w:rsid w:val="002666AA"/>
    <w:rsid w:val="002668F4"/>
    <w:rsid w:val="002669DA"/>
    <w:rsid w:val="002669FF"/>
    <w:rsid w:val="00266A4E"/>
    <w:rsid w:val="00266AFB"/>
    <w:rsid w:val="00266F4F"/>
    <w:rsid w:val="00267296"/>
    <w:rsid w:val="002675FE"/>
    <w:rsid w:val="00267627"/>
    <w:rsid w:val="0026765A"/>
    <w:rsid w:val="00267A2C"/>
    <w:rsid w:val="002700FB"/>
    <w:rsid w:val="00270222"/>
    <w:rsid w:val="00270235"/>
    <w:rsid w:val="00270545"/>
    <w:rsid w:val="00270815"/>
    <w:rsid w:val="00270A53"/>
    <w:rsid w:val="00270D1D"/>
    <w:rsid w:val="00270EC6"/>
    <w:rsid w:val="00270F3A"/>
    <w:rsid w:val="00271022"/>
    <w:rsid w:val="0027130E"/>
    <w:rsid w:val="0027134D"/>
    <w:rsid w:val="00271522"/>
    <w:rsid w:val="0027156F"/>
    <w:rsid w:val="0027174D"/>
    <w:rsid w:val="00271803"/>
    <w:rsid w:val="002718B7"/>
    <w:rsid w:val="00271C16"/>
    <w:rsid w:val="00271F32"/>
    <w:rsid w:val="002721A0"/>
    <w:rsid w:val="00272496"/>
    <w:rsid w:val="00272785"/>
    <w:rsid w:val="002730F0"/>
    <w:rsid w:val="00273395"/>
    <w:rsid w:val="002736FB"/>
    <w:rsid w:val="00273870"/>
    <w:rsid w:val="002738A5"/>
    <w:rsid w:val="00273B5C"/>
    <w:rsid w:val="0027401C"/>
    <w:rsid w:val="0027414C"/>
    <w:rsid w:val="0027437A"/>
    <w:rsid w:val="00274821"/>
    <w:rsid w:val="00274B59"/>
    <w:rsid w:val="00274E4A"/>
    <w:rsid w:val="00275267"/>
    <w:rsid w:val="002752BE"/>
    <w:rsid w:val="002752EF"/>
    <w:rsid w:val="0027535E"/>
    <w:rsid w:val="00275AE2"/>
    <w:rsid w:val="00275ECC"/>
    <w:rsid w:val="00275F12"/>
    <w:rsid w:val="00276006"/>
    <w:rsid w:val="00276525"/>
    <w:rsid w:val="00276C2C"/>
    <w:rsid w:val="00276D76"/>
    <w:rsid w:val="00276DD3"/>
    <w:rsid w:val="0027704D"/>
    <w:rsid w:val="002772DF"/>
    <w:rsid w:val="002773BF"/>
    <w:rsid w:val="002776A6"/>
    <w:rsid w:val="00277714"/>
    <w:rsid w:val="0027778F"/>
    <w:rsid w:val="00277D0C"/>
    <w:rsid w:val="0028061D"/>
    <w:rsid w:val="00280848"/>
    <w:rsid w:val="002809D8"/>
    <w:rsid w:val="00280A0C"/>
    <w:rsid w:val="0028108A"/>
    <w:rsid w:val="00281486"/>
    <w:rsid w:val="0028157B"/>
    <w:rsid w:val="0028183F"/>
    <w:rsid w:val="00281AB0"/>
    <w:rsid w:val="00281D9E"/>
    <w:rsid w:val="00282392"/>
    <w:rsid w:val="00282597"/>
    <w:rsid w:val="002825BD"/>
    <w:rsid w:val="00282812"/>
    <w:rsid w:val="00282B3D"/>
    <w:rsid w:val="00282F15"/>
    <w:rsid w:val="0028304B"/>
    <w:rsid w:val="0028327C"/>
    <w:rsid w:val="0028388B"/>
    <w:rsid w:val="00283B63"/>
    <w:rsid w:val="00283B96"/>
    <w:rsid w:val="00284289"/>
    <w:rsid w:val="002843ED"/>
    <w:rsid w:val="00284971"/>
    <w:rsid w:val="00284BBA"/>
    <w:rsid w:val="00284E47"/>
    <w:rsid w:val="002850AC"/>
    <w:rsid w:val="002850F9"/>
    <w:rsid w:val="002854D8"/>
    <w:rsid w:val="00285787"/>
    <w:rsid w:val="002857C8"/>
    <w:rsid w:val="00285F40"/>
    <w:rsid w:val="002860CB"/>
    <w:rsid w:val="00286952"/>
    <w:rsid w:val="002869A8"/>
    <w:rsid w:val="00286A3A"/>
    <w:rsid w:val="00286A76"/>
    <w:rsid w:val="002870DF"/>
    <w:rsid w:val="00287321"/>
    <w:rsid w:val="00287399"/>
    <w:rsid w:val="002873A0"/>
    <w:rsid w:val="002873CF"/>
    <w:rsid w:val="002873FC"/>
    <w:rsid w:val="00287423"/>
    <w:rsid w:val="00287AE3"/>
    <w:rsid w:val="00287BF1"/>
    <w:rsid w:val="00287C43"/>
    <w:rsid w:val="00290002"/>
    <w:rsid w:val="0029051C"/>
    <w:rsid w:val="0029067B"/>
    <w:rsid w:val="00290B14"/>
    <w:rsid w:val="002910E8"/>
    <w:rsid w:val="0029169F"/>
    <w:rsid w:val="00291704"/>
    <w:rsid w:val="00291A89"/>
    <w:rsid w:val="00291C36"/>
    <w:rsid w:val="00292058"/>
    <w:rsid w:val="002920BB"/>
    <w:rsid w:val="00292628"/>
    <w:rsid w:val="00292A4E"/>
    <w:rsid w:val="00292C75"/>
    <w:rsid w:val="002933B4"/>
    <w:rsid w:val="002935F1"/>
    <w:rsid w:val="0029366A"/>
    <w:rsid w:val="00293938"/>
    <w:rsid w:val="00293B12"/>
    <w:rsid w:val="00293D2D"/>
    <w:rsid w:val="00295140"/>
    <w:rsid w:val="0029552B"/>
    <w:rsid w:val="00295560"/>
    <w:rsid w:val="0029584B"/>
    <w:rsid w:val="00295916"/>
    <w:rsid w:val="00295A78"/>
    <w:rsid w:val="00295A81"/>
    <w:rsid w:val="0029619C"/>
    <w:rsid w:val="002962E1"/>
    <w:rsid w:val="002965E5"/>
    <w:rsid w:val="0029662A"/>
    <w:rsid w:val="00296700"/>
    <w:rsid w:val="00296C07"/>
    <w:rsid w:val="00296EC8"/>
    <w:rsid w:val="00297011"/>
    <w:rsid w:val="0029702D"/>
    <w:rsid w:val="0029703A"/>
    <w:rsid w:val="002971B9"/>
    <w:rsid w:val="00297701"/>
    <w:rsid w:val="00297C61"/>
    <w:rsid w:val="00297D97"/>
    <w:rsid w:val="00297E43"/>
    <w:rsid w:val="00297FB3"/>
    <w:rsid w:val="00297FE4"/>
    <w:rsid w:val="002A023A"/>
    <w:rsid w:val="002A06A9"/>
    <w:rsid w:val="002A0B58"/>
    <w:rsid w:val="002A102E"/>
    <w:rsid w:val="002A10AE"/>
    <w:rsid w:val="002A127D"/>
    <w:rsid w:val="002A1391"/>
    <w:rsid w:val="002A1645"/>
    <w:rsid w:val="002A19D7"/>
    <w:rsid w:val="002A20C3"/>
    <w:rsid w:val="002A252E"/>
    <w:rsid w:val="002A2916"/>
    <w:rsid w:val="002A2AD0"/>
    <w:rsid w:val="002A2AD8"/>
    <w:rsid w:val="002A3221"/>
    <w:rsid w:val="002A3539"/>
    <w:rsid w:val="002A3761"/>
    <w:rsid w:val="002A385D"/>
    <w:rsid w:val="002A4096"/>
    <w:rsid w:val="002A49E0"/>
    <w:rsid w:val="002A4BB1"/>
    <w:rsid w:val="002A4CA4"/>
    <w:rsid w:val="002A4E08"/>
    <w:rsid w:val="002A56BE"/>
    <w:rsid w:val="002A56DB"/>
    <w:rsid w:val="002A57EE"/>
    <w:rsid w:val="002A60C2"/>
    <w:rsid w:val="002A62DC"/>
    <w:rsid w:val="002A6357"/>
    <w:rsid w:val="002A6752"/>
    <w:rsid w:val="002A6CC4"/>
    <w:rsid w:val="002A7256"/>
    <w:rsid w:val="002A732A"/>
    <w:rsid w:val="002A750E"/>
    <w:rsid w:val="002A7535"/>
    <w:rsid w:val="002A769D"/>
    <w:rsid w:val="002A7B11"/>
    <w:rsid w:val="002A7BF7"/>
    <w:rsid w:val="002A7C02"/>
    <w:rsid w:val="002A7F99"/>
    <w:rsid w:val="002B0259"/>
    <w:rsid w:val="002B0353"/>
    <w:rsid w:val="002B0395"/>
    <w:rsid w:val="002B08DD"/>
    <w:rsid w:val="002B0A2D"/>
    <w:rsid w:val="002B0B48"/>
    <w:rsid w:val="002B0D59"/>
    <w:rsid w:val="002B1051"/>
    <w:rsid w:val="002B1090"/>
    <w:rsid w:val="002B12A6"/>
    <w:rsid w:val="002B17F7"/>
    <w:rsid w:val="002B20BE"/>
    <w:rsid w:val="002B214C"/>
    <w:rsid w:val="002B2151"/>
    <w:rsid w:val="002B26AC"/>
    <w:rsid w:val="002B2743"/>
    <w:rsid w:val="002B2777"/>
    <w:rsid w:val="002B2937"/>
    <w:rsid w:val="002B330A"/>
    <w:rsid w:val="002B3338"/>
    <w:rsid w:val="002B3362"/>
    <w:rsid w:val="002B3399"/>
    <w:rsid w:val="002B3494"/>
    <w:rsid w:val="002B4012"/>
    <w:rsid w:val="002B403A"/>
    <w:rsid w:val="002B4395"/>
    <w:rsid w:val="002B4459"/>
    <w:rsid w:val="002B4586"/>
    <w:rsid w:val="002B4800"/>
    <w:rsid w:val="002B484F"/>
    <w:rsid w:val="002B539B"/>
    <w:rsid w:val="002B574B"/>
    <w:rsid w:val="002B5894"/>
    <w:rsid w:val="002B5A89"/>
    <w:rsid w:val="002B5A8D"/>
    <w:rsid w:val="002B5BFD"/>
    <w:rsid w:val="002B5C4C"/>
    <w:rsid w:val="002B64BC"/>
    <w:rsid w:val="002B65DF"/>
    <w:rsid w:val="002B6666"/>
    <w:rsid w:val="002B6907"/>
    <w:rsid w:val="002B6A67"/>
    <w:rsid w:val="002B6A8A"/>
    <w:rsid w:val="002B6BFA"/>
    <w:rsid w:val="002B6C09"/>
    <w:rsid w:val="002B6E5D"/>
    <w:rsid w:val="002B7196"/>
    <w:rsid w:val="002B7293"/>
    <w:rsid w:val="002B7411"/>
    <w:rsid w:val="002B74A9"/>
    <w:rsid w:val="002B7B84"/>
    <w:rsid w:val="002B7D50"/>
    <w:rsid w:val="002C04B7"/>
    <w:rsid w:val="002C071D"/>
    <w:rsid w:val="002C0BEE"/>
    <w:rsid w:val="002C0F66"/>
    <w:rsid w:val="002C16D0"/>
    <w:rsid w:val="002C184E"/>
    <w:rsid w:val="002C1EE7"/>
    <w:rsid w:val="002C1F8F"/>
    <w:rsid w:val="002C2E82"/>
    <w:rsid w:val="002C313B"/>
    <w:rsid w:val="002C31BE"/>
    <w:rsid w:val="002C3670"/>
    <w:rsid w:val="002C36F2"/>
    <w:rsid w:val="002C3A99"/>
    <w:rsid w:val="002C3AF8"/>
    <w:rsid w:val="002C459F"/>
    <w:rsid w:val="002C462D"/>
    <w:rsid w:val="002C475D"/>
    <w:rsid w:val="002C4A19"/>
    <w:rsid w:val="002C4D53"/>
    <w:rsid w:val="002C5145"/>
    <w:rsid w:val="002C5450"/>
    <w:rsid w:val="002C54F7"/>
    <w:rsid w:val="002C550A"/>
    <w:rsid w:val="002C56EB"/>
    <w:rsid w:val="002C5F51"/>
    <w:rsid w:val="002C61DB"/>
    <w:rsid w:val="002C6429"/>
    <w:rsid w:val="002C73CC"/>
    <w:rsid w:val="002C756C"/>
    <w:rsid w:val="002C7726"/>
    <w:rsid w:val="002C7799"/>
    <w:rsid w:val="002C78D1"/>
    <w:rsid w:val="002C78F2"/>
    <w:rsid w:val="002C78F8"/>
    <w:rsid w:val="002C7A20"/>
    <w:rsid w:val="002C7A52"/>
    <w:rsid w:val="002C7C27"/>
    <w:rsid w:val="002D039C"/>
    <w:rsid w:val="002D04C6"/>
    <w:rsid w:val="002D0549"/>
    <w:rsid w:val="002D0737"/>
    <w:rsid w:val="002D1746"/>
    <w:rsid w:val="002D1EAE"/>
    <w:rsid w:val="002D228F"/>
    <w:rsid w:val="002D2380"/>
    <w:rsid w:val="002D2476"/>
    <w:rsid w:val="002D283E"/>
    <w:rsid w:val="002D2959"/>
    <w:rsid w:val="002D2966"/>
    <w:rsid w:val="002D2A29"/>
    <w:rsid w:val="002D2D7D"/>
    <w:rsid w:val="002D2E62"/>
    <w:rsid w:val="002D2E90"/>
    <w:rsid w:val="002D30FB"/>
    <w:rsid w:val="002D3280"/>
    <w:rsid w:val="002D3394"/>
    <w:rsid w:val="002D39F9"/>
    <w:rsid w:val="002D4321"/>
    <w:rsid w:val="002D44CD"/>
    <w:rsid w:val="002D475D"/>
    <w:rsid w:val="002D47F1"/>
    <w:rsid w:val="002D494D"/>
    <w:rsid w:val="002D4A27"/>
    <w:rsid w:val="002D51BD"/>
    <w:rsid w:val="002D567E"/>
    <w:rsid w:val="002D5A3C"/>
    <w:rsid w:val="002D5AA6"/>
    <w:rsid w:val="002D5F68"/>
    <w:rsid w:val="002D610D"/>
    <w:rsid w:val="002D621F"/>
    <w:rsid w:val="002D62E6"/>
    <w:rsid w:val="002D65D1"/>
    <w:rsid w:val="002D7254"/>
    <w:rsid w:val="002D7389"/>
    <w:rsid w:val="002D7E1F"/>
    <w:rsid w:val="002E01A9"/>
    <w:rsid w:val="002E02C8"/>
    <w:rsid w:val="002E02FF"/>
    <w:rsid w:val="002E07AC"/>
    <w:rsid w:val="002E0AF4"/>
    <w:rsid w:val="002E0C14"/>
    <w:rsid w:val="002E1BB4"/>
    <w:rsid w:val="002E1D1D"/>
    <w:rsid w:val="002E1FE6"/>
    <w:rsid w:val="002E20DF"/>
    <w:rsid w:val="002E236C"/>
    <w:rsid w:val="002E25C5"/>
    <w:rsid w:val="002E25E3"/>
    <w:rsid w:val="002E2719"/>
    <w:rsid w:val="002E2736"/>
    <w:rsid w:val="002E2874"/>
    <w:rsid w:val="002E2E33"/>
    <w:rsid w:val="002E3274"/>
    <w:rsid w:val="002E3471"/>
    <w:rsid w:val="002E3702"/>
    <w:rsid w:val="002E3867"/>
    <w:rsid w:val="002E42FC"/>
    <w:rsid w:val="002E55B4"/>
    <w:rsid w:val="002E57D0"/>
    <w:rsid w:val="002E580F"/>
    <w:rsid w:val="002E661B"/>
    <w:rsid w:val="002E68B1"/>
    <w:rsid w:val="002E6ABC"/>
    <w:rsid w:val="002E76FA"/>
    <w:rsid w:val="002E7E56"/>
    <w:rsid w:val="002F0157"/>
    <w:rsid w:val="002F02A1"/>
    <w:rsid w:val="002F030C"/>
    <w:rsid w:val="002F081D"/>
    <w:rsid w:val="002F096C"/>
    <w:rsid w:val="002F09C1"/>
    <w:rsid w:val="002F0BD4"/>
    <w:rsid w:val="002F15D1"/>
    <w:rsid w:val="002F1765"/>
    <w:rsid w:val="002F192D"/>
    <w:rsid w:val="002F1BB2"/>
    <w:rsid w:val="002F1CFE"/>
    <w:rsid w:val="002F21E3"/>
    <w:rsid w:val="002F221A"/>
    <w:rsid w:val="002F221E"/>
    <w:rsid w:val="002F236C"/>
    <w:rsid w:val="002F23F1"/>
    <w:rsid w:val="002F24FD"/>
    <w:rsid w:val="002F25D1"/>
    <w:rsid w:val="002F25D3"/>
    <w:rsid w:val="002F268E"/>
    <w:rsid w:val="002F26EC"/>
    <w:rsid w:val="002F284E"/>
    <w:rsid w:val="002F28DB"/>
    <w:rsid w:val="002F3062"/>
    <w:rsid w:val="002F31CC"/>
    <w:rsid w:val="002F33F1"/>
    <w:rsid w:val="002F3496"/>
    <w:rsid w:val="002F3546"/>
    <w:rsid w:val="002F360C"/>
    <w:rsid w:val="002F41F6"/>
    <w:rsid w:val="002F4323"/>
    <w:rsid w:val="002F432C"/>
    <w:rsid w:val="002F448F"/>
    <w:rsid w:val="002F4A47"/>
    <w:rsid w:val="002F4B07"/>
    <w:rsid w:val="002F4B84"/>
    <w:rsid w:val="002F540C"/>
    <w:rsid w:val="002F5EF6"/>
    <w:rsid w:val="002F62EF"/>
    <w:rsid w:val="002F6B31"/>
    <w:rsid w:val="002F6B4A"/>
    <w:rsid w:val="002F6CCD"/>
    <w:rsid w:val="002F789A"/>
    <w:rsid w:val="002F78EC"/>
    <w:rsid w:val="002F7D8B"/>
    <w:rsid w:val="00300320"/>
    <w:rsid w:val="0030060B"/>
    <w:rsid w:val="0030092B"/>
    <w:rsid w:val="00300A36"/>
    <w:rsid w:val="00301033"/>
    <w:rsid w:val="00301157"/>
    <w:rsid w:val="0030149C"/>
    <w:rsid w:val="00301B01"/>
    <w:rsid w:val="00301C1E"/>
    <w:rsid w:val="00301CE6"/>
    <w:rsid w:val="00301E51"/>
    <w:rsid w:val="00301FDB"/>
    <w:rsid w:val="003020F5"/>
    <w:rsid w:val="0030245D"/>
    <w:rsid w:val="003025D6"/>
    <w:rsid w:val="003025F0"/>
    <w:rsid w:val="00302687"/>
    <w:rsid w:val="00302A2D"/>
    <w:rsid w:val="00302B72"/>
    <w:rsid w:val="00302C75"/>
    <w:rsid w:val="00302DED"/>
    <w:rsid w:val="003031C7"/>
    <w:rsid w:val="00303314"/>
    <w:rsid w:val="003036B2"/>
    <w:rsid w:val="00303A52"/>
    <w:rsid w:val="00303B1A"/>
    <w:rsid w:val="00303DC8"/>
    <w:rsid w:val="00304332"/>
    <w:rsid w:val="00304376"/>
    <w:rsid w:val="0030439B"/>
    <w:rsid w:val="003048B2"/>
    <w:rsid w:val="00304A79"/>
    <w:rsid w:val="003050EC"/>
    <w:rsid w:val="00305179"/>
    <w:rsid w:val="003056D1"/>
    <w:rsid w:val="003059D9"/>
    <w:rsid w:val="00305A0F"/>
    <w:rsid w:val="00305BD0"/>
    <w:rsid w:val="00305C9C"/>
    <w:rsid w:val="0030659B"/>
    <w:rsid w:val="00306CD4"/>
    <w:rsid w:val="00307582"/>
    <w:rsid w:val="003076C6"/>
    <w:rsid w:val="00307CF0"/>
    <w:rsid w:val="00307EBE"/>
    <w:rsid w:val="00310132"/>
    <w:rsid w:val="0031023E"/>
    <w:rsid w:val="00310897"/>
    <w:rsid w:val="00310A85"/>
    <w:rsid w:val="00310B59"/>
    <w:rsid w:val="00310B80"/>
    <w:rsid w:val="00310CD4"/>
    <w:rsid w:val="00310EBC"/>
    <w:rsid w:val="00310F22"/>
    <w:rsid w:val="003114A5"/>
    <w:rsid w:val="00311557"/>
    <w:rsid w:val="003116E5"/>
    <w:rsid w:val="00311B36"/>
    <w:rsid w:val="00312112"/>
    <w:rsid w:val="003124A3"/>
    <w:rsid w:val="00312665"/>
    <w:rsid w:val="00312673"/>
    <w:rsid w:val="003126F8"/>
    <w:rsid w:val="003127EA"/>
    <w:rsid w:val="0031284A"/>
    <w:rsid w:val="00312FCE"/>
    <w:rsid w:val="00312FFC"/>
    <w:rsid w:val="0031336A"/>
    <w:rsid w:val="00313375"/>
    <w:rsid w:val="00313650"/>
    <w:rsid w:val="003139A2"/>
    <w:rsid w:val="003139BE"/>
    <w:rsid w:val="00313AEB"/>
    <w:rsid w:val="00313F01"/>
    <w:rsid w:val="00313F94"/>
    <w:rsid w:val="00313FCF"/>
    <w:rsid w:val="0031429D"/>
    <w:rsid w:val="00314A82"/>
    <w:rsid w:val="00314CDF"/>
    <w:rsid w:val="00314D8D"/>
    <w:rsid w:val="0031529E"/>
    <w:rsid w:val="003152E6"/>
    <w:rsid w:val="00315D8F"/>
    <w:rsid w:val="003160FE"/>
    <w:rsid w:val="0031613E"/>
    <w:rsid w:val="00316F6A"/>
    <w:rsid w:val="00317016"/>
    <w:rsid w:val="0031768A"/>
    <w:rsid w:val="00317B6A"/>
    <w:rsid w:val="00317C5A"/>
    <w:rsid w:val="00317DD5"/>
    <w:rsid w:val="00317E24"/>
    <w:rsid w:val="0032068F"/>
    <w:rsid w:val="00320A49"/>
    <w:rsid w:val="00320DC2"/>
    <w:rsid w:val="00320E2C"/>
    <w:rsid w:val="003211F7"/>
    <w:rsid w:val="0032126F"/>
    <w:rsid w:val="00321679"/>
    <w:rsid w:val="00321AAD"/>
    <w:rsid w:val="00321B29"/>
    <w:rsid w:val="00321D1D"/>
    <w:rsid w:val="00321D21"/>
    <w:rsid w:val="003224BC"/>
    <w:rsid w:val="00322906"/>
    <w:rsid w:val="00322C5A"/>
    <w:rsid w:val="00322D24"/>
    <w:rsid w:val="00322D8D"/>
    <w:rsid w:val="00322FC9"/>
    <w:rsid w:val="00323925"/>
    <w:rsid w:val="00323AAF"/>
    <w:rsid w:val="00323B52"/>
    <w:rsid w:val="00323D92"/>
    <w:rsid w:val="00323DAB"/>
    <w:rsid w:val="00323F9A"/>
    <w:rsid w:val="0032452E"/>
    <w:rsid w:val="003248D3"/>
    <w:rsid w:val="00324A61"/>
    <w:rsid w:val="00324E99"/>
    <w:rsid w:val="00325016"/>
    <w:rsid w:val="00325047"/>
    <w:rsid w:val="003252D0"/>
    <w:rsid w:val="0032543D"/>
    <w:rsid w:val="003256E4"/>
    <w:rsid w:val="003258A4"/>
    <w:rsid w:val="00325B65"/>
    <w:rsid w:val="00325E11"/>
    <w:rsid w:val="00325E51"/>
    <w:rsid w:val="00326347"/>
    <w:rsid w:val="003266CF"/>
    <w:rsid w:val="00326838"/>
    <w:rsid w:val="00326B1C"/>
    <w:rsid w:val="00326E49"/>
    <w:rsid w:val="00326F76"/>
    <w:rsid w:val="0032722C"/>
    <w:rsid w:val="00327574"/>
    <w:rsid w:val="003276AB"/>
    <w:rsid w:val="003278D6"/>
    <w:rsid w:val="00327AD1"/>
    <w:rsid w:val="00327C58"/>
    <w:rsid w:val="0033007A"/>
    <w:rsid w:val="003300E1"/>
    <w:rsid w:val="00330444"/>
    <w:rsid w:val="00330647"/>
    <w:rsid w:val="003309C9"/>
    <w:rsid w:val="00330A27"/>
    <w:rsid w:val="00330BFB"/>
    <w:rsid w:val="00330CB1"/>
    <w:rsid w:val="00330E37"/>
    <w:rsid w:val="00330FC7"/>
    <w:rsid w:val="003311D9"/>
    <w:rsid w:val="0033151C"/>
    <w:rsid w:val="0033158F"/>
    <w:rsid w:val="0033174F"/>
    <w:rsid w:val="0033188A"/>
    <w:rsid w:val="003319F0"/>
    <w:rsid w:val="00331E11"/>
    <w:rsid w:val="00331F74"/>
    <w:rsid w:val="00331FAF"/>
    <w:rsid w:val="00332065"/>
    <w:rsid w:val="00332209"/>
    <w:rsid w:val="003322A8"/>
    <w:rsid w:val="00332357"/>
    <w:rsid w:val="00332B68"/>
    <w:rsid w:val="00332BCD"/>
    <w:rsid w:val="00332ED2"/>
    <w:rsid w:val="00332FAE"/>
    <w:rsid w:val="00332FC6"/>
    <w:rsid w:val="00333262"/>
    <w:rsid w:val="00333734"/>
    <w:rsid w:val="00333DF6"/>
    <w:rsid w:val="00333FBF"/>
    <w:rsid w:val="00334021"/>
    <w:rsid w:val="003345F1"/>
    <w:rsid w:val="00334841"/>
    <w:rsid w:val="003348EA"/>
    <w:rsid w:val="00334906"/>
    <w:rsid w:val="00334A54"/>
    <w:rsid w:val="00334EE5"/>
    <w:rsid w:val="00334F18"/>
    <w:rsid w:val="00335281"/>
    <w:rsid w:val="003352A3"/>
    <w:rsid w:val="003354C1"/>
    <w:rsid w:val="00335A45"/>
    <w:rsid w:val="00335D7C"/>
    <w:rsid w:val="00335DEF"/>
    <w:rsid w:val="00335E40"/>
    <w:rsid w:val="00336187"/>
    <w:rsid w:val="00336473"/>
    <w:rsid w:val="003364AC"/>
    <w:rsid w:val="00336814"/>
    <w:rsid w:val="00336882"/>
    <w:rsid w:val="0033695B"/>
    <w:rsid w:val="00336C25"/>
    <w:rsid w:val="00337068"/>
    <w:rsid w:val="003372BA"/>
    <w:rsid w:val="00337361"/>
    <w:rsid w:val="00337510"/>
    <w:rsid w:val="00337781"/>
    <w:rsid w:val="0033785F"/>
    <w:rsid w:val="003378AA"/>
    <w:rsid w:val="003378EC"/>
    <w:rsid w:val="003400E7"/>
    <w:rsid w:val="00340C0D"/>
    <w:rsid w:val="00340E4A"/>
    <w:rsid w:val="003410D1"/>
    <w:rsid w:val="00341499"/>
    <w:rsid w:val="003415AA"/>
    <w:rsid w:val="00341A84"/>
    <w:rsid w:val="00342171"/>
    <w:rsid w:val="00342309"/>
    <w:rsid w:val="00342478"/>
    <w:rsid w:val="003428B0"/>
    <w:rsid w:val="00342970"/>
    <w:rsid w:val="003429E0"/>
    <w:rsid w:val="00342A5E"/>
    <w:rsid w:val="00342CFA"/>
    <w:rsid w:val="00342F14"/>
    <w:rsid w:val="00343187"/>
    <w:rsid w:val="00343354"/>
    <w:rsid w:val="003433A7"/>
    <w:rsid w:val="00343760"/>
    <w:rsid w:val="00343A89"/>
    <w:rsid w:val="003443F5"/>
    <w:rsid w:val="003444F7"/>
    <w:rsid w:val="0034450E"/>
    <w:rsid w:val="0034465E"/>
    <w:rsid w:val="003446F3"/>
    <w:rsid w:val="0034481F"/>
    <w:rsid w:val="00344CCD"/>
    <w:rsid w:val="00344D20"/>
    <w:rsid w:val="00345042"/>
    <w:rsid w:val="003453E6"/>
    <w:rsid w:val="0034545B"/>
    <w:rsid w:val="0034561B"/>
    <w:rsid w:val="003459AE"/>
    <w:rsid w:val="003459BC"/>
    <w:rsid w:val="003459F6"/>
    <w:rsid w:val="00345A7E"/>
    <w:rsid w:val="00345D4A"/>
    <w:rsid w:val="00345EA6"/>
    <w:rsid w:val="00346518"/>
    <w:rsid w:val="00346AF1"/>
    <w:rsid w:val="00346DEB"/>
    <w:rsid w:val="00346F05"/>
    <w:rsid w:val="00347284"/>
    <w:rsid w:val="00347646"/>
    <w:rsid w:val="00347974"/>
    <w:rsid w:val="00347EFE"/>
    <w:rsid w:val="00350493"/>
    <w:rsid w:val="00350529"/>
    <w:rsid w:val="00350819"/>
    <w:rsid w:val="00350C9A"/>
    <w:rsid w:val="00350CBE"/>
    <w:rsid w:val="00350D22"/>
    <w:rsid w:val="00350E7A"/>
    <w:rsid w:val="003513FC"/>
    <w:rsid w:val="00351637"/>
    <w:rsid w:val="00351876"/>
    <w:rsid w:val="00351FB2"/>
    <w:rsid w:val="003522C9"/>
    <w:rsid w:val="003523AD"/>
    <w:rsid w:val="00352618"/>
    <w:rsid w:val="00352A82"/>
    <w:rsid w:val="00353797"/>
    <w:rsid w:val="00353D19"/>
    <w:rsid w:val="00353FB0"/>
    <w:rsid w:val="003543A7"/>
    <w:rsid w:val="003549D1"/>
    <w:rsid w:val="00355011"/>
    <w:rsid w:val="00355349"/>
    <w:rsid w:val="0035560B"/>
    <w:rsid w:val="0035611E"/>
    <w:rsid w:val="00356147"/>
    <w:rsid w:val="003561BA"/>
    <w:rsid w:val="0035632F"/>
    <w:rsid w:val="0035664F"/>
    <w:rsid w:val="003566A8"/>
    <w:rsid w:val="003568EA"/>
    <w:rsid w:val="003568FD"/>
    <w:rsid w:val="00356CEA"/>
    <w:rsid w:val="00356EF8"/>
    <w:rsid w:val="00357500"/>
    <w:rsid w:val="00357CD5"/>
    <w:rsid w:val="00357DF0"/>
    <w:rsid w:val="00357DF4"/>
    <w:rsid w:val="00357E13"/>
    <w:rsid w:val="00360213"/>
    <w:rsid w:val="00360338"/>
    <w:rsid w:val="00360481"/>
    <w:rsid w:val="00360632"/>
    <w:rsid w:val="00360A6D"/>
    <w:rsid w:val="00360C3C"/>
    <w:rsid w:val="00361145"/>
    <w:rsid w:val="0036152F"/>
    <w:rsid w:val="00361615"/>
    <w:rsid w:val="00361970"/>
    <w:rsid w:val="00361980"/>
    <w:rsid w:val="00361F64"/>
    <w:rsid w:val="00362280"/>
    <w:rsid w:val="00362301"/>
    <w:rsid w:val="003626E8"/>
    <w:rsid w:val="003626ED"/>
    <w:rsid w:val="00362757"/>
    <w:rsid w:val="0036289F"/>
    <w:rsid w:val="00362A8A"/>
    <w:rsid w:val="00362C52"/>
    <w:rsid w:val="00362DA7"/>
    <w:rsid w:val="0036318B"/>
    <w:rsid w:val="003635E4"/>
    <w:rsid w:val="00363F1A"/>
    <w:rsid w:val="00363FA3"/>
    <w:rsid w:val="0036414A"/>
    <w:rsid w:val="00365002"/>
    <w:rsid w:val="00365484"/>
    <w:rsid w:val="00365580"/>
    <w:rsid w:val="00365598"/>
    <w:rsid w:val="003655DC"/>
    <w:rsid w:val="00365793"/>
    <w:rsid w:val="00365C4C"/>
    <w:rsid w:val="00365D7F"/>
    <w:rsid w:val="00365F56"/>
    <w:rsid w:val="00365FF6"/>
    <w:rsid w:val="003661F0"/>
    <w:rsid w:val="003663CC"/>
    <w:rsid w:val="0036645A"/>
    <w:rsid w:val="00366923"/>
    <w:rsid w:val="0036696E"/>
    <w:rsid w:val="00366BD6"/>
    <w:rsid w:val="00366C2B"/>
    <w:rsid w:val="0036731D"/>
    <w:rsid w:val="00367427"/>
    <w:rsid w:val="00367458"/>
    <w:rsid w:val="00367711"/>
    <w:rsid w:val="0036772E"/>
    <w:rsid w:val="00367936"/>
    <w:rsid w:val="00367AF1"/>
    <w:rsid w:val="00367AFA"/>
    <w:rsid w:val="00367C71"/>
    <w:rsid w:val="00367F12"/>
    <w:rsid w:val="003701ED"/>
    <w:rsid w:val="00370574"/>
    <w:rsid w:val="00370C50"/>
    <w:rsid w:val="00370CC4"/>
    <w:rsid w:val="00370CC9"/>
    <w:rsid w:val="00370F75"/>
    <w:rsid w:val="00371144"/>
    <w:rsid w:val="00371476"/>
    <w:rsid w:val="00371498"/>
    <w:rsid w:val="003716BF"/>
    <w:rsid w:val="0037172A"/>
    <w:rsid w:val="003717B5"/>
    <w:rsid w:val="003717F7"/>
    <w:rsid w:val="003718B2"/>
    <w:rsid w:val="00371B17"/>
    <w:rsid w:val="00371F2C"/>
    <w:rsid w:val="00371FE7"/>
    <w:rsid w:val="00372073"/>
    <w:rsid w:val="00372A45"/>
    <w:rsid w:val="00372B86"/>
    <w:rsid w:val="00372FED"/>
    <w:rsid w:val="003732CA"/>
    <w:rsid w:val="0037339B"/>
    <w:rsid w:val="0037398C"/>
    <w:rsid w:val="00373CF7"/>
    <w:rsid w:val="00373D7A"/>
    <w:rsid w:val="00373E12"/>
    <w:rsid w:val="0037405C"/>
    <w:rsid w:val="00374156"/>
    <w:rsid w:val="00374499"/>
    <w:rsid w:val="00375241"/>
    <w:rsid w:val="00375410"/>
    <w:rsid w:val="00375597"/>
    <w:rsid w:val="00375830"/>
    <w:rsid w:val="00375A11"/>
    <w:rsid w:val="00375C30"/>
    <w:rsid w:val="00376123"/>
    <w:rsid w:val="0037687C"/>
    <w:rsid w:val="00376C82"/>
    <w:rsid w:val="0037734D"/>
    <w:rsid w:val="0037744A"/>
    <w:rsid w:val="0037786F"/>
    <w:rsid w:val="003779E4"/>
    <w:rsid w:val="00377C30"/>
    <w:rsid w:val="00377ED0"/>
    <w:rsid w:val="0038000D"/>
    <w:rsid w:val="0038020C"/>
    <w:rsid w:val="0038034C"/>
    <w:rsid w:val="00380E04"/>
    <w:rsid w:val="00381547"/>
    <w:rsid w:val="003815BB"/>
    <w:rsid w:val="0038207E"/>
    <w:rsid w:val="00382262"/>
    <w:rsid w:val="0038246E"/>
    <w:rsid w:val="0038269A"/>
    <w:rsid w:val="003826E6"/>
    <w:rsid w:val="003829F0"/>
    <w:rsid w:val="00382A5C"/>
    <w:rsid w:val="00382B08"/>
    <w:rsid w:val="00382FF9"/>
    <w:rsid w:val="00383272"/>
    <w:rsid w:val="0038363E"/>
    <w:rsid w:val="00383A69"/>
    <w:rsid w:val="00383EEC"/>
    <w:rsid w:val="00383EEF"/>
    <w:rsid w:val="003841D1"/>
    <w:rsid w:val="003842BB"/>
    <w:rsid w:val="00384373"/>
    <w:rsid w:val="0038486B"/>
    <w:rsid w:val="00384F0E"/>
    <w:rsid w:val="0038542C"/>
    <w:rsid w:val="00385461"/>
    <w:rsid w:val="00385503"/>
    <w:rsid w:val="00385864"/>
    <w:rsid w:val="00385913"/>
    <w:rsid w:val="00385FA0"/>
    <w:rsid w:val="00386092"/>
    <w:rsid w:val="00386262"/>
    <w:rsid w:val="003863D5"/>
    <w:rsid w:val="003864BC"/>
    <w:rsid w:val="00386505"/>
    <w:rsid w:val="00386940"/>
    <w:rsid w:val="003869D7"/>
    <w:rsid w:val="00386A8D"/>
    <w:rsid w:val="00386AE9"/>
    <w:rsid w:val="00386EE7"/>
    <w:rsid w:val="003873C9"/>
    <w:rsid w:val="00387900"/>
    <w:rsid w:val="00387C0E"/>
    <w:rsid w:val="00387CD0"/>
    <w:rsid w:val="00387D47"/>
    <w:rsid w:val="0039051F"/>
    <w:rsid w:val="003907BE"/>
    <w:rsid w:val="003909AE"/>
    <w:rsid w:val="003909B3"/>
    <w:rsid w:val="00390ECF"/>
    <w:rsid w:val="00390FBB"/>
    <w:rsid w:val="00391245"/>
    <w:rsid w:val="00391A04"/>
    <w:rsid w:val="00391BFD"/>
    <w:rsid w:val="00392193"/>
    <w:rsid w:val="0039233D"/>
    <w:rsid w:val="0039246F"/>
    <w:rsid w:val="00392525"/>
    <w:rsid w:val="00392583"/>
    <w:rsid w:val="003927BE"/>
    <w:rsid w:val="00392891"/>
    <w:rsid w:val="003929CF"/>
    <w:rsid w:val="003929F8"/>
    <w:rsid w:val="00392A76"/>
    <w:rsid w:val="00392C7D"/>
    <w:rsid w:val="00392C8A"/>
    <w:rsid w:val="00392FB2"/>
    <w:rsid w:val="00393121"/>
    <w:rsid w:val="00393193"/>
    <w:rsid w:val="0039356C"/>
    <w:rsid w:val="00393759"/>
    <w:rsid w:val="003939E4"/>
    <w:rsid w:val="00393B7C"/>
    <w:rsid w:val="00393BCD"/>
    <w:rsid w:val="00393C4A"/>
    <w:rsid w:val="00393D94"/>
    <w:rsid w:val="00393DBC"/>
    <w:rsid w:val="00393EE2"/>
    <w:rsid w:val="003940C1"/>
    <w:rsid w:val="00394183"/>
    <w:rsid w:val="003941F8"/>
    <w:rsid w:val="00394F9B"/>
    <w:rsid w:val="00395006"/>
    <w:rsid w:val="0039515D"/>
    <w:rsid w:val="0039517C"/>
    <w:rsid w:val="00395414"/>
    <w:rsid w:val="0039551C"/>
    <w:rsid w:val="00395CE4"/>
    <w:rsid w:val="00395E1F"/>
    <w:rsid w:val="00395FB4"/>
    <w:rsid w:val="00396030"/>
    <w:rsid w:val="0039618B"/>
    <w:rsid w:val="003964C7"/>
    <w:rsid w:val="00396766"/>
    <w:rsid w:val="003967E6"/>
    <w:rsid w:val="003969A3"/>
    <w:rsid w:val="00396F40"/>
    <w:rsid w:val="00397249"/>
    <w:rsid w:val="00397384"/>
    <w:rsid w:val="0039771D"/>
    <w:rsid w:val="00397728"/>
    <w:rsid w:val="00397A80"/>
    <w:rsid w:val="00397FAC"/>
    <w:rsid w:val="00397FD6"/>
    <w:rsid w:val="003A03A9"/>
    <w:rsid w:val="003A0425"/>
    <w:rsid w:val="003A0678"/>
    <w:rsid w:val="003A072D"/>
    <w:rsid w:val="003A0804"/>
    <w:rsid w:val="003A0842"/>
    <w:rsid w:val="003A0865"/>
    <w:rsid w:val="003A087E"/>
    <w:rsid w:val="003A0A62"/>
    <w:rsid w:val="003A0B2A"/>
    <w:rsid w:val="003A0B6F"/>
    <w:rsid w:val="003A114B"/>
    <w:rsid w:val="003A1287"/>
    <w:rsid w:val="003A1488"/>
    <w:rsid w:val="003A18E8"/>
    <w:rsid w:val="003A1A15"/>
    <w:rsid w:val="003A1FF7"/>
    <w:rsid w:val="003A210C"/>
    <w:rsid w:val="003A2282"/>
    <w:rsid w:val="003A23A4"/>
    <w:rsid w:val="003A2463"/>
    <w:rsid w:val="003A2479"/>
    <w:rsid w:val="003A27B1"/>
    <w:rsid w:val="003A2B3C"/>
    <w:rsid w:val="003A2B76"/>
    <w:rsid w:val="003A2CF4"/>
    <w:rsid w:val="003A300C"/>
    <w:rsid w:val="003A33BC"/>
    <w:rsid w:val="003A35FB"/>
    <w:rsid w:val="003A37CC"/>
    <w:rsid w:val="003A385D"/>
    <w:rsid w:val="003A39AD"/>
    <w:rsid w:val="003A3AB1"/>
    <w:rsid w:val="003A3FCB"/>
    <w:rsid w:val="003A4063"/>
    <w:rsid w:val="003A4216"/>
    <w:rsid w:val="003A4A49"/>
    <w:rsid w:val="003A4B6A"/>
    <w:rsid w:val="003A4C23"/>
    <w:rsid w:val="003A4E88"/>
    <w:rsid w:val="003A534F"/>
    <w:rsid w:val="003A59E3"/>
    <w:rsid w:val="003A5CCE"/>
    <w:rsid w:val="003A5E09"/>
    <w:rsid w:val="003A6227"/>
    <w:rsid w:val="003A63A2"/>
    <w:rsid w:val="003A68C3"/>
    <w:rsid w:val="003A692F"/>
    <w:rsid w:val="003A6A32"/>
    <w:rsid w:val="003A6B1F"/>
    <w:rsid w:val="003A6D4F"/>
    <w:rsid w:val="003A71E0"/>
    <w:rsid w:val="003A7425"/>
    <w:rsid w:val="003A7A9A"/>
    <w:rsid w:val="003A7B11"/>
    <w:rsid w:val="003A7C7C"/>
    <w:rsid w:val="003A7CCD"/>
    <w:rsid w:val="003A7D1F"/>
    <w:rsid w:val="003B0141"/>
    <w:rsid w:val="003B0632"/>
    <w:rsid w:val="003B068E"/>
    <w:rsid w:val="003B07DD"/>
    <w:rsid w:val="003B0821"/>
    <w:rsid w:val="003B0869"/>
    <w:rsid w:val="003B0AE8"/>
    <w:rsid w:val="003B0C34"/>
    <w:rsid w:val="003B0F9A"/>
    <w:rsid w:val="003B10DE"/>
    <w:rsid w:val="003B10E0"/>
    <w:rsid w:val="003B146D"/>
    <w:rsid w:val="003B14D1"/>
    <w:rsid w:val="003B172F"/>
    <w:rsid w:val="003B1EEA"/>
    <w:rsid w:val="003B21A3"/>
    <w:rsid w:val="003B2720"/>
    <w:rsid w:val="003B2A74"/>
    <w:rsid w:val="003B2D5B"/>
    <w:rsid w:val="003B2F4B"/>
    <w:rsid w:val="003B31A1"/>
    <w:rsid w:val="003B3593"/>
    <w:rsid w:val="003B39CD"/>
    <w:rsid w:val="003B3D9C"/>
    <w:rsid w:val="003B416E"/>
    <w:rsid w:val="003B42B7"/>
    <w:rsid w:val="003B42FB"/>
    <w:rsid w:val="003B4383"/>
    <w:rsid w:val="003B4437"/>
    <w:rsid w:val="003B4496"/>
    <w:rsid w:val="003B45F9"/>
    <w:rsid w:val="003B46CC"/>
    <w:rsid w:val="003B47CB"/>
    <w:rsid w:val="003B4948"/>
    <w:rsid w:val="003B49BA"/>
    <w:rsid w:val="003B49DB"/>
    <w:rsid w:val="003B4B40"/>
    <w:rsid w:val="003B4F84"/>
    <w:rsid w:val="003B51E0"/>
    <w:rsid w:val="003B52FB"/>
    <w:rsid w:val="003B5421"/>
    <w:rsid w:val="003B563E"/>
    <w:rsid w:val="003B5781"/>
    <w:rsid w:val="003B57BE"/>
    <w:rsid w:val="003B5B16"/>
    <w:rsid w:val="003B5D2D"/>
    <w:rsid w:val="003B6363"/>
    <w:rsid w:val="003B63A4"/>
    <w:rsid w:val="003B6488"/>
    <w:rsid w:val="003B69B3"/>
    <w:rsid w:val="003B69BE"/>
    <w:rsid w:val="003B6A22"/>
    <w:rsid w:val="003B6A3F"/>
    <w:rsid w:val="003B6AA5"/>
    <w:rsid w:val="003B6C0C"/>
    <w:rsid w:val="003B741D"/>
    <w:rsid w:val="003B759F"/>
    <w:rsid w:val="003B7663"/>
    <w:rsid w:val="003B79D8"/>
    <w:rsid w:val="003C00FD"/>
    <w:rsid w:val="003C0473"/>
    <w:rsid w:val="003C09FF"/>
    <w:rsid w:val="003C0A3D"/>
    <w:rsid w:val="003C0B07"/>
    <w:rsid w:val="003C0BE6"/>
    <w:rsid w:val="003C0CA9"/>
    <w:rsid w:val="003C0D6B"/>
    <w:rsid w:val="003C0E83"/>
    <w:rsid w:val="003C0F7F"/>
    <w:rsid w:val="003C15EF"/>
    <w:rsid w:val="003C1CEF"/>
    <w:rsid w:val="003C1F83"/>
    <w:rsid w:val="003C1FB4"/>
    <w:rsid w:val="003C23A8"/>
    <w:rsid w:val="003C24EE"/>
    <w:rsid w:val="003C2D36"/>
    <w:rsid w:val="003C2D6B"/>
    <w:rsid w:val="003C2DF2"/>
    <w:rsid w:val="003C2EA5"/>
    <w:rsid w:val="003C3197"/>
    <w:rsid w:val="003C31B1"/>
    <w:rsid w:val="003C3297"/>
    <w:rsid w:val="003C3387"/>
    <w:rsid w:val="003C3886"/>
    <w:rsid w:val="003C3AB4"/>
    <w:rsid w:val="003C3ECD"/>
    <w:rsid w:val="003C3EE1"/>
    <w:rsid w:val="003C400F"/>
    <w:rsid w:val="003C42ED"/>
    <w:rsid w:val="003C4366"/>
    <w:rsid w:val="003C47A8"/>
    <w:rsid w:val="003C4884"/>
    <w:rsid w:val="003C514B"/>
    <w:rsid w:val="003C518E"/>
    <w:rsid w:val="003C5436"/>
    <w:rsid w:val="003C54B7"/>
    <w:rsid w:val="003C551D"/>
    <w:rsid w:val="003C5C19"/>
    <w:rsid w:val="003C6008"/>
    <w:rsid w:val="003C656E"/>
    <w:rsid w:val="003C6B45"/>
    <w:rsid w:val="003C6C0E"/>
    <w:rsid w:val="003C6CC2"/>
    <w:rsid w:val="003C6CC3"/>
    <w:rsid w:val="003C6DC7"/>
    <w:rsid w:val="003C6FDE"/>
    <w:rsid w:val="003C7078"/>
    <w:rsid w:val="003C71F7"/>
    <w:rsid w:val="003C72B0"/>
    <w:rsid w:val="003C731A"/>
    <w:rsid w:val="003C737E"/>
    <w:rsid w:val="003C7872"/>
    <w:rsid w:val="003C7AF2"/>
    <w:rsid w:val="003D02EB"/>
    <w:rsid w:val="003D06CC"/>
    <w:rsid w:val="003D071D"/>
    <w:rsid w:val="003D0828"/>
    <w:rsid w:val="003D0895"/>
    <w:rsid w:val="003D0ABD"/>
    <w:rsid w:val="003D0AC7"/>
    <w:rsid w:val="003D1335"/>
    <w:rsid w:val="003D1490"/>
    <w:rsid w:val="003D1610"/>
    <w:rsid w:val="003D1896"/>
    <w:rsid w:val="003D1AAC"/>
    <w:rsid w:val="003D1CA9"/>
    <w:rsid w:val="003D20F1"/>
    <w:rsid w:val="003D2A0F"/>
    <w:rsid w:val="003D2B55"/>
    <w:rsid w:val="003D2CF3"/>
    <w:rsid w:val="003D302A"/>
    <w:rsid w:val="003D317E"/>
    <w:rsid w:val="003D349E"/>
    <w:rsid w:val="003D34DE"/>
    <w:rsid w:val="003D35F2"/>
    <w:rsid w:val="003D3641"/>
    <w:rsid w:val="003D3718"/>
    <w:rsid w:val="003D381B"/>
    <w:rsid w:val="003D3AC5"/>
    <w:rsid w:val="003D3DB7"/>
    <w:rsid w:val="003D3F11"/>
    <w:rsid w:val="003D49CF"/>
    <w:rsid w:val="003D5011"/>
    <w:rsid w:val="003D501E"/>
    <w:rsid w:val="003D530E"/>
    <w:rsid w:val="003D5326"/>
    <w:rsid w:val="003D5432"/>
    <w:rsid w:val="003D54AA"/>
    <w:rsid w:val="003D57E7"/>
    <w:rsid w:val="003D5968"/>
    <w:rsid w:val="003D5BAE"/>
    <w:rsid w:val="003D5D01"/>
    <w:rsid w:val="003D5D53"/>
    <w:rsid w:val="003D6155"/>
    <w:rsid w:val="003D61EF"/>
    <w:rsid w:val="003D67C0"/>
    <w:rsid w:val="003D67DA"/>
    <w:rsid w:val="003D67F1"/>
    <w:rsid w:val="003D6930"/>
    <w:rsid w:val="003D6C7C"/>
    <w:rsid w:val="003D6F60"/>
    <w:rsid w:val="003D714F"/>
    <w:rsid w:val="003D7309"/>
    <w:rsid w:val="003D762B"/>
    <w:rsid w:val="003D78A5"/>
    <w:rsid w:val="003D7FD8"/>
    <w:rsid w:val="003E006E"/>
    <w:rsid w:val="003E0200"/>
    <w:rsid w:val="003E0324"/>
    <w:rsid w:val="003E0604"/>
    <w:rsid w:val="003E0B83"/>
    <w:rsid w:val="003E0CA3"/>
    <w:rsid w:val="003E1504"/>
    <w:rsid w:val="003E154F"/>
    <w:rsid w:val="003E196A"/>
    <w:rsid w:val="003E1A41"/>
    <w:rsid w:val="003E1F27"/>
    <w:rsid w:val="003E233C"/>
    <w:rsid w:val="003E2384"/>
    <w:rsid w:val="003E242A"/>
    <w:rsid w:val="003E2937"/>
    <w:rsid w:val="003E298B"/>
    <w:rsid w:val="003E2C76"/>
    <w:rsid w:val="003E2FDF"/>
    <w:rsid w:val="003E3168"/>
    <w:rsid w:val="003E3393"/>
    <w:rsid w:val="003E34EC"/>
    <w:rsid w:val="003E3AA7"/>
    <w:rsid w:val="003E3E06"/>
    <w:rsid w:val="003E3E6B"/>
    <w:rsid w:val="003E402D"/>
    <w:rsid w:val="003E43DC"/>
    <w:rsid w:val="003E4479"/>
    <w:rsid w:val="003E452B"/>
    <w:rsid w:val="003E488F"/>
    <w:rsid w:val="003E4CB1"/>
    <w:rsid w:val="003E521A"/>
    <w:rsid w:val="003E548F"/>
    <w:rsid w:val="003E55A1"/>
    <w:rsid w:val="003E5749"/>
    <w:rsid w:val="003E5999"/>
    <w:rsid w:val="003E6230"/>
    <w:rsid w:val="003E62F1"/>
    <w:rsid w:val="003E65A4"/>
    <w:rsid w:val="003E6F5F"/>
    <w:rsid w:val="003E735E"/>
    <w:rsid w:val="003E7838"/>
    <w:rsid w:val="003E7851"/>
    <w:rsid w:val="003F0CE6"/>
    <w:rsid w:val="003F1290"/>
    <w:rsid w:val="003F140B"/>
    <w:rsid w:val="003F14D9"/>
    <w:rsid w:val="003F1597"/>
    <w:rsid w:val="003F16CA"/>
    <w:rsid w:val="003F1DBF"/>
    <w:rsid w:val="003F26D4"/>
    <w:rsid w:val="003F28B6"/>
    <w:rsid w:val="003F2A9F"/>
    <w:rsid w:val="003F2EED"/>
    <w:rsid w:val="003F2F9C"/>
    <w:rsid w:val="003F31AE"/>
    <w:rsid w:val="003F33F8"/>
    <w:rsid w:val="003F3E2C"/>
    <w:rsid w:val="003F3F8B"/>
    <w:rsid w:val="003F47F3"/>
    <w:rsid w:val="003F4C77"/>
    <w:rsid w:val="003F4D57"/>
    <w:rsid w:val="003F4EED"/>
    <w:rsid w:val="003F507F"/>
    <w:rsid w:val="003F5259"/>
    <w:rsid w:val="003F585B"/>
    <w:rsid w:val="003F6605"/>
    <w:rsid w:val="003F6617"/>
    <w:rsid w:val="003F6633"/>
    <w:rsid w:val="003F6A35"/>
    <w:rsid w:val="003F6A96"/>
    <w:rsid w:val="003F6B1E"/>
    <w:rsid w:val="003F6B54"/>
    <w:rsid w:val="003F7624"/>
    <w:rsid w:val="003F7636"/>
    <w:rsid w:val="003F7910"/>
    <w:rsid w:val="003F7C82"/>
    <w:rsid w:val="003F7E19"/>
    <w:rsid w:val="003F7E21"/>
    <w:rsid w:val="003F7EB9"/>
    <w:rsid w:val="004006FB"/>
    <w:rsid w:val="00400C96"/>
    <w:rsid w:val="0040111A"/>
    <w:rsid w:val="0040121D"/>
    <w:rsid w:val="00401380"/>
    <w:rsid w:val="0040140B"/>
    <w:rsid w:val="00401BE1"/>
    <w:rsid w:val="00401BF4"/>
    <w:rsid w:val="004021AF"/>
    <w:rsid w:val="004021DF"/>
    <w:rsid w:val="00402367"/>
    <w:rsid w:val="0040266D"/>
    <w:rsid w:val="004028F4"/>
    <w:rsid w:val="00402C37"/>
    <w:rsid w:val="00402DF6"/>
    <w:rsid w:val="0040340F"/>
    <w:rsid w:val="0040359E"/>
    <w:rsid w:val="00403698"/>
    <w:rsid w:val="004042C4"/>
    <w:rsid w:val="004043C4"/>
    <w:rsid w:val="00404695"/>
    <w:rsid w:val="00404977"/>
    <w:rsid w:val="00404B1D"/>
    <w:rsid w:val="004052C1"/>
    <w:rsid w:val="0040557A"/>
    <w:rsid w:val="004057E3"/>
    <w:rsid w:val="00405DDC"/>
    <w:rsid w:val="00405E74"/>
    <w:rsid w:val="004069DE"/>
    <w:rsid w:val="00406F37"/>
    <w:rsid w:val="004070CE"/>
    <w:rsid w:val="00407603"/>
    <w:rsid w:val="0040777D"/>
    <w:rsid w:val="00407FA9"/>
    <w:rsid w:val="00410712"/>
    <w:rsid w:val="00410C1C"/>
    <w:rsid w:val="00410EEA"/>
    <w:rsid w:val="00410F36"/>
    <w:rsid w:val="00410F5A"/>
    <w:rsid w:val="00410F60"/>
    <w:rsid w:val="00410F70"/>
    <w:rsid w:val="00410F7E"/>
    <w:rsid w:val="0041101B"/>
    <w:rsid w:val="004112DF"/>
    <w:rsid w:val="00411406"/>
    <w:rsid w:val="004115BA"/>
    <w:rsid w:val="004115FB"/>
    <w:rsid w:val="00411628"/>
    <w:rsid w:val="0041165B"/>
    <w:rsid w:val="00411D4B"/>
    <w:rsid w:val="00412136"/>
    <w:rsid w:val="00412E4A"/>
    <w:rsid w:val="00413045"/>
    <w:rsid w:val="004131B9"/>
    <w:rsid w:val="0041323A"/>
    <w:rsid w:val="00413279"/>
    <w:rsid w:val="004133FD"/>
    <w:rsid w:val="004134C7"/>
    <w:rsid w:val="00413855"/>
    <w:rsid w:val="004138A3"/>
    <w:rsid w:val="004139AE"/>
    <w:rsid w:val="00414036"/>
    <w:rsid w:val="00414343"/>
    <w:rsid w:val="00414764"/>
    <w:rsid w:val="0041484E"/>
    <w:rsid w:val="00414879"/>
    <w:rsid w:val="00414AC0"/>
    <w:rsid w:val="00414DA4"/>
    <w:rsid w:val="00414EB3"/>
    <w:rsid w:val="00415D00"/>
    <w:rsid w:val="0041647B"/>
    <w:rsid w:val="00417035"/>
    <w:rsid w:val="004170E6"/>
    <w:rsid w:val="00417221"/>
    <w:rsid w:val="0041723B"/>
    <w:rsid w:val="00417315"/>
    <w:rsid w:val="0041732C"/>
    <w:rsid w:val="004173DD"/>
    <w:rsid w:val="004175FC"/>
    <w:rsid w:val="00417832"/>
    <w:rsid w:val="00417AF1"/>
    <w:rsid w:val="00417F74"/>
    <w:rsid w:val="00420584"/>
    <w:rsid w:val="00420798"/>
    <w:rsid w:val="004209AE"/>
    <w:rsid w:val="004209E5"/>
    <w:rsid w:val="00420B68"/>
    <w:rsid w:val="00420E1E"/>
    <w:rsid w:val="00420EAF"/>
    <w:rsid w:val="0042102F"/>
    <w:rsid w:val="004213D5"/>
    <w:rsid w:val="00421814"/>
    <w:rsid w:val="00421CEC"/>
    <w:rsid w:val="00421E5E"/>
    <w:rsid w:val="00421F3C"/>
    <w:rsid w:val="00422552"/>
    <w:rsid w:val="00422624"/>
    <w:rsid w:val="004229EA"/>
    <w:rsid w:val="00422BB3"/>
    <w:rsid w:val="00422D29"/>
    <w:rsid w:val="004233DA"/>
    <w:rsid w:val="00423437"/>
    <w:rsid w:val="0042358D"/>
    <w:rsid w:val="00423E0C"/>
    <w:rsid w:val="00423E8B"/>
    <w:rsid w:val="0042401A"/>
    <w:rsid w:val="0042457F"/>
    <w:rsid w:val="004247B1"/>
    <w:rsid w:val="00424BE9"/>
    <w:rsid w:val="00425367"/>
    <w:rsid w:val="00425CAC"/>
    <w:rsid w:val="00425DA6"/>
    <w:rsid w:val="00425E0C"/>
    <w:rsid w:val="00426181"/>
    <w:rsid w:val="00426431"/>
    <w:rsid w:val="0042644A"/>
    <w:rsid w:val="00426502"/>
    <w:rsid w:val="00426707"/>
    <w:rsid w:val="00426902"/>
    <w:rsid w:val="0042738B"/>
    <w:rsid w:val="004274DC"/>
    <w:rsid w:val="00427605"/>
    <w:rsid w:val="00427B44"/>
    <w:rsid w:val="00427D54"/>
    <w:rsid w:val="004301F2"/>
    <w:rsid w:val="0043028D"/>
    <w:rsid w:val="0043030A"/>
    <w:rsid w:val="00430B20"/>
    <w:rsid w:val="00430CFF"/>
    <w:rsid w:val="00431764"/>
    <w:rsid w:val="0043180E"/>
    <w:rsid w:val="00431BEC"/>
    <w:rsid w:val="00431DB9"/>
    <w:rsid w:val="004320E7"/>
    <w:rsid w:val="00432103"/>
    <w:rsid w:val="00432712"/>
    <w:rsid w:val="0043292C"/>
    <w:rsid w:val="00432936"/>
    <w:rsid w:val="00432A51"/>
    <w:rsid w:val="00432A98"/>
    <w:rsid w:val="00432C30"/>
    <w:rsid w:val="00433134"/>
    <w:rsid w:val="0043347D"/>
    <w:rsid w:val="00433646"/>
    <w:rsid w:val="00433670"/>
    <w:rsid w:val="0043373A"/>
    <w:rsid w:val="00433888"/>
    <w:rsid w:val="00433E1D"/>
    <w:rsid w:val="00433FC9"/>
    <w:rsid w:val="0043430D"/>
    <w:rsid w:val="00434401"/>
    <w:rsid w:val="00434997"/>
    <w:rsid w:val="00434C80"/>
    <w:rsid w:val="00435139"/>
    <w:rsid w:val="004352D3"/>
    <w:rsid w:val="0043542A"/>
    <w:rsid w:val="00435623"/>
    <w:rsid w:val="00435690"/>
    <w:rsid w:val="004356AD"/>
    <w:rsid w:val="0043593D"/>
    <w:rsid w:val="00435ACF"/>
    <w:rsid w:val="0043601D"/>
    <w:rsid w:val="00436981"/>
    <w:rsid w:val="00436A3A"/>
    <w:rsid w:val="00436B7A"/>
    <w:rsid w:val="00436E49"/>
    <w:rsid w:val="00436E8B"/>
    <w:rsid w:val="00437109"/>
    <w:rsid w:val="0043771E"/>
    <w:rsid w:val="0043787B"/>
    <w:rsid w:val="0043797A"/>
    <w:rsid w:val="00437B52"/>
    <w:rsid w:val="00437C32"/>
    <w:rsid w:val="00437C7C"/>
    <w:rsid w:val="00437D01"/>
    <w:rsid w:val="00440303"/>
    <w:rsid w:val="00440609"/>
    <w:rsid w:val="004410EA"/>
    <w:rsid w:val="0044118F"/>
    <w:rsid w:val="0044161E"/>
    <w:rsid w:val="00441CBD"/>
    <w:rsid w:val="00441D70"/>
    <w:rsid w:val="00441DBC"/>
    <w:rsid w:val="0044294A"/>
    <w:rsid w:val="004430BB"/>
    <w:rsid w:val="00443EB2"/>
    <w:rsid w:val="00443FFB"/>
    <w:rsid w:val="004441C8"/>
    <w:rsid w:val="0044423E"/>
    <w:rsid w:val="004442CF"/>
    <w:rsid w:val="00444769"/>
    <w:rsid w:val="00444988"/>
    <w:rsid w:val="00445775"/>
    <w:rsid w:val="004457C2"/>
    <w:rsid w:val="004459C4"/>
    <w:rsid w:val="00445B76"/>
    <w:rsid w:val="00445C64"/>
    <w:rsid w:val="00446005"/>
    <w:rsid w:val="004463C4"/>
    <w:rsid w:val="004464AB"/>
    <w:rsid w:val="0044669C"/>
    <w:rsid w:val="004466F6"/>
    <w:rsid w:val="00446CFB"/>
    <w:rsid w:val="00446D09"/>
    <w:rsid w:val="0044714D"/>
    <w:rsid w:val="004474A5"/>
    <w:rsid w:val="004476D8"/>
    <w:rsid w:val="0044775D"/>
    <w:rsid w:val="00447938"/>
    <w:rsid w:val="00447948"/>
    <w:rsid w:val="00447C02"/>
    <w:rsid w:val="00450220"/>
    <w:rsid w:val="004504EF"/>
    <w:rsid w:val="00450663"/>
    <w:rsid w:val="00450C39"/>
    <w:rsid w:val="00450E0B"/>
    <w:rsid w:val="004513D6"/>
    <w:rsid w:val="00451578"/>
    <w:rsid w:val="00451B0D"/>
    <w:rsid w:val="00451B5A"/>
    <w:rsid w:val="00451D07"/>
    <w:rsid w:val="00451ECA"/>
    <w:rsid w:val="0045257F"/>
    <w:rsid w:val="0045296E"/>
    <w:rsid w:val="0045298C"/>
    <w:rsid w:val="00452D35"/>
    <w:rsid w:val="00452D91"/>
    <w:rsid w:val="00452E25"/>
    <w:rsid w:val="00453201"/>
    <w:rsid w:val="00453308"/>
    <w:rsid w:val="0045378D"/>
    <w:rsid w:val="00453918"/>
    <w:rsid w:val="00453ACA"/>
    <w:rsid w:val="00453C66"/>
    <w:rsid w:val="00453EA5"/>
    <w:rsid w:val="004542D8"/>
    <w:rsid w:val="004544B6"/>
    <w:rsid w:val="00454754"/>
    <w:rsid w:val="00454B58"/>
    <w:rsid w:val="00454C75"/>
    <w:rsid w:val="00455138"/>
    <w:rsid w:val="004551B7"/>
    <w:rsid w:val="004551B9"/>
    <w:rsid w:val="00455283"/>
    <w:rsid w:val="004553D9"/>
    <w:rsid w:val="00455457"/>
    <w:rsid w:val="004554C7"/>
    <w:rsid w:val="0045576E"/>
    <w:rsid w:val="00455945"/>
    <w:rsid w:val="00455DC9"/>
    <w:rsid w:val="00455E2E"/>
    <w:rsid w:val="00455ED2"/>
    <w:rsid w:val="004568E5"/>
    <w:rsid w:val="004568FA"/>
    <w:rsid w:val="00456F04"/>
    <w:rsid w:val="0045732F"/>
    <w:rsid w:val="004573EE"/>
    <w:rsid w:val="0045751E"/>
    <w:rsid w:val="00457BB0"/>
    <w:rsid w:val="00457C5B"/>
    <w:rsid w:val="00457F33"/>
    <w:rsid w:val="004607D7"/>
    <w:rsid w:val="00460833"/>
    <w:rsid w:val="00460CF0"/>
    <w:rsid w:val="00460DE4"/>
    <w:rsid w:val="00460EF3"/>
    <w:rsid w:val="00460EF7"/>
    <w:rsid w:val="00460FE9"/>
    <w:rsid w:val="0046103B"/>
    <w:rsid w:val="00461806"/>
    <w:rsid w:val="00461945"/>
    <w:rsid w:val="0046212B"/>
    <w:rsid w:val="00462356"/>
    <w:rsid w:val="00462419"/>
    <w:rsid w:val="004626D4"/>
    <w:rsid w:val="00462752"/>
    <w:rsid w:val="00462B19"/>
    <w:rsid w:val="00462C48"/>
    <w:rsid w:val="00462F0D"/>
    <w:rsid w:val="0046310F"/>
    <w:rsid w:val="00463149"/>
    <w:rsid w:val="00464165"/>
    <w:rsid w:val="00464D98"/>
    <w:rsid w:val="004650E9"/>
    <w:rsid w:val="004659A0"/>
    <w:rsid w:val="00465C1C"/>
    <w:rsid w:val="00465F87"/>
    <w:rsid w:val="0046675F"/>
    <w:rsid w:val="00466B02"/>
    <w:rsid w:val="00466C2F"/>
    <w:rsid w:val="00466E0E"/>
    <w:rsid w:val="004670F8"/>
    <w:rsid w:val="0046712E"/>
    <w:rsid w:val="0046724F"/>
    <w:rsid w:val="00467518"/>
    <w:rsid w:val="00467B93"/>
    <w:rsid w:val="00467D8D"/>
    <w:rsid w:val="00467DE5"/>
    <w:rsid w:val="004700EF"/>
    <w:rsid w:val="00470483"/>
    <w:rsid w:val="004704B1"/>
    <w:rsid w:val="0047069F"/>
    <w:rsid w:val="00470CC1"/>
    <w:rsid w:val="00470E92"/>
    <w:rsid w:val="0047118F"/>
    <w:rsid w:val="004712C1"/>
    <w:rsid w:val="004714F4"/>
    <w:rsid w:val="00471A34"/>
    <w:rsid w:val="00471DE1"/>
    <w:rsid w:val="004729C0"/>
    <w:rsid w:val="00472ACA"/>
    <w:rsid w:val="00472B1E"/>
    <w:rsid w:val="00472C62"/>
    <w:rsid w:val="00473062"/>
    <w:rsid w:val="004734BD"/>
    <w:rsid w:val="004736D6"/>
    <w:rsid w:val="004737D9"/>
    <w:rsid w:val="0047385A"/>
    <w:rsid w:val="00473870"/>
    <w:rsid w:val="00473994"/>
    <w:rsid w:val="00473CCB"/>
    <w:rsid w:val="00474425"/>
    <w:rsid w:val="0047462C"/>
    <w:rsid w:val="004747C0"/>
    <w:rsid w:val="00474976"/>
    <w:rsid w:val="00474D5C"/>
    <w:rsid w:val="0047501E"/>
    <w:rsid w:val="004750C6"/>
    <w:rsid w:val="0047535A"/>
    <w:rsid w:val="004756A1"/>
    <w:rsid w:val="0047589D"/>
    <w:rsid w:val="00475DFE"/>
    <w:rsid w:val="00475F34"/>
    <w:rsid w:val="00476092"/>
    <w:rsid w:val="0047663E"/>
    <w:rsid w:val="0047678C"/>
    <w:rsid w:val="004768A8"/>
    <w:rsid w:val="00476D45"/>
    <w:rsid w:val="00477158"/>
    <w:rsid w:val="0047755A"/>
    <w:rsid w:val="00477B1A"/>
    <w:rsid w:val="00477B51"/>
    <w:rsid w:val="00480103"/>
    <w:rsid w:val="004801AE"/>
    <w:rsid w:val="00480473"/>
    <w:rsid w:val="004804CC"/>
    <w:rsid w:val="00480752"/>
    <w:rsid w:val="0048078D"/>
    <w:rsid w:val="00480B25"/>
    <w:rsid w:val="00480B8E"/>
    <w:rsid w:val="00480D78"/>
    <w:rsid w:val="004812C3"/>
    <w:rsid w:val="00481406"/>
    <w:rsid w:val="0048154D"/>
    <w:rsid w:val="004817BE"/>
    <w:rsid w:val="0048199C"/>
    <w:rsid w:val="00481A75"/>
    <w:rsid w:val="00481B9E"/>
    <w:rsid w:val="00481C39"/>
    <w:rsid w:val="00481C65"/>
    <w:rsid w:val="0048205A"/>
    <w:rsid w:val="0048212C"/>
    <w:rsid w:val="0048224A"/>
    <w:rsid w:val="0048226E"/>
    <w:rsid w:val="004823D4"/>
    <w:rsid w:val="004823DF"/>
    <w:rsid w:val="0048240F"/>
    <w:rsid w:val="00482483"/>
    <w:rsid w:val="004824A3"/>
    <w:rsid w:val="004825BA"/>
    <w:rsid w:val="00482A8A"/>
    <w:rsid w:val="00482ABB"/>
    <w:rsid w:val="00482DBC"/>
    <w:rsid w:val="00482EA9"/>
    <w:rsid w:val="00483050"/>
    <w:rsid w:val="0048343D"/>
    <w:rsid w:val="0048367B"/>
    <w:rsid w:val="00483811"/>
    <w:rsid w:val="00483C1D"/>
    <w:rsid w:val="00483C83"/>
    <w:rsid w:val="00483C9D"/>
    <w:rsid w:val="00484144"/>
    <w:rsid w:val="00484706"/>
    <w:rsid w:val="004847F6"/>
    <w:rsid w:val="00484A78"/>
    <w:rsid w:val="00484B50"/>
    <w:rsid w:val="00484C2B"/>
    <w:rsid w:val="00484C95"/>
    <w:rsid w:val="00484CAA"/>
    <w:rsid w:val="00484FA2"/>
    <w:rsid w:val="004850FD"/>
    <w:rsid w:val="00485136"/>
    <w:rsid w:val="004852B2"/>
    <w:rsid w:val="004852C3"/>
    <w:rsid w:val="00485461"/>
    <w:rsid w:val="0048565D"/>
    <w:rsid w:val="0048567F"/>
    <w:rsid w:val="0048605D"/>
    <w:rsid w:val="00486204"/>
    <w:rsid w:val="004865BB"/>
    <w:rsid w:val="00486B26"/>
    <w:rsid w:val="004871A5"/>
    <w:rsid w:val="004871F2"/>
    <w:rsid w:val="004874D5"/>
    <w:rsid w:val="0048756D"/>
    <w:rsid w:val="0048761E"/>
    <w:rsid w:val="004876E1"/>
    <w:rsid w:val="00487875"/>
    <w:rsid w:val="004879C9"/>
    <w:rsid w:val="00487CE1"/>
    <w:rsid w:val="00487F06"/>
    <w:rsid w:val="004901F6"/>
    <w:rsid w:val="00490563"/>
    <w:rsid w:val="00490604"/>
    <w:rsid w:val="00490B1A"/>
    <w:rsid w:val="00490FC5"/>
    <w:rsid w:val="004910D8"/>
    <w:rsid w:val="004916D8"/>
    <w:rsid w:val="004917D5"/>
    <w:rsid w:val="00491870"/>
    <w:rsid w:val="004923D0"/>
    <w:rsid w:val="00492688"/>
    <w:rsid w:val="004927B3"/>
    <w:rsid w:val="004928A6"/>
    <w:rsid w:val="004931EA"/>
    <w:rsid w:val="004937B0"/>
    <w:rsid w:val="004938D2"/>
    <w:rsid w:val="00493C96"/>
    <w:rsid w:val="00493D17"/>
    <w:rsid w:val="00493DC5"/>
    <w:rsid w:val="00493E9C"/>
    <w:rsid w:val="00493F1F"/>
    <w:rsid w:val="004940AA"/>
    <w:rsid w:val="004943BA"/>
    <w:rsid w:val="0049489F"/>
    <w:rsid w:val="004948A5"/>
    <w:rsid w:val="00494A3F"/>
    <w:rsid w:val="00494A72"/>
    <w:rsid w:val="00494CC2"/>
    <w:rsid w:val="00494D6F"/>
    <w:rsid w:val="00494D89"/>
    <w:rsid w:val="0049551F"/>
    <w:rsid w:val="00495561"/>
    <w:rsid w:val="0049589C"/>
    <w:rsid w:val="00495BF2"/>
    <w:rsid w:val="0049613C"/>
    <w:rsid w:val="0049644E"/>
    <w:rsid w:val="00496841"/>
    <w:rsid w:val="004968FA"/>
    <w:rsid w:val="00496B23"/>
    <w:rsid w:val="00496B88"/>
    <w:rsid w:val="00496D93"/>
    <w:rsid w:val="004971BF"/>
    <w:rsid w:val="00497682"/>
    <w:rsid w:val="0049772C"/>
    <w:rsid w:val="00497983"/>
    <w:rsid w:val="00497A8E"/>
    <w:rsid w:val="00497EEA"/>
    <w:rsid w:val="004A02A7"/>
    <w:rsid w:val="004A0682"/>
    <w:rsid w:val="004A07C7"/>
    <w:rsid w:val="004A0C56"/>
    <w:rsid w:val="004A116C"/>
    <w:rsid w:val="004A1352"/>
    <w:rsid w:val="004A15A7"/>
    <w:rsid w:val="004A1847"/>
    <w:rsid w:val="004A216C"/>
    <w:rsid w:val="004A240A"/>
    <w:rsid w:val="004A2766"/>
    <w:rsid w:val="004A2768"/>
    <w:rsid w:val="004A2A18"/>
    <w:rsid w:val="004A2D40"/>
    <w:rsid w:val="004A2E36"/>
    <w:rsid w:val="004A31FC"/>
    <w:rsid w:val="004A38EF"/>
    <w:rsid w:val="004A3987"/>
    <w:rsid w:val="004A3FCD"/>
    <w:rsid w:val="004A42CA"/>
    <w:rsid w:val="004A45CF"/>
    <w:rsid w:val="004A4B7B"/>
    <w:rsid w:val="004A4DA7"/>
    <w:rsid w:val="004A4FDC"/>
    <w:rsid w:val="004A50EC"/>
    <w:rsid w:val="004A54F1"/>
    <w:rsid w:val="004A59C5"/>
    <w:rsid w:val="004A5AEF"/>
    <w:rsid w:val="004A5BBD"/>
    <w:rsid w:val="004A6177"/>
    <w:rsid w:val="004A67E5"/>
    <w:rsid w:val="004A67FB"/>
    <w:rsid w:val="004A73E9"/>
    <w:rsid w:val="004A766E"/>
    <w:rsid w:val="004A7880"/>
    <w:rsid w:val="004B0287"/>
    <w:rsid w:val="004B0C34"/>
    <w:rsid w:val="004B10BF"/>
    <w:rsid w:val="004B12C4"/>
    <w:rsid w:val="004B13D2"/>
    <w:rsid w:val="004B184E"/>
    <w:rsid w:val="004B1CA7"/>
    <w:rsid w:val="004B1EE6"/>
    <w:rsid w:val="004B2126"/>
    <w:rsid w:val="004B2C12"/>
    <w:rsid w:val="004B2F98"/>
    <w:rsid w:val="004B3140"/>
    <w:rsid w:val="004B3310"/>
    <w:rsid w:val="004B339C"/>
    <w:rsid w:val="004B33D2"/>
    <w:rsid w:val="004B3625"/>
    <w:rsid w:val="004B36C7"/>
    <w:rsid w:val="004B38AD"/>
    <w:rsid w:val="004B38DE"/>
    <w:rsid w:val="004B38F1"/>
    <w:rsid w:val="004B3EA2"/>
    <w:rsid w:val="004B403B"/>
    <w:rsid w:val="004B49AA"/>
    <w:rsid w:val="004B50FF"/>
    <w:rsid w:val="004B5587"/>
    <w:rsid w:val="004B5868"/>
    <w:rsid w:val="004B5A8C"/>
    <w:rsid w:val="004B5FE9"/>
    <w:rsid w:val="004B612A"/>
    <w:rsid w:val="004B6A0D"/>
    <w:rsid w:val="004B6B6E"/>
    <w:rsid w:val="004B7111"/>
    <w:rsid w:val="004B72CE"/>
    <w:rsid w:val="004B73B0"/>
    <w:rsid w:val="004B73CA"/>
    <w:rsid w:val="004B73F0"/>
    <w:rsid w:val="004B75FF"/>
    <w:rsid w:val="004B7748"/>
    <w:rsid w:val="004B77CB"/>
    <w:rsid w:val="004B7D4B"/>
    <w:rsid w:val="004C013F"/>
    <w:rsid w:val="004C031F"/>
    <w:rsid w:val="004C061F"/>
    <w:rsid w:val="004C11F7"/>
    <w:rsid w:val="004C12FE"/>
    <w:rsid w:val="004C131D"/>
    <w:rsid w:val="004C15C3"/>
    <w:rsid w:val="004C18C0"/>
    <w:rsid w:val="004C1959"/>
    <w:rsid w:val="004C1B9D"/>
    <w:rsid w:val="004C20EA"/>
    <w:rsid w:val="004C2354"/>
    <w:rsid w:val="004C2388"/>
    <w:rsid w:val="004C2488"/>
    <w:rsid w:val="004C24BF"/>
    <w:rsid w:val="004C266F"/>
    <w:rsid w:val="004C2EDF"/>
    <w:rsid w:val="004C30A6"/>
    <w:rsid w:val="004C334D"/>
    <w:rsid w:val="004C386C"/>
    <w:rsid w:val="004C38A1"/>
    <w:rsid w:val="004C38E2"/>
    <w:rsid w:val="004C3CF4"/>
    <w:rsid w:val="004C3F5D"/>
    <w:rsid w:val="004C423D"/>
    <w:rsid w:val="004C42CB"/>
    <w:rsid w:val="004C434B"/>
    <w:rsid w:val="004C4711"/>
    <w:rsid w:val="004C473F"/>
    <w:rsid w:val="004C47D1"/>
    <w:rsid w:val="004C4B33"/>
    <w:rsid w:val="004C4C00"/>
    <w:rsid w:val="004C5230"/>
    <w:rsid w:val="004C5239"/>
    <w:rsid w:val="004C534A"/>
    <w:rsid w:val="004C56BD"/>
    <w:rsid w:val="004C57B5"/>
    <w:rsid w:val="004C58C9"/>
    <w:rsid w:val="004C5B2A"/>
    <w:rsid w:val="004C5EF0"/>
    <w:rsid w:val="004C5EF5"/>
    <w:rsid w:val="004C5F68"/>
    <w:rsid w:val="004C6769"/>
    <w:rsid w:val="004C67EF"/>
    <w:rsid w:val="004C67F2"/>
    <w:rsid w:val="004C6B81"/>
    <w:rsid w:val="004C6D02"/>
    <w:rsid w:val="004C6F0D"/>
    <w:rsid w:val="004C6F5C"/>
    <w:rsid w:val="004C6FE6"/>
    <w:rsid w:val="004C7002"/>
    <w:rsid w:val="004C743F"/>
    <w:rsid w:val="004D005B"/>
    <w:rsid w:val="004D01E1"/>
    <w:rsid w:val="004D0360"/>
    <w:rsid w:val="004D0501"/>
    <w:rsid w:val="004D0632"/>
    <w:rsid w:val="004D0644"/>
    <w:rsid w:val="004D0AB0"/>
    <w:rsid w:val="004D0F68"/>
    <w:rsid w:val="004D1047"/>
    <w:rsid w:val="004D1923"/>
    <w:rsid w:val="004D1981"/>
    <w:rsid w:val="004D19F2"/>
    <w:rsid w:val="004D1C88"/>
    <w:rsid w:val="004D1D40"/>
    <w:rsid w:val="004D2531"/>
    <w:rsid w:val="004D2F93"/>
    <w:rsid w:val="004D34A5"/>
    <w:rsid w:val="004D3D04"/>
    <w:rsid w:val="004D3ED3"/>
    <w:rsid w:val="004D403E"/>
    <w:rsid w:val="004D41E2"/>
    <w:rsid w:val="004D42C3"/>
    <w:rsid w:val="004D437D"/>
    <w:rsid w:val="004D44AF"/>
    <w:rsid w:val="004D4545"/>
    <w:rsid w:val="004D4B56"/>
    <w:rsid w:val="004D4C0D"/>
    <w:rsid w:val="004D4DD6"/>
    <w:rsid w:val="004D4F49"/>
    <w:rsid w:val="004D4F5D"/>
    <w:rsid w:val="004D5537"/>
    <w:rsid w:val="004D5C8E"/>
    <w:rsid w:val="004D5D91"/>
    <w:rsid w:val="004D5F00"/>
    <w:rsid w:val="004D5F20"/>
    <w:rsid w:val="004D6444"/>
    <w:rsid w:val="004D73E3"/>
    <w:rsid w:val="004D7506"/>
    <w:rsid w:val="004D78C6"/>
    <w:rsid w:val="004D7A43"/>
    <w:rsid w:val="004D7B72"/>
    <w:rsid w:val="004E048E"/>
    <w:rsid w:val="004E0521"/>
    <w:rsid w:val="004E052B"/>
    <w:rsid w:val="004E0919"/>
    <w:rsid w:val="004E0B84"/>
    <w:rsid w:val="004E11EB"/>
    <w:rsid w:val="004E141F"/>
    <w:rsid w:val="004E1440"/>
    <w:rsid w:val="004E149A"/>
    <w:rsid w:val="004E18DA"/>
    <w:rsid w:val="004E19BA"/>
    <w:rsid w:val="004E208D"/>
    <w:rsid w:val="004E255F"/>
    <w:rsid w:val="004E2675"/>
    <w:rsid w:val="004E28FA"/>
    <w:rsid w:val="004E2B5B"/>
    <w:rsid w:val="004E2CB9"/>
    <w:rsid w:val="004E2D6B"/>
    <w:rsid w:val="004E2DC5"/>
    <w:rsid w:val="004E2E5B"/>
    <w:rsid w:val="004E34B0"/>
    <w:rsid w:val="004E3ACA"/>
    <w:rsid w:val="004E3C04"/>
    <w:rsid w:val="004E3F49"/>
    <w:rsid w:val="004E4559"/>
    <w:rsid w:val="004E45B6"/>
    <w:rsid w:val="004E4824"/>
    <w:rsid w:val="004E4D5D"/>
    <w:rsid w:val="004E5360"/>
    <w:rsid w:val="004E582D"/>
    <w:rsid w:val="004E5D21"/>
    <w:rsid w:val="004E63BD"/>
    <w:rsid w:val="004E65E1"/>
    <w:rsid w:val="004E6794"/>
    <w:rsid w:val="004E6BD4"/>
    <w:rsid w:val="004E6C45"/>
    <w:rsid w:val="004E6D7F"/>
    <w:rsid w:val="004E6E0D"/>
    <w:rsid w:val="004E6ECB"/>
    <w:rsid w:val="004E6F14"/>
    <w:rsid w:val="004E7089"/>
    <w:rsid w:val="004E72FB"/>
    <w:rsid w:val="004E7335"/>
    <w:rsid w:val="004E7740"/>
    <w:rsid w:val="004E77D9"/>
    <w:rsid w:val="004E7B83"/>
    <w:rsid w:val="004E7BC6"/>
    <w:rsid w:val="004E7DEF"/>
    <w:rsid w:val="004F02DA"/>
    <w:rsid w:val="004F0401"/>
    <w:rsid w:val="004F0502"/>
    <w:rsid w:val="004F0830"/>
    <w:rsid w:val="004F08E2"/>
    <w:rsid w:val="004F0A1A"/>
    <w:rsid w:val="004F0B2D"/>
    <w:rsid w:val="004F0F4B"/>
    <w:rsid w:val="004F14F1"/>
    <w:rsid w:val="004F1650"/>
    <w:rsid w:val="004F1823"/>
    <w:rsid w:val="004F1B50"/>
    <w:rsid w:val="004F1F34"/>
    <w:rsid w:val="004F20AF"/>
    <w:rsid w:val="004F2337"/>
    <w:rsid w:val="004F2997"/>
    <w:rsid w:val="004F2BC6"/>
    <w:rsid w:val="004F2D3F"/>
    <w:rsid w:val="004F318E"/>
    <w:rsid w:val="004F36B3"/>
    <w:rsid w:val="004F393E"/>
    <w:rsid w:val="004F3BA7"/>
    <w:rsid w:val="004F3D84"/>
    <w:rsid w:val="004F3DA8"/>
    <w:rsid w:val="004F4331"/>
    <w:rsid w:val="004F438F"/>
    <w:rsid w:val="004F4453"/>
    <w:rsid w:val="004F49BA"/>
    <w:rsid w:val="004F4CAA"/>
    <w:rsid w:val="004F4DEE"/>
    <w:rsid w:val="004F4E0A"/>
    <w:rsid w:val="004F531F"/>
    <w:rsid w:val="004F5446"/>
    <w:rsid w:val="004F56B8"/>
    <w:rsid w:val="004F5CD2"/>
    <w:rsid w:val="004F5DB3"/>
    <w:rsid w:val="004F6105"/>
    <w:rsid w:val="004F621A"/>
    <w:rsid w:val="004F64D4"/>
    <w:rsid w:val="004F693E"/>
    <w:rsid w:val="004F6E40"/>
    <w:rsid w:val="004F6E6A"/>
    <w:rsid w:val="004F6FCF"/>
    <w:rsid w:val="004F7055"/>
    <w:rsid w:val="004F71FC"/>
    <w:rsid w:val="004F7391"/>
    <w:rsid w:val="004F739F"/>
    <w:rsid w:val="004F73F2"/>
    <w:rsid w:val="004F74BB"/>
    <w:rsid w:val="004F7660"/>
    <w:rsid w:val="004F767E"/>
    <w:rsid w:val="004F7841"/>
    <w:rsid w:val="004F78B6"/>
    <w:rsid w:val="004F7BFC"/>
    <w:rsid w:val="005000CB"/>
    <w:rsid w:val="00500234"/>
    <w:rsid w:val="005002AA"/>
    <w:rsid w:val="00500453"/>
    <w:rsid w:val="005009CA"/>
    <w:rsid w:val="00500B37"/>
    <w:rsid w:val="00500C18"/>
    <w:rsid w:val="005013AB"/>
    <w:rsid w:val="00501BD4"/>
    <w:rsid w:val="00501C7D"/>
    <w:rsid w:val="00501D76"/>
    <w:rsid w:val="00501FB7"/>
    <w:rsid w:val="005020AC"/>
    <w:rsid w:val="0050257C"/>
    <w:rsid w:val="0050261E"/>
    <w:rsid w:val="00502869"/>
    <w:rsid w:val="00502AFF"/>
    <w:rsid w:val="00503179"/>
    <w:rsid w:val="005032B3"/>
    <w:rsid w:val="005032DA"/>
    <w:rsid w:val="00503387"/>
    <w:rsid w:val="00503562"/>
    <w:rsid w:val="0050371B"/>
    <w:rsid w:val="005038A0"/>
    <w:rsid w:val="00503A1E"/>
    <w:rsid w:val="00503EE2"/>
    <w:rsid w:val="0050409B"/>
    <w:rsid w:val="005040CC"/>
    <w:rsid w:val="00504B84"/>
    <w:rsid w:val="005050A2"/>
    <w:rsid w:val="005052F7"/>
    <w:rsid w:val="005055FF"/>
    <w:rsid w:val="00505928"/>
    <w:rsid w:val="00505AE1"/>
    <w:rsid w:val="00505B66"/>
    <w:rsid w:val="00505E4E"/>
    <w:rsid w:val="005065BE"/>
    <w:rsid w:val="00506F29"/>
    <w:rsid w:val="00506F2C"/>
    <w:rsid w:val="005073FB"/>
    <w:rsid w:val="00507549"/>
    <w:rsid w:val="00507AB2"/>
    <w:rsid w:val="00507B7D"/>
    <w:rsid w:val="00507D7A"/>
    <w:rsid w:val="005102E2"/>
    <w:rsid w:val="005106E3"/>
    <w:rsid w:val="005109B0"/>
    <w:rsid w:val="00510BA3"/>
    <w:rsid w:val="00510C53"/>
    <w:rsid w:val="0051102E"/>
    <w:rsid w:val="0051103B"/>
    <w:rsid w:val="00511049"/>
    <w:rsid w:val="00511103"/>
    <w:rsid w:val="00511194"/>
    <w:rsid w:val="00511485"/>
    <w:rsid w:val="00511E8A"/>
    <w:rsid w:val="00512420"/>
    <w:rsid w:val="00512A40"/>
    <w:rsid w:val="0051302D"/>
    <w:rsid w:val="00513057"/>
    <w:rsid w:val="0051307B"/>
    <w:rsid w:val="0051364A"/>
    <w:rsid w:val="0051374F"/>
    <w:rsid w:val="00513761"/>
    <w:rsid w:val="005144F7"/>
    <w:rsid w:val="0051490A"/>
    <w:rsid w:val="00514C02"/>
    <w:rsid w:val="00514C34"/>
    <w:rsid w:val="00514D13"/>
    <w:rsid w:val="00514D51"/>
    <w:rsid w:val="00514E40"/>
    <w:rsid w:val="00514FAD"/>
    <w:rsid w:val="005151E6"/>
    <w:rsid w:val="005155AD"/>
    <w:rsid w:val="00515AE9"/>
    <w:rsid w:val="00515C97"/>
    <w:rsid w:val="00515DEB"/>
    <w:rsid w:val="0051600D"/>
    <w:rsid w:val="005161A6"/>
    <w:rsid w:val="005163A5"/>
    <w:rsid w:val="00516C9D"/>
    <w:rsid w:val="00516D96"/>
    <w:rsid w:val="005174DD"/>
    <w:rsid w:val="00517CE6"/>
    <w:rsid w:val="005201C1"/>
    <w:rsid w:val="005203A3"/>
    <w:rsid w:val="00520476"/>
    <w:rsid w:val="005208AD"/>
    <w:rsid w:val="00520925"/>
    <w:rsid w:val="00520FFD"/>
    <w:rsid w:val="00521513"/>
    <w:rsid w:val="005216F8"/>
    <w:rsid w:val="00521949"/>
    <w:rsid w:val="00522247"/>
    <w:rsid w:val="005223A9"/>
    <w:rsid w:val="0052248B"/>
    <w:rsid w:val="00522DE3"/>
    <w:rsid w:val="00522F04"/>
    <w:rsid w:val="0052306E"/>
    <w:rsid w:val="0052329F"/>
    <w:rsid w:val="005242C2"/>
    <w:rsid w:val="0052473D"/>
    <w:rsid w:val="005249E1"/>
    <w:rsid w:val="00525F11"/>
    <w:rsid w:val="00525F50"/>
    <w:rsid w:val="00526019"/>
    <w:rsid w:val="005265CC"/>
    <w:rsid w:val="005266C1"/>
    <w:rsid w:val="0052677A"/>
    <w:rsid w:val="00526B2D"/>
    <w:rsid w:val="00526CC3"/>
    <w:rsid w:val="0052724E"/>
    <w:rsid w:val="005272C6"/>
    <w:rsid w:val="005273BF"/>
    <w:rsid w:val="005277BA"/>
    <w:rsid w:val="00527963"/>
    <w:rsid w:val="00527A6D"/>
    <w:rsid w:val="00527A8F"/>
    <w:rsid w:val="00527D3C"/>
    <w:rsid w:val="00527EFA"/>
    <w:rsid w:val="005300E5"/>
    <w:rsid w:val="00530177"/>
    <w:rsid w:val="0053030F"/>
    <w:rsid w:val="005306B0"/>
    <w:rsid w:val="005307E2"/>
    <w:rsid w:val="00530E29"/>
    <w:rsid w:val="00530F77"/>
    <w:rsid w:val="005311E8"/>
    <w:rsid w:val="00531750"/>
    <w:rsid w:val="00531769"/>
    <w:rsid w:val="00531960"/>
    <w:rsid w:val="00531AD7"/>
    <w:rsid w:val="00531B0C"/>
    <w:rsid w:val="00531B6E"/>
    <w:rsid w:val="00531EAC"/>
    <w:rsid w:val="00531F71"/>
    <w:rsid w:val="00531FA7"/>
    <w:rsid w:val="00532653"/>
    <w:rsid w:val="0053275C"/>
    <w:rsid w:val="00532A0F"/>
    <w:rsid w:val="00532AC9"/>
    <w:rsid w:val="00532B41"/>
    <w:rsid w:val="00532E5F"/>
    <w:rsid w:val="00532EDA"/>
    <w:rsid w:val="00532EE2"/>
    <w:rsid w:val="00533136"/>
    <w:rsid w:val="0053319B"/>
    <w:rsid w:val="0053332A"/>
    <w:rsid w:val="0053332B"/>
    <w:rsid w:val="00533435"/>
    <w:rsid w:val="005334C1"/>
    <w:rsid w:val="005335E1"/>
    <w:rsid w:val="00533C4D"/>
    <w:rsid w:val="00533E7E"/>
    <w:rsid w:val="0053434C"/>
    <w:rsid w:val="00534578"/>
    <w:rsid w:val="005346FF"/>
    <w:rsid w:val="00534BED"/>
    <w:rsid w:val="00534FAC"/>
    <w:rsid w:val="005355F3"/>
    <w:rsid w:val="005359C8"/>
    <w:rsid w:val="00535A9B"/>
    <w:rsid w:val="00535EF2"/>
    <w:rsid w:val="00536144"/>
    <w:rsid w:val="00536527"/>
    <w:rsid w:val="005365FB"/>
    <w:rsid w:val="00536793"/>
    <w:rsid w:val="00536A50"/>
    <w:rsid w:val="00536BDF"/>
    <w:rsid w:val="00536FA9"/>
    <w:rsid w:val="0053739E"/>
    <w:rsid w:val="00537457"/>
    <w:rsid w:val="0053762F"/>
    <w:rsid w:val="005379DD"/>
    <w:rsid w:val="00537A44"/>
    <w:rsid w:val="00537C4A"/>
    <w:rsid w:val="00537CB3"/>
    <w:rsid w:val="00537DBA"/>
    <w:rsid w:val="00540127"/>
    <w:rsid w:val="0054026F"/>
    <w:rsid w:val="005406BA"/>
    <w:rsid w:val="005408A8"/>
    <w:rsid w:val="00540B79"/>
    <w:rsid w:val="00540CA5"/>
    <w:rsid w:val="00540ECA"/>
    <w:rsid w:val="00541231"/>
    <w:rsid w:val="00541CAA"/>
    <w:rsid w:val="005425B0"/>
    <w:rsid w:val="00542882"/>
    <w:rsid w:val="005429FF"/>
    <w:rsid w:val="00542E53"/>
    <w:rsid w:val="00542F38"/>
    <w:rsid w:val="005432A0"/>
    <w:rsid w:val="005433A4"/>
    <w:rsid w:val="005434E1"/>
    <w:rsid w:val="005435DF"/>
    <w:rsid w:val="005436E0"/>
    <w:rsid w:val="0054390F"/>
    <w:rsid w:val="00543A38"/>
    <w:rsid w:val="00544163"/>
    <w:rsid w:val="0054450D"/>
    <w:rsid w:val="005449B6"/>
    <w:rsid w:val="00544AB8"/>
    <w:rsid w:val="00544B6E"/>
    <w:rsid w:val="00544D3E"/>
    <w:rsid w:val="00544D67"/>
    <w:rsid w:val="005450ED"/>
    <w:rsid w:val="005458A6"/>
    <w:rsid w:val="00545A2E"/>
    <w:rsid w:val="00545B2C"/>
    <w:rsid w:val="00546130"/>
    <w:rsid w:val="005463DF"/>
    <w:rsid w:val="005463FA"/>
    <w:rsid w:val="0054649B"/>
    <w:rsid w:val="00546570"/>
    <w:rsid w:val="00546672"/>
    <w:rsid w:val="005467F6"/>
    <w:rsid w:val="00546B12"/>
    <w:rsid w:val="00546D21"/>
    <w:rsid w:val="00546F90"/>
    <w:rsid w:val="00546FA5"/>
    <w:rsid w:val="00547421"/>
    <w:rsid w:val="0054749E"/>
    <w:rsid w:val="00547599"/>
    <w:rsid w:val="005478A0"/>
    <w:rsid w:val="00547921"/>
    <w:rsid w:val="00547B24"/>
    <w:rsid w:val="00547B80"/>
    <w:rsid w:val="00547DA2"/>
    <w:rsid w:val="0055015A"/>
    <w:rsid w:val="005504CA"/>
    <w:rsid w:val="00550D45"/>
    <w:rsid w:val="00551287"/>
    <w:rsid w:val="005515BE"/>
    <w:rsid w:val="00551D60"/>
    <w:rsid w:val="00551EB7"/>
    <w:rsid w:val="00551F3C"/>
    <w:rsid w:val="005525E4"/>
    <w:rsid w:val="005531BC"/>
    <w:rsid w:val="00553355"/>
    <w:rsid w:val="005533BA"/>
    <w:rsid w:val="0055359D"/>
    <w:rsid w:val="00553836"/>
    <w:rsid w:val="00553F89"/>
    <w:rsid w:val="00554013"/>
    <w:rsid w:val="00554309"/>
    <w:rsid w:val="00554449"/>
    <w:rsid w:val="00554601"/>
    <w:rsid w:val="00554906"/>
    <w:rsid w:val="00554C0C"/>
    <w:rsid w:val="00554CE0"/>
    <w:rsid w:val="005555E1"/>
    <w:rsid w:val="0055568A"/>
    <w:rsid w:val="00555751"/>
    <w:rsid w:val="00555BD5"/>
    <w:rsid w:val="00555FBA"/>
    <w:rsid w:val="0055615F"/>
    <w:rsid w:val="005561B9"/>
    <w:rsid w:val="005562AC"/>
    <w:rsid w:val="005562E0"/>
    <w:rsid w:val="005567EE"/>
    <w:rsid w:val="00556B77"/>
    <w:rsid w:val="00556C15"/>
    <w:rsid w:val="00556C17"/>
    <w:rsid w:val="00556DFA"/>
    <w:rsid w:val="0055713E"/>
    <w:rsid w:val="005572AA"/>
    <w:rsid w:val="005574AE"/>
    <w:rsid w:val="005575CE"/>
    <w:rsid w:val="00557663"/>
    <w:rsid w:val="00557699"/>
    <w:rsid w:val="0056029D"/>
    <w:rsid w:val="00560463"/>
    <w:rsid w:val="005607A1"/>
    <w:rsid w:val="005607D3"/>
    <w:rsid w:val="005608A6"/>
    <w:rsid w:val="00560950"/>
    <w:rsid w:val="005609B7"/>
    <w:rsid w:val="00560BC0"/>
    <w:rsid w:val="00561110"/>
    <w:rsid w:val="00561666"/>
    <w:rsid w:val="005616D0"/>
    <w:rsid w:val="00561821"/>
    <w:rsid w:val="00561978"/>
    <w:rsid w:val="00561D22"/>
    <w:rsid w:val="00561DFE"/>
    <w:rsid w:val="005622A3"/>
    <w:rsid w:val="0056230D"/>
    <w:rsid w:val="0056240B"/>
    <w:rsid w:val="00562412"/>
    <w:rsid w:val="0056250E"/>
    <w:rsid w:val="005627D9"/>
    <w:rsid w:val="00562975"/>
    <w:rsid w:val="005629AC"/>
    <w:rsid w:val="00562CD7"/>
    <w:rsid w:val="00562DDC"/>
    <w:rsid w:val="00562E33"/>
    <w:rsid w:val="00563090"/>
    <w:rsid w:val="005633DB"/>
    <w:rsid w:val="0056366C"/>
    <w:rsid w:val="00563AB6"/>
    <w:rsid w:val="00563D3F"/>
    <w:rsid w:val="00564408"/>
    <w:rsid w:val="005645CF"/>
    <w:rsid w:val="0056468D"/>
    <w:rsid w:val="00564817"/>
    <w:rsid w:val="005649FE"/>
    <w:rsid w:val="00564B3C"/>
    <w:rsid w:val="00564C20"/>
    <w:rsid w:val="00564D0A"/>
    <w:rsid w:val="00564F07"/>
    <w:rsid w:val="005651D0"/>
    <w:rsid w:val="005651EE"/>
    <w:rsid w:val="0056590B"/>
    <w:rsid w:val="00565AAD"/>
    <w:rsid w:val="00565D2E"/>
    <w:rsid w:val="00565E3C"/>
    <w:rsid w:val="00565E3E"/>
    <w:rsid w:val="00565E8B"/>
    <w:rsid w:val="005660BF"/>
    <w:rsid w:val="005664E5"/>
    <w:rsid w:val="00566512"/>
    <w:rsid w:val="005666BE"/>
    <w:rsid w:val="005667D6"/>
    <w:rsid w:val="005669B5"/>
    <w:rsid w:val="00566B72"/>
    <w:rsid w:val="00566C2C"/>
    <w:rsid w:val="00566DEB"/>
    <w:rsid w:val="00566E99"/>
    <w:rsid w:val="00566F0B"/>
    <w:rsid w:val="00566FCD"/>
    <w:rsid w:val="00567139"/>
    <w:rsid w:val="005679D9"/>
    <w:rsid w:val="00567EDA"/>
    <w:rsid w:val="005703C6"/>
    <w:rsid w:val="00570440"/>
    <w:rsid w:val="00570451"/>
    <w:rsid w:val="005704FD"/>
    <w:rsid w:val="00570751"/>
    <w:rsid w:val="00570C00"/>
    <w:rsid w:val="00570D05"/>
    <w:rsid w:val="00570E7B"/>
    <w:rsid w:val="00570FBB"/>
    <w:rsid w:val="00571107"/>
    <w:rsid w:val="00572055"/>
    <w:rsid w:val="00572479"/>
    <w:rsid w:val="0057258E"/>
    <w:rsid w:val="0057267E"/>
    <w:rsid w:val="00572815"/>
    <w:rsid w:val="00572CD6"/>
    <w:rsid w:val="00572F11"/>
    <w:rsid w:val="005733A5"/>
    <w:rsid w:val="005734FA"/>
    <w:rsid w:val="00573EDB"/>
    <w:rsid w:val="00574043"/>
    <w:rsid w:val="00574766"/>
    <w:rsid w:val="00574A96"/>
    <w:rsid w:val="00574B8C"/>
    <w:rsid w:val="0057505F"/>
    <w:rsid w:val="005750BE"/>
    <w:rsid w:val="00575153"/>
    <w:rsid w:val="005757A9"/>
    <w:rsid w:val="0057591D"/>
    <w:rsid w:val="00575937"/>
    <w:rsid w:val="00575B4B"/>
    <w:rsid w:val="00575C55"/>
    <w:rsid w:val="00575D66"/>
    <w:rsid w:val="005764CE"/>
    <w:rsid w:val="00576E2D"/>
    <w:rsid w:val="00576E45"/>
    <w:rsid w:val="005770A1"/>
    <w:rsid w:val="0057749E"/>
    <w:rsid w:val="00580504"/>
    <w:rsid w:val="005809E4"/>
    <w:rsid w:val="00580C12"/>
    <w:rsid w:val="005810DE"/>
    <w:rsid w:val="00581383"/>
    <w:rsid w:val="00581490"/>
    <w:rsid w:val="005819AA"/>
    <w:rsid w:val="00581C19"/>
    <w:rsid w:val="00581E5F"/>
    <w:rsid w:val="005825D3"/>
    <w:rsid w:val="00582658"/>
    <w:rsid w:val="00582690"/>
    <w:rsid w:val="005826FB"/>
    <w:rsid w:val="0058277F"/>
    <w:rsid w:val="00582ADD"/>
    <w:rsid w:val="00582CB3"/>
    <w:rsid w:val="00583165"/>
    <w:rsid w:val="00583618"/>
    <w:rsid w:val="0058380A"/>
    <w:rsid w:val="00583C23"/>
    <w:rsid w:val="00583D52"/>
    <w:rsid w:val="00583DB3"/>
    <w:rsid w:val="00583E37"/>
    <w:rsid w:val="00584501"/>
    <w:rsid w:val="005845C0"/>
    <w:rsid w:val="00584CEF"/>
    <w:rsid w:val="00584DC0"/>
    <w:rsid w:val="005851AE"/>
    <w:rsid w:val="005853AF"/>
    <w:rsid w:val="00585A23"/>
    <w:rsid w:val="00585B66"/>
    <w:rsid w:val="00585C49"/>
    <w:rsid w:val="00585CCE"/>
    <w:rsid w:val="00586020"/>
    <w:rsid w:val="00586033"/>
    <w:rsid w:val="005861CC"/>
    <w:rsid w:val="00586319"/>
    <w:rsid w:val="005865AC"/>
    <w:rsid w:val="00586975"/>
    <w:rsid w:val="00586E49"/>
    <w:rsid w:val="00586FB8"/>
    <w:rsid w:val="00587C2E"/>
    <w:rsid w:val="005900FB"/>
    <w:rsid w:val="00590176"/>
    <w:rsid w:val="005901A0"/>
    <w:rsid w:val="00590512"/>
    <w:rsid w:val="00590957"/>
    <w:rsid w:val="00590A6A"/>
    <w:rsid w:val="00590FC2"/>
    <w:rsid w:val="00591750"/>
    <w:rsid w:val="00591865"/>
    <w:rsid w:val="00592094"/>
    <w:rsid w:val="005923DA"/>
    <w:rsid w:val="005923EB"/>
    <w:rsid w:val="005929AD"/>
    <w:rsid w:val="00592F54"/>
    <w:rsid w:val="00593022"/>
    <w:rsid w:val="005931B8"/>
    <w:rsid w:val="005934B0"/>
    <w:rsid w:val="005937B5"/>
    <w:rsid w:val="00593B1F"/>
    <w:rsid w:val="00593DD8"/>
    <w:rsid w:val="00593F6A"/>
    <w:rsid w:val="00593FAA"/>
    <w:rsid w:val="00594128"/>
    <w:rsid w:val="00594163"/>
    <w:rsid w:val="0059416B"/>
    <w:rsid w:val="005945FB"/>
    <w:rsid w:val="00594603"/>
    <w:rsid w:val="00594803"/>
    <w:rsid w:val="00594899"/>
    <w:rsid w:val="005948AA"/>
    <w:rsid w:val="00594B2A"/>
    <w:rsid w:val="00594B57"/>
    <w:rsid w:val="00594D78"/>
    <w:rsid w:val="0059506C"/>
    <w:rsid w:val="0059567C"/>
    <w:rsid w:val="005958A3"/>
    <w:rsid w:val="00595E6A"/>
    <w:rsid w:val="00595F79"/>
    <w:rsid w:val="00595FF3"/>
    <w:rsid w:val="00596452"/>
    <w:rsid w:val="0059659D"/>
    <w:rsid w:val="005968D8"/>
    <w:rsid w:val="00596AE3"/>
    <w:rsid w:val="00597762"/>
    <w:rsid w:val="005977DE"/>
    <w:rsid w:val="00597EB0"/>
    <w:rsid w:val="005A023A"/>
    <w:rsid w:val="005A064D"/>
    <w:rsid w:val="005A07B3"/>
    <w:rsid w:val="005A097E"/>
    <w:rsid w:val="005A0A80"/>
    <w:rsid w:val="005A0F6C"/>
    <w:rsid w:val="005A1419"/>
    <w:rsid w:val="005A1561"/>
    <w:rsid w:val="005A15B6"/>
    <w:rsid w:val="005A1624"/>
    <w:rsid w:val="005A168C"/>
    <w:rsid w:val="005A1712"/>
    <w:rsid w:val="005A1D3E"/>
    <w:rsid w:val="005A1E4D"/>
    <w:rsid w:val="005A248D"/>
    <w:rsid w:val="005A250C"/>
    <w:rsid w:val="005A256C"/>
    <w:rsid w:val="005A2D25"/>
    <w:rsid w:val="005A2D71"/>
    <w:rsid w:val="005A301F"/>
    <w:rsid w:val="005A30A3"/>
    <w:rsid w:val="005A3315"/>
    <w:rsid w:val="005A3427"/>
    <w:rsid w:val="005A38B0"/>
    <w:rsid w:val="005A401D"/>
    <w:rsid w:val="005A4280"/>
    <w:rsid w:val="005A42C8"/>
    <w:rsid w:val="005A42E3"/>
    <w:rsid w:val="005A46B7"/>
    <w:rsid w:val="005A4810"/>
    <w:rsid w:val="005A49C7"/>
    <w:rsid w:val="005A4D7E"/>
    <w:rsid w:val="005A4E85"/>
    <w:rsid w:val="005A5016"/>
    <w:rsid w:val="005A55D8"/>
    <w:rsid w:val="005A5817"/>
    <w:rsid w:val="005A581A"/>
    <w:rsid w:val="005A5E0E"/>
    <w:rsid w:val="005A5FB5"/>
    <w:rsid w:val="005A6044"/>
    <w:rsid w:val="005A695D"/>
    <w:rsid w:val="005A6A59"/>
    <w:rsid w:val="005A6BCF"/>
    <w:rsid w:val="005A6E25"/>
    <w:rsid w:val="005A6ED4"/>
    <w:rsid w:val="005A7A5A"/>
    <w:rsid w:val="005A7E2F"/>
    <w:rsid w:val="005A7E4A"/>
    <w:rsid w:val="005A7E4F"/>
    <w:rsid w:val="005B01DC"/>
    <w:rsid w:val="005B0952"/>
    <w:rsid w:val="005B0AF8"/>
    <w:rsid w:val="005B0CF1"/>
    <w:rsid w:val="005B0F02"/>
    <w:rsid w:val="005B0F0C"/>
    <w:rsid w:val="005B15EB"/>
    <w:rsid w:val="005B16B3"/>
    <w:rsid w:val="005B1A33"/>
    <w:rsid w:val="005B1AC8"/>
    <w:rsid w:val="005B1C87"/>
    <w:rsid w:val="005B203B"/>
    <w:rsid w:val="005B2313"/>
    <w:rsid w:val="005B23D1"/>
    <w:rsid w:val="005B2460"/>
    <w:rsid w:val="005B249D"/>
    <w:rsid w:val="005B24D1"/>
    <w:rsid w:val="005B27F9"/>
    <w:rsid w:val="005B285A"/>
    <w:rsid w:val="005B2EB8"/>
    <w:rsid w:val="005B2FD5"/>
    <w:rsid w:val="005B346D"/>
    <w:rsid w:val="005B38A6"/>
    <w:rsid w:val="005B3971"/>
    <w:rsid w:val="005B3DAD"/>
    <w:rsid w:val="005B43F0"/>
    <w:rsid w:val="005B4B72"/>
    <w:rsid w:val="005B4FB3"/>
    <w:rsid w:val="005B50A8"/>
    <w:rsid w:val="005B5115"/>
    <w:rsid w:val="005B5171"/>
    <w:rsid w:val="005B55C2"/>
    <w:rsid w:val="005B5637"/>
    <w:rsid w:val="005B5862"/>
    <w:rsid w:val="005B5AE6"/>
    <w:rsid w:val="005B5E5F"/>
    <w:rsid w:val="005B5E69"/>
    <w:rsid w:val="005B6474"/>
    <w:rsid w:val="005B64BC"/>
    <w:rsid w:val="005B652C"/>
    <w:rsid w:val="005B69C6"/>
    <w:rsid w:val="005B6B19"/>
    <w:rsid w:val="005B6CC0"/>
    <w:rsid w:val="005B6D9B"/>
    <w:rsid w:val="005B7057"/>
    <w:rsid w:val="005B7674"/>
    <w:rsid w:val="005B7680"/>
    <w:rsid w:val="005B76C7"/>
    <w:rsid w:val="005B7C38"/>
    <w:rsid w:val="005B7D31"/>
    <w:rsid w:val="005C01D7"/>
    <w:rsid w:val="005C02BC"/>
    <w:rsid w:val="005C0327"/>
    <w:rsid w:val="005C05B9"/>
    <w:rsid w:val="005C05CA"/>
    <w:rsid w:val="005C0985"/>
    <w:rsid w:val="005C0B02"/>
    <w:rsid w:val="005C0E8F"/>
    <w:rsid w:val="005C111B"/>
    <w:rsid w:val="005C1545"/>
    <w:rsid w:val="005C189B"/>
    <w:rsid w:val="005C1A55"/>
    <w:rsid w:val="005C1D17"/>
    <w:rsid w:val="005C20B0"/>
    <w:rsid w:val="005C20D7"/>
    <w:rsid w:val="005C2665"/>
    <w:rsid w:val="005C2859"/>
    <w:rsid w:val="005C28C4"/>
    <w:rsid w:val="005C2960"/>
    <w:rsid w:val="005C29C2"/>
    <w:rsid w:val="005C2BBF"/>
    <w:rsid w:val="005C36F1"/>
    <w:rsid w:val="005C3836"/>
    <w:rsid w:val="005C3DB3"/>
    <w:rsid w:val="005C3F3B"/>
    <w:rsid w:val="005C469D"/>
    <w:rsid w:val="005C47A8"/>
    <w:rsid w:val="005C4983"/>
    <w:rsid w:val="005C4AAB"/>
    <w:rsid w:val="005C4AB3"/>
    <w:rsid w:val="005C50D9"/>
    <w:rsid w:val="005C5526"/>
    <w:rsid w:val="005C56AC"/>
    <w:rsid w:val="005C5893"/>
    <w:rsid w:val="005C5AD2"/>
    <w:rsid w:val="005C5C6F"/>
    <w:rsid w:val="005C5F13"/>
    <w:rsid w:val="005C6058"/>
    <w:rsid w:val="005C6349"/>
    <w:rsid w:val="005C639E"/>
    <w:rsid w:val="005C644E"/>
    <w:rsid w:val="005C6526"/>
    <w:rsid w:val="005C65B5"/>
    <w:rsid w:val="005C66F8"/>
    <w:rsid w:val="005C6B26"/>
    <w:rsid w:val="005C708E"/>
    <w:rsid w:val="005C729D"/>
    <w:rsid w:val="005C76A9"/>
    <w:rsid w:val="005C76CE"/>
    <w:rsid w:val="005C77D9"/>
    <w:rsid w:val="005C7C29"/>
    <w:rsid w:val="005D0047"/>
    <w:rsid w:val="005D004D"/>
    <w:rsid w:val="005D052F"/>
    <w:rsid w:val="005D071E"/>
    <w:rsid w:val="005D0E4E"/>
    <w:rsid w:val="005D0F4D"/>
    <w:rsid w:val="005D151B"/>
    <w:rsid w:val="005D1611"/>
    <w:rsid w:val="005D16D0"/>
    <w:rsid w:val="005D1C4D"/>
    <w:rsid w:val="005D1C8D"/>
    <w:rsid w:val="005D214F"/>
    <w:rsid w:val="005D3055"/>
    <w:rsid w:val="005D30DC"/>
    <w:rsid w:val="005D33A9"/>
    <w:rsid w:val="005D33C7"/>
    <w:rsid w:val="005D466C"/>
    <w:rsid w:val="005D47D2"/>
    <w:rsid w:val="005D4B18"/>
    <w:rsid w:val="005D4CE3"/>
    <w:rsid w:val="005D4DF2"/>
    <w:rsid w:val="005D4E84"/>
    <w:rsid w:val="005D5211"/>
    <w:rsid w:val="005D5AE4"/>
    <w:rsid w:val="005D6367"/>
    <w:rsid w:val="005D64F9"/>
    <w:rsid w:val="005D658B"/>
    <w:rsid w:val="005D6611"/>
    <w:rsid w:val="005D661B"/>
    <w:rsid w:val="005D68FA"/>
    <w:rsid w:val="005D6AEA"/>
    <w:rsid w:val="005D7105"/>
    <w:rsid w:val="005D7319"/>
    <w:rsid w:val="005D74AA"/>
    <w:rsid w:val="005D74B2"/>
    <w:rsid w:val="005D764E"/>
    <w:rsid w:val="005D77C4"/>
    <w:rsid w:val="005D7843"/>
    <w:rsid w:val="005D7C4B"/>
    <w:rsid w:val="005E00FF"/>
    <w:rsid w:val="005E02C7"/>
    <w:rsid w:val="005E040D"/>
    <w:rsid w:val="005E0977"/>
    <w:rsid w:val="005E0B7E"/>
    <w:rsid w:val="005E0E00"/>
    <w:rsid w:val="005E0E85"/>
    <w:rsid w:val="005E111E"/>
    <w:rsid w:val="005E11E6"/>
    <w:rsid w:val="005E1225"/>
    <w:rsid w:val="005E1344"/>
    <w:rsid w:val="005E1903"/>
    <w:rsid w:val="005E19F4"/>
    <w:rsid w:val="005E1A9A"/>
    <w:rsid w:val="005E1D0C"/>
    <w:rsid w:val="005E1D4F"/>
    <w:rsid w:val="005E2015"/>
    <w:rsid w:val="005E2020"/>
    <w:rsid w:val="005E22A2"/>
    <w:rsid w:val="005E29A2"/>
    <w:rsid w:val="005E2EAB"/>
    <w:rsid w:val="005E306B"/>
    <w:rsid w:val="005E339D"/>
    <w:rsid w:val="005E345F"/>
    <w:rsid w:val="005E34D2"/>
    <w:rsid w:val="005E35A5"/>
    <w:rsid w:val="005E36F8"/>
    <w:rsid w:val="005E3895"/>
    <w:rsid w:val="005E390F"/>
    <w:rsid w:val="005E3CEF"/>
    <w:rsid w:val="005E4190"/>
    <w:rsid w:val="005E41C2"/>
    <w:rsid w:val="005E4784"/>
    <w:rsid w:val="005E47E9"/>
    <w:rsid w:val="005E4C43"/>
    <w:rsid w:val="005E50CC"/>
    <w:rsid w:val="005E53EA"/>
    <w:rsid w:val="005E55E9"/>
    <w:rsid w:val="005E591C"/>
    <w:rsid w:val="005E59E8"/>
    <w:rsid w:val="005E5CE6"/>
    <w:rsid w:val="005E5F83"/>
    <w:rsid w:val="005E5FC7"/>
    <w:rsid w:val="005E6499"/>
    <w:rsid w:val="005E6A55"/>
    <w:rsid w:val="005E6BD7"/>
    <w:rsid w:val="005E6BEF"/>
    <w:rsid w:val="005E747E"/>
    <w:rsid w:val="005E74A0"/>
    <w:rsid w:val="005E7650"/>
    <w:rsid w:val="005E7A92"/>
    <w:rsid w:val="005F0040"/>
    <w:rsid w:val="005F0067"/>
    <w:rsid w:val="005F0605"/>
    <w:rsid w:val="005F07CC"/>
    <w:rsid w:val="005F093D"/>
    <w:rsid w:val="005F0BED"/>
    <w:rsid w:val="005F0E16"/>
    <w:rsid w:val="005F1184"/>
    <w:rsid w:val="005F1357"/>
    <w:rsid w:val="005F14A1"/>
    <w:rsid w:val="005F1BA5"/>
    <w:rsid w:val="005F1D0F"/>
    <w:rsid w:val="005F286F"/>
    <w:rsid w:val="005F29F1"/>
    <w:rsid w:val="005F2C4E"/>
    <w:rsid w:val="005F2F51"/>
    <w:rsid w:val="005F3111"/>
    <w:rsid w:val="005F328C"/>
    <w:rsid w:val="005F3510"/>
    <w:rsid w:val="005F3BA8"/>
    <w:rsid w:val="005F3BE9"/>
    <w:rsid w:val="005F3BF2"/>
    <w:rsid w:val="005F3C56"/>
    <w:rsid w:val="005F3CC5"/>
    <w:rsid w:val="005F3CCC"/>
    <w:rsid w:val="005F4304"/>
    <w:rsid w:val="005F4454"/>
    <w:rsid w:val="005F44EE"/>
    <w:rsid w:val="005F451F"/>
    <w:rsid w:val="005F473E"/>
    <w:rsid w:val="005F4955"/>
    <w:rsid w:val="005F50B4"/>
    <w:rsid w:val="005F56C2"/>
    <w:rsid w:val="005F5AAD"/>
    <w:rsid w:val="005F6071"/>
    <w:rsid w:val="005F67FE"/>
    <w:rsid w:val="005F6A1C"/>
    <w:rsid w:val="005F6E49"/>
    <w:rsid w:val="005F756F"/>
    <w:rsid w:val="005F7599"/>
    <w:rsid w:val="005F7A77"/>
    <w:rsid w:val="00600102"/>
    <w:rsid w:val="00600187"/>
    <w:rsid w:val="00600461"/>
    <w:rsid w:val="0060081F"/>
    <w:rsid w:val="006008A2"/>
    <w:rsid w:val="00600D91"/>
    <w:rsid w:val="00600E08"/>
    <w:rsid w:val="006012E3"/>
    <w:rsid w:val="006012ED"/>
    <w:rsid w:val="006016C5"/>
    <w:rsid w:val="00601711"/>
    <w:rsid w:val="00601778"/>
    <w:rsid w:val="00601AA2"/>
    <w:rsid w:val="00601F2F"/>
    <w:rsid w:val="00601F88"/>
    <w:rsid w:val="00602215"/>
    <w:rsid w:val="00602469"/>
    <w:rsid w:val="0060246E"/>
    <w:rsid w:val="00602A9F"/>
    <w:rsid w:val="00602AD1"/>
    <w:rsid w:val="00602C50"/>
    <w:rsid w:val="00603048"/>
    <w:rsid w:val="00604351"/>
    <w:rsid w:val="006046C3"/>
    <w:rsid w:val="00604821"/>
    <w:rsid w:val="00604A89"/>
    <w:rsid w:val="00604B13"/>
    <w:rsid w:val="00604E50"/>
    <w:rsid w:val="00604FE8"/>
    <w:rsid w:val="006054A2"/>
    <w:rsid w:val="00605E15"/>
    <w:rsid w:val="00605EE4"/>
    <w:rsid w:val="00606281"/>
    <w:rsid w:val="0060641F"/>
    <w:rsid w:val="00606510"/>
    <w:rsid w:val="006067D7"/>
    <w:rsid w:val="00606E45"/>
    <w:rsid w:val="00606FDE"/>
    <w:rsid w:val="0060728A"/>
    <w:rsid w:val="006072A5"/>
    <w:rsid w:val="00607D71"/>
    <w:rsid w:val="006103E4"/>
    <w:rsid w:val="006106BC"/>
    <w:rsid w:val="00610922"/>
    <w:rsid w:val="0061097C"/>
    <w:rsid w:val="00610CC2"/>
    <w:rsid w:val="00610F37"/>
    <w:rsid w:val="0061157C"/>
    <w:rsid w:val="00611F14"/>
    <w:rsid w:val="00612EFE"/>
    <w:rsid w:val="00613107"/>
    <w:rsid w:val="00613439"/>
    <w:rsid w:val="0061385B"/>
    <w:rsid w:val="00613943"/>
    <w:rsid w:val="00613C07"/>
    <w:rsid w:val="0061422D"/>
    <w:rsid w:val="00614275"/>
    <w:rsid w:val="006142BF"/>
    <w:rsid w:val="00615622"/>
    <w:rsid w:val="00615A3D"/>
    <w:rsid w:val="00615D30"/>
    <w:rsid w:val="00615E32"/>
    <w:rsid w:val="006163EA"/>
    <w:rsid w:val="00616634"/>
    <w:rsid w:val="00616647"/>
    <w:rsid w:val="00616BAE"/>
    <w:rsid w:val="00616BFF"/>
    <w:rsid w:val="00616D1E"/>
    <w:rsid w:val="006170A3"/>
    <w:rsid w:val="006170FA"/>
    <w:rsid w:val="0061759F"/>
    <w:rsid w:val="00617CF1"/>
    <w:rsid w:val="00617E34"/>
    <w:rsid w:val="00620094"/>
    <w:rsid w:val="0062020F"/>
    <w:rsid w:val="00620507"/>
    <w:rsid w:val="00620631"/>
    <w:rsid w:val="00620A5B"/>
    <w:rsid w:val="00620E7C"/>
    <w:rsid w:val="00620FB0"/>
    <w:rsid w:val="0062139C"/>
    <w:rsid w:val="006214C3"/>
    <w:rsid w:val="006218A1"/>
    <w:rsid w:val="0062224B"/>
    <w:rsid w:val="0062275D"/>
    <w:rsid w:val="00622AF4"/>
    <w:rsid w:val="00622C44"/>
    <w:rsid w:val="00622FCC"/>
    <w:rsid w:val="006230E0"/>
    <w:rsid w:val="00623469"/>
    <w:rsid w:val="00623DF0"/>
    <w:rsid w:val="00623DF8"/>
    <w:rsid w:val="00623E31"/>
    <w:rsid w:val="00623F3B"/>
    <w:rsid w:val="00624171"/>
    <w:rsid w:val="00624256"/>
    <w:rsid w:val="0062427D"/>
    <w:rsid w:val="0062434B"/>
    <w:rsid w:val="00624685"/>
    <w:rsid w:val="00624A0C"/>
    <w:rsid w:val="00624B25"/>
    <w:rsid w:val="00624E67"/>
    <w:rsid w:val="00624F0F"/>
    <w:rsid w:val="00625092"/>
    <w:rsid w:val="0062524E"/>
    <w:rsid w:val="006253E0"/>
    <w:rsid w:val="0062545F"/>
    <w:rsid w:val="0062573C"/>
    <w:rsid w:val="00625870"/>
    <w:rsid w:val="006258DF"/>
    <w:rsid w:val="00625991"/>
    <w:rsid w:val="00625DFB"/>
    <w:rsid w:val="0062615E"/>
    <w:rsid w:val="006263FC"/>
    <w:rsid w:val="00626A75"/>
    <w:rsid w:val="00626E1B"/>
    <w:rsid w:val="00626FFF"/>
    <w:rsid w:val="0062744B"/>
    <w:rsid w:val="00627543"/>
    <w:rsid w:val="00627E83"/>
    <w:rsid w:val="006300E5"/>
    <w:rsid w:val="006301F8"/>
    <w:rsid w:val="006304EE"/>
    <w:rsid w:val="00630681"/>
    <w:rsid w:val="0063086C"/>
    <w:rsid w:val="006318F7"/>
    <w:rsid w:val="00631982"/>
    <w:rsid w:val="00632048"/>
    <w:rsid w:val="006320CE"/>
    <w:rsid w:val="00632193"/>
    <w:rsid w:val="006324EB"/>
    <w:rsid w:val="00632616"/>
    <w:rsid w:val="006326E0"/>
    <w:rsid w:val="006326E7"/>
    <w:rsid w:val="00632953"/>
    <w:rsid w:val="006332FB"/>
    <w:rsid w:val="00633C13"/>
    <w:rsid w:val="006340E0"/>
    <w:rsid w:val="006341B5"/>
    <w:rsid w:val="00634522"/>
    <w:rsid w:val="0063463E"/>
    <w:rsid w:val="00634ED6"/>
    <w:rsid w:val="00635001"/>
    <w:rsid w:val="006351C3"/>
    <w:rsid w:val="0063525D"/>
    <w:rsid w:val="006354BE"/>
    <w:rsid w:val="006356C0"/>
    <w:rsid w:val="00635792"/>
    <w:rsid w:val="00635D71"/>
    <w:rsid w:val="006361A5"/>
    <w:rsid w:val="006362C6"/>
    <w:rsid w:val="00636365"/>
    <w:rsid w:val="006364D2"/>
    <w:rsid w:val="0063651E"/>
    <w:rsid w:val="00636608"/>
    <w:rsid w:val="00636847"/>
    <w:rsid w:val="00636BA1"/>
    <w:rsid w:val="00636D3D"/>
    <w:rsid w:val="0063770B"/>
    <w:rsid w:val="00637A6F"/>
    <w:rsid w:val="00637C7A"/>
    <w:rsid w:val="00637D9B"/>
    <w:rsid w:val="00640362"/>
    <w:rsid w:val="006403F5"/>
    <w:rsid w:val="006404E2"/>
    <w:rsid w:val="0064050A"/>
    <w:rsid w:val="00640767"/>
    <w:rsid w:val="00640906"/>
    <w:rsid w:val="00640B5C"/>
    <w:rsid w:val="00640BEB"/>
    <w:rsid w:val="00640C3A"/>
    <w:rsid w:val="00640DCA"/>
    <w:rsid w:val="00641093"/>
    <w:rsid w:val="00641C8E"/>
    <w:rsid w:val="00641FEE"/>
    <w:rsid w:val="006423FA"/>
    <w:rsid w:val="006426C1"/>
    <w:rsid w:val="00642BC7"/>
    <w:rsid w:val="00642D0A"/>
    <w:rsid w:val="00643802"/>
    <w:rsid w:val="006439B8"/>
    <w:rsid w:val="00643C7D"/>
    <w:rsid w:val="0064415F"/>
    <w:rsid w:val="00644291"/>
    <w:rsid w:val="0064474A"/>
    <w:rsid w:val="006448F5"/>
    <w:rsid w:val="00644A61"/>
    <w:rsid w:val="00644BBE"/>
    <w:rsid w:val="0064541E"/>
    <w:rsid w:val="006455F0"/>
    <w:rsid w:val="006459F1"/>
    <w:rsid w:val="00645D1F"/>
    <w:rsid w:val="00645ECD"/>
    <w:rsid w:val="006460DA"/>
    <w:rsid w:val="0064619F"/>
    <w:rsid w:val="00646248"/>
    <w:rsid w:val="00646253"/>
    <w:rsid w:val="00646289"/>
    <w:rsid w:val="00646408"/>
    <w:rsid w:val="00646930"/>
    <w:rsid w:val="00646B71"/>
    <w:rsid w:val="00646C3B"/>
    <w:rsid w:val="00646D67"/>
    <w:rsid w:val="00646E61"/>
    <w:rsid w:val="00646EAD"/>
    <w:rsid w:val="00646EC5"/>
    <w:rsid w:val="00646F0B"/>
    <w:rsid w:val="00647564"/>
    <w:rsid w:val="00647596"/>
    <w:rsid w:val="006479C7"/>
    <w:rsid w:val="00647E49"/>
    <w:rsid w:val="0065034C"/>
    <w:rsid w:val="00650EEA"/>
    <w:rsid w:val="00650F5F"/>
    <w:rsid w:val="00651085"/>
    <w:rsid w:val="006513C2"/>
    <w:rsid w:val="006515E6"/>
    <w:rsid w:val="00651681"/>
    <w:rsid w:val="00651B60"/>
    <w:rsid w:val="00651CDD"/>
    <w:rsid w:val="00651E8C"/>
    <w:rsid w:val="00651EF8"/>
    <w:rsid w:val="0065216C"/>
    <w:rsid w:val="0065252B"/>
    <w:rsid w:val="006527B2"/>
    <w:rsid w:val="006527D4"/>
    <w:rsid w:val="00652946"/>
    <w:rsid w:val="00652AE0"/>
    <w:rsid w:val="0065328C"/>
    <w:rsid w:val="00653963"/>
    <w:rsid w:val="00653B68"/>
    <w:rsid w:val="00653D74"/>
    <w:rsid w:val="00653EE6"/>
    <w:rsid w:val="00654462"/>
    <w:rsid w:val="00654680"/>
    <w:rsid w:val="006548A3"/>
    <w:rsid w:val="00654AE9"/>
    <w:rsid w:val="00654DAB"/>
    <w:rsid w:val="006551DF"/>
    <w:rsid w:val="0065520E"/>
    <w:rsid w:val="0065532A"/>
    <w:rsid w:val="00655441"/>
    <w:rsid w:val="006554EC"/>
    <w:rsid w:val="006558D6"/>
    <w:rsid w:val="00655CF3"/>
    <w:rsid w:val="0065615C"/>
    <w:rsid w:val="006568A8"/>
    <w:rsid w:val="00657006"/>
    <w:rsid w:val="00657238"/>
    <w:rsid w:val="00657268"/>
    <w:rsid w:val="006574A4"/>
    <w:rsid w:val="00657745"/>
    <w:rsid w:val="00657BDA"/>
    <w:rsid w:val="00657BE8"/>
    <w:rsid w:val="00657CEF"/>
    <w:rsid w:val="00660140"/>
    <w:rsid w:val="0066023D"/>
    <w:rsid w:val="006604D8"/>
    <w:rsid w:val="00660753"/>
    <w:rsid w:val="00660CC1"/>
    <w:rsid w:val="00660F0F"/>
    <w:rsid w:val="0066115F"/>
    <w:rsid w:val="006615F3"/>
    <w:rsid w:val="00661828"/>
    <w:rsid w:val="00661BA9"/>
    <w:rsid w:val="00661EC8"/>
    <w:rsid w:val="0066204E"/>
    <w:rsid w:val="006620F8"/>
    <w:rsid w:val="00662BC2"/>
    <w:rsid w:val="00662BE6"/>
    <w:rsid w:val="00662F08"/>
    <w:rsid w:val="0066385A"/>
    <w:rsid w:val="00663998"/>
    <w:rsid w:val="00663C39"/>
    <w:rsid w:val="00663EF1"/>
    <w:rsid w:val="006643F6"/>
    <w:rsid w:val="006648C5"/>
    <w:rsid w:val="006648F1"/>
    <w:rsid w:val="00664F16"/>
    <w:rsid w:val="006652A9"/>
    <w:rsid w:val="00665385"/>
    <w:rsid w:val="0066574D"/>
    <w:rsid w:val="00665BD7"/>
    <w:rsid w:val="00665D7F"/>
    <w:rsid w:val="00665E88"/>
    <w:rsid w:val="006661CD"/>
    <w:rsid w:val="006661DD"/>
    <w:rsid w:val="0066626F"/>
    <w:rsid w:val="0066661F"/>
    <w:rsid w:val="006667B7"/>
    <w:rsid w:val="00666BB4"/>
    <w:rsid w:val="00666EA0"/>
    <w:rsid w:val="0066756C"/>
    <w:rsid w:val="006677B8"/>
    <w:rsid w:val="00667C86"/>
    <w:rsid w:val="00667D47"/>
    <w:rsid w:val="0067009B"/>
    <w:rsid w:val="00670305"/>
    <w:rsid w:val="006706DF"/>
    <w:rsid w:val="00670C5A"/>
    <w:rsid w:val="006712A0"/>
    <w:rsid w:val="00671AB4"/>
    <w:rsid w:val="00671BE2"/>
    <w:rsid w:val="00671CD9"/>
    <w:rsid w:val="00671DAA"/>
    <w:rsid w:val="00671FAC"/>
    <w:rsid w:val="00672059"/>
    <w:rsid w:val="0067261B"/>
    <w:rsid w:val="00672786"/>
    <w:rsid w:val="006729EB"/>
    <w:rsid w:val="00672A07"/>
    <w:rsid w:val="00673381"/>
    <w:rsid w:val="0067409D"/>
    <w:rsid w:val="00674436"/>
    <w:rsid w:val="00675213"/>
    <w:rsid w:val="0067521B"/>
    <w:rsid w:val="0067541C"/>
    <w:rsid w:val="00675626"/>
    <w:rsid w:val="006757A8"/>
    <w:rsid w:val="00675FA8"/>
    <w:rsid w:val="006762D5"/>
    <w:rsid w:val="0067667B"/>
    <w:rsid w:val="006768EA"/>
    <w:rsid w:val="00676C95"/>
    <w:rsid w:val="00676ECA"/>
    <w:rsid w:val="00677405"/>
    <w:rsid w:val="0067784F"/>
    <w:rsid w:val="00677924"/>
    <w:rsid w:val="00677950"/>
    <w:rsid w:val="006779D7"/>
    <w:rsid w:val="00677D42"/>
    <w:rsid w:val="00677D86"/>
    <w:rsid w:val="00677E3B"/>
    <w:rsid w:val="006805D6"/>
    <w:rsid w:val="006808A4"/>
    <w:rsid w:val="00680C47"/>
    <w:rsid w:val="00680DA2"/>
    <w:rsid w:val="00680FE3"/>
    <w:rsid w:val="00681382"/>
    <w:rsid w:val="0068141E"/>
    <w:rsid w:val="006817E1"/>
    <w:rsid w:val="00681829"/>
    <w:rsid w:val="00681B51"/>
    <w:rsid w:val="00681BD5"/>
    <w:rsid w:val="006820AE"/>
    <w:rsid w:val="006825C6"/>
    <w:rsid w:val="00682668"/>
    <w:rsid w:val="0068267E"/>
    <w:rsid w:val="00682B19"/>
    <w:rsid w:val="00682B86"/>
    <w:rsid w:val="00682CE7"/>
    <w:rsid w:val="00682D68"/>
    <w:rsid w:val="00682D71"/>
    <w:rsid w:val="00682DA8"/>
    <w:rsid w:val="00682FBD"/>
    <w:rsid w:val="00683460"/>
    <w:rsid w:val="00683C08"/>
    <w:rsid w:val="00683EED"/>
    <w:rsid w:val="00683F76"/>
    <w:rsid w:val="00684104"/>
    <w:rsid w:val="00684161"/>
    <w:rsid w:val="0068417C"/>
    <w:rsid w:val="0068485C"/>
    <w:rsid w:val="00684D80"/>
    <w:rsid w:val="00684EED"/>
    <w:rsid w:val="0068514E"/>
    <w:rsid w:val="006856CD"/>
    <w:rsid w:val="00685E38"/>
    <w:rsid w:val="00685E4B"/>
    <w:rsid w:val="00685FDD"/>
    <w:rsid w:val="00686183"/>
    <w:rsid w:val="0068692F"/>
    <w:rsid w:val="00686BC0"/>
    <w:rsid w:val="00686ED3"/>
    <w:rsid w:val="00686F4C"/>
    <w:rsid w:val="0068712F"/>
    <w:rsid w:val="00687977"/>
    <w:rsid w:val="00687A21"/>
    <w:rsid w:val="00687C5F"/>
    <w:rsid w:val="00687C66"/>
    <w:rsid w:val="00687CBB"/>
    <w:rsid w:val="00687E8C"/>
    <w:rsid w:val="00687F13"/>
    <w:rsid w:val="0069061E"/>
    <w:rsid w:val="006906C5"/>
    <w:rsid w:val="006909BB"/>
    <w:rsid w:val="00690BEF"/>
    <w:rsid w:val="00690DD3"/>
    <w:rsid w:val="00691991"/>
    <w:rsid w:val="00691E9B"/>
    <w:rsid w:val="0069244D"/>
    <w:rsid w:val="00692791"/>
    <w:rsid w:val="00692E79"/>
    <w:rsid w:val="0069302C"/>
    <w:rsid w:val="00693148"/>
    <w:rsid w:val="006933A2"/>
    <w:rsid w:val="006933A8"/>
    <w:rsid w:val="00693498"/>
    <w:rsid w:val="00693BB0"/>
    <w:rsid w:val="0069434B"/>
    <w:rsid w:val="0069462E"/>
    <w:rsid w:val="00694656"/>
    <w:rsid w:val="006949FD"/>
    <w:rsid w:val="00694AC2"/>
    <w:rsid w:val="00694D92"/>
    <w:rsid w:val="00694E92"/>
    <w:rsid w:val="00695191"/>
    <w:rsid w:val="006953A4"/>
    <w:rsid w:val="0069573C"/>
    <w:rsid w:val="006958C7"/>
    <w:rsid w:val="00695A07"/>
    <w:rsid w:val="00695A69"/>
    <w:rsid w:val="00695C79"/>
    <w:rsid w:val="00695D18"/>
    <w:rsid w:val="00695E24"/>
    <w:rsid w:val="00695F2C"/>
    <w:rsid w:val="00696233"/>
    <w:rsid w:val="00696A1F"/>
    <w:rsid w:val="00696F6D"/>
    <w:rsid w:val="006971F4"/>
    <w:rsid w:val="0069747F"/>
    <w:rsid w:val="0069757B"/>
    <w:rsid w:val="00697669"/>
    <w:rsid w:val="00697F4C"/>
    <w:rsid w:val="006A07D0"/>
    <w:rsid w:val="006A0A13"/>
    <w:rsid w:val="006A0FD9"/>
    <w:rsid w:val="006A14D5"/>
    <w:rsid w:val="006A14F1"/>
    <w:rsid w:val="006A1717"/>
    <w:rsid w:val="006A1928"/>
    <w:rsid w:val="006A239E"/>
    <w:rsid w:val="006A2E25"/>
    <w:rsid w:val="006A2E41"/>
    <w:rsid w:val="006A3476"/>
    <w:rsid w:val="006A3842"/>
    <w:rsid w:val="006A3E1F"/>
    <w:rsid w:val="006A421C"/>
    <w:rsid w:val="006A422F"/>
    <w:rsid w:val="006A453B"/>
    <w:rsid w:val="006A48A2"/>
    <w:rsid w:val="006A4C55"/>
    <w:rsid w:val="006A51CF"/>
    <w:rsid w:val="006A56C6"/>
    <w:rsid w:val="006A58B5"/>
    <w:rsid w:val="006A5A42"/>
    <w:rsid w:val="006A600A"/>
    <w:rsid w:val="006A6737"/>
    <w:rsid w:val="006A6838"/>
    <w:rsid w:val="006A688E"/>
    <w:rsid w:val="006A68E6"/>
    <w:rsid w:val="006A6D7A"/>
    <w:rsid w:val="006A6FDE"/>
    <w:rsid w:val="006A7183"/>
    <w:rsid w:val="006A74CF"/>
    <w:rsid w:val="006A7891"/>
    <w:rsid w:val="006A78CA"/>
    <w:rsid w:val="006A7A97"/>
    <w:rsid w:val="006A7E5F"/>
    <w:rsid w:val="006B0059"/>
    <w:rsid w:val="006B0148"/>
    <w:rsid w:val="006B0482"/>
    <w:rsid w:val="006B0AEF"/>
    <w:rsid w:val="006B0B26"/>
    <w:rsid w:val="006B0DB8"/>
    <w:rsid w:val="006B181A"/>
    <w:rsid w:val="006B18E1"/>
    <w:rsid w:val="006B1DDF"/>
    <w:rsid w:val="006B2128"/>
    <w:rsid w:val="006B2450"/>
    <w:rsid w:val="006B2642"/>
    <w:rsid w:val="006B2682"/>
    <w:rsid w:val="006B272C"/>
    <w:rsid w:val="006B27D7"/>
    <w:rsid w:val="006B2BF9"/>
    <w:rsid w:val="006B2C49"/>
    <w:rsid w:val="006B3A5D"/>
    <w:rsid w:val="006B3A8E"/>
    <w:rsid w:val="006B3B00"/>
    <w:rsid w:val="006B3C77"/>
    <w:rsid w:val="006B48B0"/>
    <w:rsid w:val="006B48BB"/>
    <w:rsid w:val="006B4A96"/>
    <w:rsid w:val="006B4B0C"/>
    <w:rsid w:val="006B4D62"/>
    <w:rsid w:val="006B4E6E"/>
    <w:rsid w:val="006B588B"/>
    <w:rsid w:val="006B5BC5"/>
    <w:rsid w:val="006B5C58"/>
    <w:rsid w:val="006B5DD5"/>
    <w:rsid w:val="006B5F08"/>
    <w:rsid w:val="006B5FC2"/>
    <w:rsid w:val="006B61B0"/>
    <w:rsid w:val="006B62C1"/>
    <w:rsid w:val="006B673D"/>
    <w:rsid w:val="006B68E6"/>
    <w:rsid w:val="006B6B30"/>
    <w:rsid w:val="006B6C8D"/>
    <w:rsid w:val="006B6E0A"/>
    <w:rsid w:val="006B6F68"/>
    <w:rsid w:val="006B71B2"/>
    <w:rsid w:val="006B72C4"/>
    <w:rsid w:val="006B7A42"/>
    <w:rsid w:val="006B7B10"/>
    <w:rsid w:val="006B7D78"/>
    <w:rsid w:val="006B7E9B"/>
    <w:rsid w:val="006C00E3"/>
    <w:rsid w:val="006C0119"/>
    <w:rsid w:val="006C033A"/>
    <w:rsid w:val="006C034C"/>
    <w:rsid w:val="006C04AB"/>
    <w:rsid w:val="006C0592"/>
    <w:rsid w:val="006C08D5"/>
    <w:rsid w:val="006C0F40"/>
    <w:rsid w:val="006C0F5A"/>
    <w:rsid w:val="006C1587"/>
    <w:rsid w:val="006C1620"/>
    <w:rsid w:val="006C1D4F"/>
    <w:rsid w:val="006C1E13"/>
    <w:rsid w:val="006C26EE"/>
    <w:rsid w:val="006C2A11"/>
    <w:rsid w:val="006C2FF7"/>
    <w:rsid w:val="006C3288"/>
    <w:rsid w:val="006C3360"/>
    <w:rsid w:val="006C3910"/>
    <w:rsid w:val="006C3A21"/>
    <w:rsid w:val="006C3D95"/>
    <w:rsid w:val="006C4157"/>
    <w:rsid w:val="006C425D"/>
    <w:rsid w:val="006C4894"/>
    <w:rsid w:val="006C4A5B"/>
    <w:rsid w:val="006C53F0"/>
    <w:rsid w:val="006C57C8"/>
    <w:rsid w:val="006C57EA"/>
    <w:rsid w:val="006C5F63"/>
    <w:rsid w:val="006C5FFE"/>
    <w:rsid w:val="006C602F"/>
    <w:rsid w:val="006C6123"/>
    <w:rsid w:val="006C6167"/>
    <w:rsid w:val="006C6493"/>
    <w:rsid w:val="006C6745"/>
    <w:rsid w:val="006C678A"/>
    <w:rsid w:val="006C6A72"/>
    <w:rsid w:val="006C6B2D"/>
    <w:rsid w:val="006C6BD9"/>
    <w:rsid w:val="006C6CD9"/>
    <w:rsid w:val="006C71A4"/>
    <w:rsid w:val="006C7456"/>
    <w:rsid w:val="006C7786"/>
    <w:rsid w:val="006C77C2"/>
    <w:rsid w:val="006C7B00"/>
    <w:rsid w:val="006C7BF5"/>
    <w:rsid w:val="006C7CD6"/>
    <w:rsid w:val="006D0077"/>
    <w:rsid w:val="006D00E6"/>
    <w:rsid w:val="006D0362"/>
    <w:rsid w:val="006D075B"/>
    <w:rsid w:val="006D0768"/>
    <w:rsid w:val="006D0B9F"/>
    <w:rsid w:val="006D0D15"/>
    <w:rsid w:val="006D11F4"/>
    <w:rsid w:val="006D127F"/>
    <w:rsid w:val="006D1FD3"/>
    <w:rsid w:val="006D2629"/>
    <w:rsid w:val="006D273B"/>
    <w:rsid w:val="006D297C"/>
    <w:rsid w:val="006D29A4"/>
    <w:rsid w:val="006D2C71"/>
    <w:rsid w:val="006D2C74"/>
    <w:rsid w:val="006D2F2F"/>
    <w:rsid w:val="006D31E1"/>
    <w:rsid w:val="006D337B"/>
    <w:rsid w:val="006D3C55"/>
    <w:rsid w:val="006D3C77"/>
    <w:rsid w:val="006D4B16"/>
    <w:rsid w:val="006D4D7D"/>
    <w:rsid w:val="006D4E52"/>
    <w:rsid w:val="006D5962"/>
    <w:rsid w:val="006D5EBB"/>
    <w:rsid w:val="006D606D"/>
    <w:rsid w:val="006D6177"/>
    <w:rsid w:val="006D6192"/>
    <w:rsid w:val="006D62AF"/>
    <w:rsid w:val="006D6830"/>
    <w:rsid w:val="006D6B1F"/>
    <w:rsid w:val="006D6B76"/>
    <w:rsid w:val="006D6BB3"/>
    <w:rsid w:val="006D6BE4"/>
    <w:rsid w:val="006D6DC4"/>
    <w:rsid w:val="006D7086"/>
    <w:rsid w:val="006D70D6"/>
    <w:rsid w:val="006D7599"/>
    <w:rsid w:val="006D76AF"/>
    <w:rsid w:val="006D7738"/>
    <w:rsid w:val="006D7A0B"/>
    <w:rsid w:val="006D7E62"/>
    <w:rsid w:val="006E01B5"/>
    <w:rsid w:val="006E044D"/>
    <w:rsid w:val="006E05D0"/>
    <w:rsid w:val="006E09AB"/>
    <w:rsid w:val="006E0A55"/>
    <w:rsid w:val="006E0EC5"/>
    <w:rsid w:val="006E1277"/>
    <w:rsid w:val="006E1E4C"/>
    <w:rsid w:val="006E2379"/>
    <w:rsid w:val="006E25E7"/>
    <w:rsid w:val="006E2ABB"/>
    <w:rsid w:val="006E2CDF"/>
    <w:rsid w:val="006E2D4B"/>
    <w:rsid w:val="006E2EDE"/>
    <w:rsid w:val="006E318E"/>
    <w:rsid w:val="006E338C"/>
    <w:rsid w:val="006E37E0"/>
    <w:rsid w:val="006E39BA"/>
    <w:rsid w:val="006E3F9A"/>
    <w:rsid w:val="006E3FE3"/>
    <w:rsid w:val="006E4083"/>
    <w:rsid w:val="006E4276"/>
    <w:rsid w:val="006E447A"/>
    <w:rsid w:val="006E47A1"/>
    <w:rsid w:val="006E4976"/>
    <w:rsid w:val="006E49B7"/>
    <w:rsid w:val="006E49E8"/>
    <w:rsid w:val="006E5293"/>
    <w:rsid w:val="006E57A2"/>
    <w:rsid w:val="006E5ABF"/>
    <w:rsid w:val="006E5F7B"/>
    <w:rsid w:val="006E640C"/>
    <w:rsid w:val="006E64E6"/>
    <w:rsid w:val="006E685F"/>
    <w:rsid w:val="006E6C95"/>
    <w:rsid w:val="006E6E8E"/>
    <w:rsid w:val="006E725B"/>
    <w:rsid w:val="006E7319"/>
    <w:rsid w:val="006E7369"/>
    <w:rsid w:val="006E79BB"/>
    <w:rsid w:val="006E7D81"/>
    <w:rsid w:val="006E7E0B"/>
    <w:rsid w:val="006E7F77"/>
    <w:rsid w:val="006F02F3"/>
    <w:rsid w:val="006F08CE"/>
    <w:rsid w:val="006F0DB3"/>
    <w:rsid w:val="006F0F4C"/>
    <w:rsid w:val="006F139D"/>
    <w:rsid w:val="006F1440"/>
    <w:rsid w:val="006F17BC"/>
    <w:rsid w:val="006F1ACB"/>
    <w:rsid w:val="006F1BCC"/>
    <w:rsid w:val="006F1EB9"/>
    <w:rsid w:val="006F1F9C"/>
    <w:rsid w:val="006F23C7"/>
    <w:rsid w:val="006F245D"/>
    <w:rsid w:val="006F2853"/>
    <w:rsid w:val="006F2AE4"/>
    <w:rsid w:val="006F2C8C"/>
    <w:rsid w:val="006F3459"/>
    <w:rsid w:val="006F3479"/>
    <w:rsid w:val="006F3A04"/>
    <w:rsid w:val="006F3D02"/>
    <w:rsid w:val="006F3D40"/>
    <w:rsid w:val="006F3FA5"/>
    <w:rsid w:val="006F3FAC"/>
    <w:rsid w:val="006F4510"/>
    <w:rsid w:val="006F4D0F"/>
    <w:rsid w:val="006F578B"/>
    <w:rsid w:val="006F5A3F"/>
    <w:rsid w:val="006F5CB6"/>
    <w:rsid w:val="006F6010"/>
    <w:rsid w:val="006F62FA"/>
    <w:rsid w:val="006F6771"/>
    <w:rsid w:val="006F6ABC"/>
    <w:rsid w:val="006F6C09"/>
    <w:rsid w:val="006F71E8"/>
    <w:rsid w:val="006F73C8"/>
    <w:rsid w:val="006F7602"/>
    <w:rsid w:val="006F77CA"/>
    <w:rsid w:val="006F77CD"/>
    <w:rsid w:val="006F7AF7"/>
    <w:rsid w:val="006F7BDB"/>
    <w:rsid w:val="007002A6"/>
    <w:rsid w:val="007004DD"/>
    <w:rsid w:val="00700527"/>
    <w:rsid w:val="00700A05"/>
    <w:rsid w:val="007011FF"/>
    <w:rsid w:val="007016BC"/>
    <w:rsid w:val="007019AE"/>
    <w:rsid w:val="00701F97"/>
    <w:rsid w:val="007020B2"/>
    <w:rsid w:val="007022A8"/>
    <w:rsid w:val="0070246D"/>
    <w:rsid w:val="007025D6"/>
    <w:rsid w:val="007026D9"/>
    <w:rsid w:val="00702CE0"/>
    <w:rsid w:val="007031A6"/>
    <w:rsid w:val="0070361A"/>
    <w:rsid w:val="007037A7"/>
    <w:rsid w:val="00703E4D"/>
    <w:rsid w:val="007044A1"/>
    <w:rsid w:val="007045FA"/>
    <w:rsid w:val="00704A7E"/>
    <w:rsid w:val="00704E83"/>
    <w:rsid w:val="00704EA4"/>
    <w:rsid w:val="00704ECC"/>
    <w:rsid w:val="00705458"/>
    <w:rsid w:val="00705578"/>
    <w:rsid w:val="00705AB9"/>
    <w:rsid w:val="00705CB1"/>
    <w:rsid w:val="00705F07"/>
    <w:rsid w:val="0070608F"/>
    <w:rsid w:val="0070650B"/>
    <w:rsid w:val="007065C0"/>
    <w:rsid w:val="007065FC"/>
    <w:rsid w:val="007068ED"/>
    <w:rsid w:val="00706966"/>
    <w:rsid w:val="007069AE"/>
    <w:rsid w:val="007072AD"/>
    <w:rsid w:val="007076DF"/>
    <w:rsid w:val="00707AC6"/>
    <w:rsid w:val="007101C7"/>
    <w:rsid w:val="007104E5"/>
    <w:rsid w:val="00710781"/>
    <w:rsid w:val="00710BFD"/>
    <w:rsid w:val="00710D02"/>
    <w:rsid w:val="00710EAE"/>
    <w:rsid w:val="00710F8D"/>
    <w:rsid w:val="00711443"/>
    <w:rsid w:val="007117A3"/>
    <w:rsid w:val="00711C79"/>
    <w:rsid w:val="00711ED8"/>
    <w:rsid w:val="00711FEF"/>
    <w:rsid w:val="00711FFC"/>
    <w:rsid w:val="00712735"/>
    <w:rsid w:val="00712B30"/>
    <w:rsid w:val="00712CE2"/>
    <w:rsid w:val="0071314C"/>
    <w:rsid w:val="007134A3"/>
    <w:rsid w:val="00713DC6"/>
    <w:rsid w:val="00714248"/>
    <w:rsid w:val="00714452"/>
    <w:rsid w:val="0071477D"/>
    <w:rsid w:val="00714A9E"/>
    <w:rsid w:val="00714C21"/>
    <w:rsid w:val="00714D2E"/>
    <w:rsid w:val="00714ED7"/>
    <w:rsid w:val="00715512"/>
    <w:rsid w:val="00715570"/>
    <w:rsid w:val="00715C06"/>
    <w:rsid w:val="0071614B"/>
    <w:rsid w:val="00716257"/>
    <w:rsid w:val="007169A7"/>
    <w:rsid w:val="00716D00"/>
    <w:rsid w:val="00716DEA"/>
    <w:rsid w:val="00716F81"/>
    <w:rsid w:val="00717014"/>
    <w:rsid w:val="007174B1"/>
    <w:rsid w:val="0071755E"/>
    <w:rsid w:val="0071789C"/>
    <w:rsid w:val="00717A09"/>
    <w:rsid w:val="00717D23"/>
    <w:rsid w:val="007204BC"/>
    <w:rsid w:val="00720C8C"/>
    <w:rsid w:val="00720D1D"/>
    <w:rsid w:val="00720D4E"/>
    <w:rsid w:val="00721010"/>
    <w:rsid w:val="007211D8"/>
    <w:rsid w:val="00721502"/>
    <w:rsid w:val="0072179D"/>
    <w:rsid w:val="007217EB"/>
    <w:rsid w:val="007219D3"/>
    <w:rsid w:val="00721BD6"/>
    <w:rsid w:val="00721CAA"/>
    <w:rsid w:val="00721D1F"/>
    <w:rsid w:val="00721F0A"/>
    <w:rsid w:val="007222F0"/>
    <w:rsid w:val="00722606"/>
    <w:rsid w:val="00722725"/>
    <w:rsid w:val="00722791"/>
    <w:rsid w:val="00722B2D"/>
    <w:rsid w:val="00722B31"/>
    <w:rsid w:val="00722D66"/>
    <w:rsid w:val="00723378"/>
    <w:rsid w:val="00723577"/>
    <w:rsid w:val="0072359F"/>
    <w:rsid w:val="00723684"/>
    <w:rsid w:val="00723898"/>
    <w:rsid w:val="00723D28"/>
    <w:rsid w:val="00724132"/>
    <w:rsid w:val="007243D0"/>
    <w:rsid w:val="0072445B"/>
    <w:rsid w:val="00724770"/>
    <w:rsid w:val="00724BA2"/>
    <w:rsid w:val="00724BB9"/>
    <w:rsid w:val="007250FB"/>
    <w:rsid w:val="007253F7"/>
    <w:rsid w:val="00725B81"/>
    <w:rsid w:val="00726034"/>
    <w:rsid w:val="007260C9"/>
    <w:rsid w:val="0072613D"/>
    <w:rsid w:val="007264DB"/>
    <w:rsid w:val="00726D18"/>
    <w:rsid w:val="00726FB2"/>
    <w:rsid w:val="007270F4"/>
    <w:rsid w:val="007272A0"/>
    <w:rsid w:val="00727578"/>
    <w:rsid w:val="00727E11"/>
    <w:rsid w:val="0073054A"/>
    <w:rsid w:val="0073063D"/>
    <w:rsid w:val="00730663"/>
    <w:rsid w:val="00730712"/>
    <w:rsid w:val="0073094A"/>
    <w:rsid w:val="0073148F"/>
    <w:rsid w:val="00731788"/>
    <w:rsid w:val="0073294C"/>
    <w:rsid w:val="00732CA1"/>
    <w:rsid w:val="00732F37"/>
    <w:rsid w:val="00732FCD"/>
    <w:rsid w:val="0073355B"/>
    <w:rsid w:val="00733566"/>
    <w:rsid w:val="00733FD2"/>
    <w:rsid w:val="00733FE7"/>
    <w:rsid w:val="00734227"/>
    <w:rsid w:val="00734376"/>
    <w:rsid w:val="007343BF"/>
    <w:rsid w:val="007346E5"/>
    <w:rsid w:val="00734852"/>
    <w:rsid w:val="00734C3F"/>
    <w:rsid w:val="00735293"/>
    <w:rsid w:val="0073538D"/>
    <w:rsid w:val="007355A4"/>
    <w:rsid w:val="007355CD"/>
    <w:rsid w:val="007356A9"/>
    <w:rsid w:val="007356C7"/>
    <w:rsid w:val="00735783"/>
    <w:rsid w:val="00735A6C"/>
    <w:rsid w:val="00735AA5"/>
    <w:rsid w:val="00735D0B"/>
    <w:rsid w:val="00735EDF"/>
    <w:rsid w:val="007361C6"/>
    <w:rsid w:val="007365AD"/>
    <w:rsid w:val="007366F0"/>
    <w:rsid w:val="00736C9D"/>
    <w:rsid w:val="00736C9E"/>
    <w:rsid w:val="00736EBE"/>
    <w:rsid w:val="00736FEE"/>
    <w:rsid w:val="00737126"/>
    <w:rsid w:val="0073786D"/>
    <w:rsid w:val="00737AE5"/>
    <w:rsid w:val="00737E8D"/>
    <w:rsid w:val="00740017"/>
    <w:rsid w:val="00740149"/>
    <w:rsid w:val="007402CC"/>
    <w:rsid w:val="007405C3"/>
    <w:rsid w:val="00740706"/>
    <w:rsid w:val="007407C7"/>
    <w:rsid w:val="00740BB0"/>
    <w:rsid w:val="007414B6"/>
    <w:rsid w:val="007416B2"/>
    <w:rsid w:val="007417CE"/>
    <w:rsid w:val="007417F5"/>
    <w:rsid w:val="00741B87"/>
    <w:rsid w:val="00741B9F"/>
    <w:rsid w:val="00741C8D"/>
    <w:rsid w:val="00741FEB"/>
    <w:rsid w:val="007420A0"/>
    <w:rsid w:val="00742248"/>
    <w:rsid w:val="00742446"/>
    <w:rsid w:val="00742717"/>
    <w:rsid w:val="007429E0"/>
    <w:rsid w:val="00742A62"/>
    <w:rsid w:val="00742FBA"/>
    <w:rsid w:val="00743DB1"/>
    <w:rsid w:val="007440B5"/>
    <w:rsid w:val="007445D1"/>
    <w:rsid w:val="007448A1"/>
    <w:rsid w:val="00744C51"/>
    <w:rsid w:val="00744C85"/>
    <w:rsid w:val="0074510D"/>
    <w:rsid w:val="0074547B"/>
    <w:rsid w:val="007454DD"/>
    <w:rsid w:val="0074555C"/>
    <w:rsid w:val="007459E9"/>
    <w:rsid w:val="00745A4A"/>
    <w:rsid w:val="00745C05"/>
    <w:rsid w:val="007461EC"/>
    <w:rsid w:val="00746264"/>
    <w:rsid w:val="00746917"/>
    <w:rsid w:val="00746B62"/>
    <w:rsid w:val="0074768A"/>
    <w:rsid w:val="00747781"/>
    <w:rsid w:val="00747B80"/>
    <w:rsid w:val="007501A4"/>
    <w:rsid w:val="00750461"/>
    <w:rsid w:val="007506CF"/>
    <w:rsid w:val="00750778"/>
    <w:rsid w:val="00750EE0"/>
    <w:rsid w:val="007511BC"/>
    <w:rsid w:val="0075120F"/>
    <w:rsid w:val="0075134B"/>
    <w:rsid w:val="0075159E"/>
    <w:rsid w:val="007516FD"/>
    <w:rsid w:val="00751AA0"/>
    <w:rsid w:val="00751C12"/>
    <w:rsid w:val="007521AE"/>
    <w:rsid w:val="0075249B"/>
    <w:rsid w:val="007526C1"/>
    <w:rsid w:val="007526FB"/>
    <w:rsid w:val="00752CC2"/>
    <w:rsid w:val="00753049"/>
    <w:rsid w:val="0075304E"/>
    <w:rsid w:val="007530D6"/>
    <w:rsid w:val="007535D2"/>
    <w:rsid w:val="00753A2D"/>
    <w:rsid w:val="00753AA0"/>
    <w:rsid w:val="00754183"/>
    <w:rsid w:val="0075445F"/>
    <w:rsid w:val="0075469E"/>
    <w:rsid w:val="00754968"/>
    <w:rsid w:val="00754B0F"/>
    <w:rsid w:val="00754DDD"/>
    <w:rsid w:val="00755235"/>
    <w:rsid w:val="0075588B"/>
    <w:rsid w:val="007560F7"/>
    <w:rsid w:val="007561BC"/>
    <w:rsid w:val="0075621D"/>
    <w:rsid w:val="00756D7E"/>
    <w:rsid w:val="00756EA0"/>
    <w:rsid w:val="00757506"/>
    <w:rsid w:val="00757C34"/>
    <w:rsid w:val="00760646"/>
    <w:rsid w:val="0076071C"/>
    <w:rsid w:val="00760E5A"/>
    <w:rsid w:val="007612BA"/>
    <w:rsid w:val="007616F6"/>
    <w:rsid w:val="00761E37"/>
    <w:rsid w:val="007622C9"/>
    <w:rsid w:val="00762308"/>
    <w:rsid w:val="0076237F"/>
    <w:rsid w:val="00762528"/>
    <w:rsid w:val="0076264D"/>
    <w:rsid w:val="0076278B"/>
    <w:rsid w:val="0076314C"/>
    <w:rsid w:val="00763D99"/>
    <w:rsid w:val="0076413C"/>
    <w:rsid w:val="00764353"/>
    <w:rsid w:val="007643B5"/>
    <w:rsid w:val="00764418"/>
    <w:rsid w:val="00764B87"/>
    <w:rsid w:val="00764D40"/>
    <w:rsid w:val="00764EDB"/>
    <w:rsid w:val="00765228"/>
    <w:rsid w:val="007654B4"/>
    <w:rsid w:val="00765713"/>
    <w:rsid w:val="007658A1"/>
    <w:rsid w:val="007658F8"/>
    <w:rsid w:val="00765BF4"/>
    <w:rsid w:val="00765E36"/>
    <w:rsid w:val="00765EC2"/>
    <w:rsid w:val="00765FB3"/>
    <w:rsid w:val="007666EB"/>
    <w:rsid w:val="007669B8"/>
    <w:rsid w:val="00767226"/>
    <w:rsid w:val="007674A8"/>
    <w:rsid w:val="0076770C"/>
    <w:rsid w:val="007678CC"/>
    <w:rsid w:val="00767F54"/>
    <w:rsid w:val="00767FAB"/>
    <w:rsid w:val="00770400"/>
    <w:rsid w:val="007707C4"/>
    <w:rsid w:val="00770872"/>
    <w:rsid w:val="00770A58"/>
    <w:rsid w:val="00770C26"/>
    <w:rsid w:val="00770C3B"/>
    <w:rsid w:val="007710D9"/>
    <w:rsid w:val="00771311"/>
    <w:rsid w:val="00772574"/>
    <w:rsid w:val="0077296F"/>
    <w:rsid w:val="00772BD0"/>
    <w:rsid w:val="00772D30"/>
    <w:rsid w:val="0077387F"/>
    <w:rsid w:val="00773CCF"/>
    <w:rsid w:val="00773D4C"/>
    <w:rsid w:val="0077420C"/>
    <w:rsid w:val="00774580"/>
    <w:rsid w:val="00774A9F"/>
    <w:rsid w:val="00774B23"/>
    <w:rsid w:val="00774D29"/>
    <w:rsid w:val="00774FBC"/>
    <w:rsid w:val="00775049"/>
    <w:rsid w:val="007751C4"/>
    <w:rsid w:val="007757C1"/>
    <w:rsid w:val="00775880"/>
    <w:rsid w:val="00775967"/>
    <w:rsid w:val="00775A04"/>
    <w:rsid w:val="00775F7A"/>
    <w:rsid w:val="0077607C"/>
    <w:rsid w:val="0077614E"/>
    <w:rsid w:val="007763CC"/>
    <w:rsid w:val="0077663D"/>
    <w:rsid w:val="0077665D"/>
    <w:rsid w:val="00776726"/>
    <w:rsid w:val="00776BD7"/>
    <w:rsid w:val="0077710A"/>
    <w:rsid w:val="00777350"/>
    <w:rsid w:val="007774A4"/>
    <w:rsid w:val="00777693"/>
    <w:rsid w:val="00777762"/>
    <w:rsid w:val="007800AB"/>
    <w:rsid w:val="007803D8"/>
    <w:rsid w:val="007806E7"/>
    <w:rsid w:val="00780D54"/>
    <w:rsid w:val="00780E0A"/>
    <w:rsid w:val="00780E3D"/>
    <w:rsid w:val="00780ECD"/>
    <w:rsid w:val="00781103"/>
    <w:rsid w:val="007816F9"/>
    <w:rsid w:val="00781801"/>
    <w:rsid w:val="00781AE0"/>
    <w:rsid w:val="00781B62"/>
    <w:rsid w:val="00781FC6"/>
    <w:rsid w:val="0078217B"/>
    <w:rsid w:val="00782232"/>
    <w:rsid w:val="0078223E"/>
    <w:rsid w:val="007825CF"/>
    <w:rsid w:val="007827E6"/>
    <w:rsid w:val="00782E74"/>
    <w:rsid w:val="00783058"/>
    <w:rsid w:val="00783D06"/>
    <w:rsid w:val="00784243"/>
    <w:rsid w:val="007844FC"/>
    <w:rsid w:val="0078473F"/>
    <w:rsid w:val="007847FC"/>
    <w:rsid w:val="00784D6A"/>
    <w:rsid w:val="00784DC6"/>
    <w:rsid w:val="00785880"/>
    <w:rsid w:val="00785A25"/>
    <w:rsid w:val="0078602F"/>
    <w:rsid w:val="007862A1"/>
    <w:rsid w:val="007864AA"/>
    <w:rsid w:val="00786566"/>
    <w:rsid w:val="00786700"/>
    <w:rsid w:val="0078689B"/>
    <w:rsid w:val="00786F84"/>
    <w:rsid w:val="007871FF"/>
    <w:rsid w:val="007874E7"/>
    <w:rsid w:val="00787914"/>
    <w:rsid w:val="00787D61"/>
    <w:rsid w:val="0079047A"/>
    <w:rsid w:val="00790A6E"/>
    <w:rsid w:val="00790A85"/>
    <w:rsid w:val="00790E77"/>
    <w:rsid w:val="007912D9"/>
    <w:rsid w:val="007913BF"/>
    <w:rsid w:val="00791711"/>
    <w:rsid w:val="0079183A"/>
    <w:rsid w:val="00791B17"/>
    <w:rsid w:val="00791CDB"/>
    <w:rsid w:val="00791FB0"/>
    <w:rsid w:val="007920B1"/>
    <w:rsid w:val="0079223B"/>
    <w:rsid w:val="0079234E"/>
    <w:rsid w:val="007927C7"/>
    <w:rsid w:val="00792888"/>
    <w:rsid w:val="00792F0C"/>
    <w:rsid w:val="007930A4"/>
    <w:rsid w:val="0079328D"/>
    <w:rsid w:val="00793C80"/>
    <w:rsid w:val="00793E8A"/>
    <w:rsid w:val="0079448D"/>
    <w:rsid w:val="00794B08"/>
    <w:rsid w:val="00794B34"/>
    <w:rsid w:val="00794C18"/>
    <w:rsid w:val="00794CFC"/>
    <w:rsid w:val="00795142"/>
    <w:rsid w:val="007952EF"/>
    <w:rsid w:val="00795748"/>
    <w:rsid w:val="00795AA5"/>
    <w:rsid w:val="00795BC7"/>
    <w:rsid w:val="00795EEE"/>
    <w:rsid w:val="00795EF8"/>
    <w:rsid w:val="007961DC"/>
    <w:rsid w:val="00796200"/>
    <w:rsid w:val="0079623E"/>
    <w:rsid w:val="007968A9"/>
    <w:rsid w:val="00796905"/>
    <w:rsid w:val="00796CDD"/>
    <w:rsid w:val="00796EDD"/>
    <w:rsid w:val="007974AD"/>
    <w:rsid w:val="00797602"/>
    <w:rsid w:val="007976D4"/>
    <w:rsid w:val="0079778D"/>
    <w:rsid w:val="00797BE2"/>
    <w:rsid w:val="00797C32"/>
    <w:rsid w:val="007A0092"/>
    <w:rsid w:val="007A015E"/>
    <w:rsid w:val="007A0240"/>
    <w:rsid w:val="007A0261"/>
    <w:rsid w:val="007A04F8"/>
    <w:rsid w:val="007A0793"/>
    <w:rsid w:val="007A0AF7"/>
    <w:rsid w:val="007A102A"/>
    <w:rsid w:val="007A1070"/>
    <w:rsid w:val="007A12BA"/>
    <w:rsid w:val="007A153A"/>
    <w:rsid w:val="007A16BD"/>
    <w:rsid w:val="007A1891"/>
    <w:rsid w:val="007A18FD"/>
    <w:rsid w:val="007A1C15"/>
    <w:rsid w:val="007A1C70"/>
    <w:rsid w:val="007A1C9B"/>
    <w:rsid w:val="007A1D5F"/>
    <w:rsid w:val="007A2557"/>
    <w:rsid w:val="007A2647"/>
    <w:rsid w:val="007A28E2"/>
    <w:rsid w:val="007A29A5"/>
    <w:rsid w:val="007A2B03"/>
    <w:rsid w:val="007A2B6B"/>
    <w:rsid w:val="007A2BC7"/>
    <w:rsid w:val="007A2E5D"/>
    <w:rsid w:val="007A3224"/>
    <w:rsid w:val="007A377B"/>
    <w:rsid w:val="007A3C59"/>
    <w:rsid w:val="007A3C5C"/>
    <w:rsid w:val="007A3CA6"/>
    <w:rsid w:val="007A4245"/>
    <w:rsid w:val="007A43C3"/>
    <w:rsid w:val="007A443C"/>
    <w:rsid w:val="007A49B9"/>
    <w:rsid w:val="007A4CB0"/>
    <w:rsid w:val="007A4DA6"/>
    <w:rsid w:val="007A52B7"/>
    <w:rsid w:val="007A59A5"/>
    <w:rsid w:val="007A617C"/>
    <w:rsid w:val="007A6426"/>
    <w:rsid w:val="007A67B6"/>
    <w:rsid w:val="007A67D9"/>
    <w:rsid w:val="007A6B37"/>
    <w:rsid w:val="007A741B"/>
    <w:rsid w:val="007A7440"/>
    <w:rsid w:val="007A78FA"/>
    <w:rsid w:val="007A7D9E"/>
    <w:rsid w:val="007B0140"/>
    <w:rsid w:val="007B047A"/>
    <w:rsid w:val="007B05A3"/>
    <w:rsid w:val="007B060C"/>
    <w:rsid w:val="007B090E"/>
    <w:rsid w:val="007B0A69"/>
    <w:rsid w:val="007B0B6D"/>
    <w:rsid w:val="007B0E95"/>
    <w:rsid w:val="007B0EB5"/>
    <w:rsid w:val="007B0FB8"/>
    <w:rsid w:val="007B14D4"/>
    <w:rsid w:val="007B1AAC"/>
    <w:rsid w:val="007B1B66"/>
    <w:rsid w:val="007B1C2A"/>
    <w:rsid w:val="007B1C2F"/>
    <w:rsid w:val="007B2371"/>
    <w:rsid w:val="007B23E9"/>
    <w:rsid w:val="007B2581"/>
    <w:rsid w:val="007B298E"/>
    <w:rsid w:val="007B32AE"/>
    <w:rsid w:val="007B3B74"/>
    <w:rsid w:val="007B3F06"/>
    <w:rsid w:val="007B42FE"/>
    <w:rsid w:val="007B433F"/>
    <w:rsid w:val="007B4626"/>
    <w:rsid w:val="007B488E"/>
    <w:rsid w:val="007B4B54"/>
    <w:rsid w:val="007B4F19"/>
    <w:rsid w:val="007B53AA"/>
    <w:rsid w:val="007B5551"/>
    <w:rsid w:val="007B556A"/>
    <w:rsid w:val="007B56C1"/>
    <w:rsid w:val="007B573E"/>
    <w:rsid w:val="007B5BC8"/>
    <w:rsid w:val="007B5FD9"/>
    <w:rsid w:val="007B6178"/>
    <w:rsid w:val="007B63EE"/>
    <w:rsid w:val="007B671A"/>
    <w:rsid w:val="007B68C0"/>
    <w:rsid w:val="007B6ABB"/>
    <w:rsid w:val="007B6BF4"/>
    <w:rsid w:val="007B6C95"/>
    <w:rsid w:val="007C01E7"/>
    <w:rsid w:val="007C04AF"/>
    <w:rsid w:val="007C059D"/>
    <w:rsid w:val="007C06FF"/>
    <w:rsid w:val="007C0A00"/>
    <w:rsid w:val="007C0A3E"/>
    <w:rsid w:val="007C0A90"/>
    <w:rsid w:val="007C0D9A"/>
    <w:rsid w:val="007C0FFB"/>
    <w:rsid w:val="007C10A4"/>
    <w:rsid w:val="007C13EC"/>
    <w:rsid w:val="007C146A"/>
    <w:rsid w:val="007C17D9"/>
    <w:rsid w:val="007C1BEB"/>
    <w:rsid w:val="007C1CDD"/>
    <w:rsid w:val="007C2749"/>
    <w:rsid w:val="007C27AF"/>
    <w:rsid w:val="007C2CEC"/>
    <w:rsid w:val="007C2D85"/>
    <w:rsid w:val="007C2F6E"/>
    <w:rsid w:val="007C35D4"/>
    <w:rsid w:val="007C3A61"/>
    <w:rsid w:val="007C494B"/>
    <w:rsid w:val="007C49C6"/>
    <w:rsid w:val="007C4C3F"/>
    <w:rsid w:val="007C4E4A"/>
    <w:rsid w:val="007C530E"/>
    <w:rsid w:val="007C563A"/>
    <w:rsid w:val="007C59D0"/>
    <w:rsid w:val="007C5A09"/>
    <w:rsid w:val="007C5BC0"/>
    <w:rsid w:val="007C5C15"/>
    <w:rsid w:val="007C5C9E"/>
    <w:rsid w:val="007C5E47"/>
    <w:rsid w:val="007C6473"/>
    <w:rsid w:val="007C6897"/>
    <w:rsid w:val="007C6B17"/>
    <w:rsid w:val="007C6CA1"/>
    <w:rsid w:val="007C7654"/>
    <w:rsid w:val="007C773E"/>
    <w:rsid w:val="007C7740"/>
    <w:rsid w:val="007C78EA"/>
    <w:rsid w:val="007C7A94"/>
    <w:rsid w:val="007D01CC"/>
    <w:rsid w:val="007D0259"/>
    <w:rsid w:val="007D07BD"/>
    <w:rsid w:val="007D0D05"/>
    <w:rsid w:val="007D173C"/>
    <w:rsid w:val="007D1D5B"/>
    <w:rsid w:val="007D21BD"/>
    <w:rsid w:val="007D251E"/>
    <w:rsid w:val="007D2708"/>
    <w:rsid w:val="007D2907"/>
    <w:rsid w:val="007D30B6"/>
    <w:rsid w:val="007D3802"/>
    <w:rsid w:val="007D3B88"/>
    <w:rsid w:val="007D3C43"/>
    <w:rsid w:val="007D3E58"/>
    <w:rsid w:val="007D3FDB"/>
    <w:rsid w:val="007D4175"/>
    <w:rsid w:val="007D42D3"/>
    <w:rsid w:val="007D4720"/>
    <w:rsid w:val="007D4C8A"/>
    <w:rsid w:val="007D524F"/>
    <w:rsid w:val="007D5521"/>
    <w:rsid w:val="007D559E"/>
    <w:rsid w:val="007D586A"/>
    <w:rsid w:val="007D5C63"/>
    <w:rsid w:val="007D5D32"/>
    <w:rsid w:val="007D6186"/>
    <w:rsid w:val="007D6335"/>
    <w:rsid w:val="007D644E"/>
    <w:rsid w:val="007D6884"/>
    <w:rsid w:val="007D692F"/>
    <w:rsid w:val="007D70D9"/>
    <w:rsid w:val="007D70DF"/>
    <w:rsid w:val="007D7156"/>
    <w:rsid w:val="007D71DE"/>
    <w:rsid w:val="007D7285"/>
    <w:rsid w:val="007D74F6"/>
    <w:rsid w:val="007D7AAA"/>
    <w:rsid w:val="007D7F03"/>
    <w:rsid w:val="007E020A"/>
    <w:rsid w:val="007E0250"/>
    <w:rsid w:val="007E03BB"/>
    <w:rsid w:val="007E05CF"/>
    <w:rsid w:val="007E0927"/>
    <w:rsid w:val="007E11FA"/>
    <w:rsid w:val="007E1773"/>
    <w:rsid w:val="007E1789"/>
    <w:rsid w:val="007E1D88"/>
    <w:rsid w:val="007E1FB1"/>
    <w:rsid w:val="007E220B"/>
    <w:rsid w:val="007E2384"/>
    <w:rsid w:val="007E24B1"/>
    <w:rsid w:val="007E25BA"/>
    <w:rsid w:val="007E2995"/>
    <w:rsid w:val="007E37C5"/>
    <w:rsid w:val="007E3D0F"/>
    <w:rsid w:val="007E4026"/>
    <w:rsid w:val="007E4288"/>
    <w:rsid w:val="007E4587"/>
    <w:rsid w:val="007E4E3C"/>
    <w:rsid w:val="007E4EE3"/>
    <w:rsid w:val="007E4FB2"/>
    <w:rsid w:val="007E53CD"/>
    <w:rsid w:val="007E573E"/>
    <w:rsid w:val="007E5CF3"/>
    <w:rsid w:val="007E5E12"/>
    <w:rsid w:val="007E6262"/>
    <w:rsid w:val="007E6AAB"/>
    <w:rsid w:val="007E6BCC"/>
    <w:rsid w:val="007E6E19"/>
    <w:rsid w:val="007E6E35"/>
    <w:rsid w:val="007E70BB"/>
    <w:rsid w:val="007E776B"/>
    <w:rsid w:val="007E7A9A"/>
    <w:rsid w:val="007E7F7A"/>
    <w:rsid w:val="007F06B1"/>
    <w:rsid w:val="007F0A71"/>
    <w:rsid w:val="007F0FA1"/>
    <w:rsid w:val="007F1037"/>
    <w:rsid w:val="007F10A6"/>
    <w:rsid w:val="007F13E4"/>
    <w:rsid w:val="007F178E"/>
    <w:rsid w:val="007F1888"/>
    <w:rsid w:val="007F1AE1"/>
    <w:rsid w:val="007F1CF7"/>
    <w:rsid w:val="007F1E6F"/>
    <w:rsid w:val="007F2008"/>
    <w:rsid w:val="007F3289"/>
    <w:rsid w:val="007F33E5"/>
    <w:rsid w:val="007F3A61"/>
    <w:rsid w:val="007F3E78"/>
    <w:rsid w:val="007F40FF"/>
    <w:rsid w:val="007F41B1"/>
    <w:rsid w:val="007F4659"/>
    <w:rsid w:val="007F4812"/>
    <w:rsid w:val="007F4B56"/>
    <w:rsid w:val="007F4FC9"/>
    <w:rsid w:val="007F51A2"/>
    <w:rsid w:val="007F57A7"/>
    <w:rsid w:val="007F5CDB"/>
    <w:rsid w:val="007F609A"/>
    <w:rsid w:val="007F65A2"/>
    <w:rsid w:val="007F66E3"/>
    <w:rsid w:val="007F68A3"/>
    <w:rsid w:val="007F7015"/>
    <w:rsid w:val="007F7563"/>
    <w:rsid w:val="007F75F3"/>
    <w:rsid w:val="007F7606"/>
    <w:rsid w:val="007F7AF2"/>
    <w:rsid w:val="007F7B20"/>
    <w:rsid w:val="00800510"/>
    <w:rsid w:val="00800586"/>
    <w:rsid w:val="008006B0"/>
    <w:rsid w:val="00800A3C"/>
    <w:rsid w:val="00800BF3"/>
    <w:rsid w:val="00801064"/>
    <w:rsid w:val="008011F9"/>
    <w:rsid w:val="00801595"/>
    <w:rsid w:val="00801786"/>
    <w:rsid w:val="00801A5C"/>
    <w:rsid w:val="00801D3E"/>
    <w:rsid w:val="00802137"/>
    <w:rsid w:val="008023B6"/>
    <w:rsid w:val="008025C1"/>
    <w:rsid w:val="00803114"/>
    <w:rsid w:val="0080317F"/>
    <w:rsid w:val="008033B4"/>
    <w:rsid w:val="00803851"/>
    <w:rsid w:val="008039FE"/>
    <w:rsid w:val="00803BCD"/>
    <w:rsid w:val="00803E19"/>
    <w:rsid w:val="00803EA5"/>
    <w:rsid w:val="00803FFC"/>
    <w:rsid w:val="00804056"/>
    <w:rsid w:val="00804376"/>
    <w:rsid w:val="00804651"/>
    <w:rsid w:val="008046F6"/>
    <w:rsid w:val="0080478F"/>
    <w:rsid w:val="008049CE"/>
    <w:rsid w:val="0080513E"/>
    <w:rsid w:val="0080521C"/>
    <w:rsid w:val="00805439"/>
    <w:rsid w:val="00805887"/>
    <w:rsid w:val="008059F1"/>
    <w:rsid w:val="00805B60"/>
    <w:rsid w:val="00805FC0"/>
    <w:rsid w:val="00805FF5"/>
    <w:rsid w:val="00806278"/>
    <w:rsid w:val="00806285"/>
    <w:rsid w:val="008063AC"/>
    <w:rsid w:val="008069FB"/>
    <w:rsid w:val="00806A75"/>
    <w:rsid w:val="00806C24"/>
    <w:rsid w:val="00806D7C"/>
    <w:rsid w:val="00807483"/>
    <w:rsid w:val="0080753C"/>
    <w:rsid w:val="0080754E"/>
    <w:rsid w:val="008079ED"/>
    <w:rsid w:val="00807DC4"/>
    <w:rsid w:val="00810607"/>
    <w:rsid w:val="00810742"/>
    <w:rsid w:val="00810852"/>
    <w:rsid w:val="0081103F"/>
    <w:rsid w:val="0081182C"/>
    <w:rsid w:val="0081199B"/>
    <w:rsid w:val="00811BD9"/>
    <w:rsid w:val="00811FE7"/>
    <w:rsid w:val="008120C5"/>
    <w:rsid w:val="00812B18"/>
    <w:rsid w:val="00812EC5"/>
    <w:rsid w:val="008134E4"/>
    <w:rsid w:val="0081373F"/>
    <w:rsid w:val="00813A41"/>
    <w:rsid w:val="00814188"/>
    <w:rsid w:val="008142D1"/>
    <w:rsid w:val="00814316"/>
    <w:rsid w:val="008144C4"/>
    <w:rsid w:val="008148B9"/>
    <w:rsid w:val="008148E2"/>
    <w:rsid w:val="00814988"/>
    <w:rsid w:val="00814B53"/>
    <w:rsid w:val="00814CFE"/>
    <w:rsid w:val="00814F72"/>
    <w:rsid w:val="00814F94"/>
    <w:rsid w:val="0081509F"/>
    <w:rsid w:val="008150F1"/>
    <w:rsid w:val="008155D1"/>
    <w:rsid w:val="00815619"/>
    <w:rsid w:val="008157B5"/>
    <w:rsid w:val="00815F21"/>
    <w:rsid w:val="00816008"/>
    <w:rsid w:val="0081628B"/>
    <w:rsid w:val="00816B64"/>
    <w:rsid w:val="00816C4A"/>
    <w:rsid w:val="00816C9C"/>
    <w:rsid w:val="00817015"/>
    <w:rsid w:val="008173D6"/>
    <w:rsid w:val="008177E8"/>
    <w:rsid w:val="00817A6E"/>
    <w:rsid w:val="00817D3B"/>
    <w:rsid w:val="00817D51"/>
    <w:rsid w:val="00817F0E"/>
    <w:rsid w:val="00817FCD"/>
    <w:rsid w:val="008200E3"/>
    <w:rsid w:val="00820230"/>
    <w:rsid w:val="00820470"/>
    <w:rsid w:val="008204B3"/>
    <w:rsid w:val="008208B6"/>
    <w:rsid w:val="008217B8"/>
    <w:rsid w:val="008218B1"/>
    <w:rsid w:val="008220CE"/>
    <w:rsid w:val="00822A01"/>
    <w:rsid w:val="00822B1E"/>
    <w:rsid w:val="00822C6B"/>
    <w:rsid w:val="00822D11"/>
    <w:rsid w:val="00822DBC"/>
    <w:rsid w:val="00823244"/>
    <w:rsid w:val="0082347E"/>
    <w:rsid w:val="00823B66"/>
    <w:rsid w:val="00823BF7"/>
    <w:rsid w:val="00823F1C"/>
    <w:rsid w:val="00823F9E"/>
    <w:rsid w:val="00823FB4"/>
    <w:rsid w:val="00824019"/>
    <w:rsid w:val="00824512"/>
    <w:rsid w:val="00824805"/>
    <w:rsid w:val="00824DD8"/>
    <w:rsid w:val="00824EA2"/>
    <w:rsid w:val="00825597"/>
    <w:rsid w:val="008255B3"/>
    <w:rsid w:val="00825D3A"/>
    <w:rsid w:val="00825D52"/>
    <w:rsid w:val="00825F18"/>
    <w:rsid w:val="00826641"/>
    <w:rsid w:val="00826ECE"/>
    <w:rsid w:val="00826F65"/>
    <w:rsid w:val="0082702D"/>
    <w:rsid w:val="008270EF"/>
    <w:rsid w:val="0082737C"/>
    <w:rsid w:val="008277A5"/>
    <w:rsid w:val="0083004D"/>
    <w:rsid w:val="00830202"/>
    <w:rsid w:val="00830257"/>
    <w:rsid w:val="0083040E"/>
    <w:rsid w:val="00830B9D"/>
    <w:rsid w:val="00830C0A"/>
    <w:rsid w:val="00830D33"/>
    <w:rsid w:val="00831129"/>
    <w:rsid w:val="0083159E"/>
    <w:rsid w:val="0083174F"/>
    <w:rsid w:val="0083191F"/>
    <w:rsid w:val="00831F73"/>
    <w:rsid w:val="00832328"/>
    <w:rsid w:val="00832524"/>
    <w:rsid w:val="00832840"/>
    <w:rsid w:val="00832897"/>
    <w:rsid w:val="00832CE3"/>
    <w:rsid w:val="00832D90"/>
    <w:rsid w:val="0083305B"/>
    <w:rsid w:val="008330F4"/>
    <w:rsid w:val="008335B0"/>
    <w:rsid w:val="008338E9"/>
    <w:rsid w:val="008339BF"/>
    <w:rsid w:val="00833B71"/>
    <w:rsid w:val="00833C37"/>
    <w:rsid w:val="00833CC9"/>
    <w:rsid w:val="00833DFA"/>
    <w:rsid w:val="00834020"/>
    <w:rsid w:val="0083419A"/>
    <w:rsid w:val="00834236"/>
    <w:rsid w:val="00834458"/>
    <w:rsid w:val="00834C34"/>
    <w:rsid w:val="00834D6E"/>
    <w:rsid w:val="00834EFF"/>
    <w:rsid w:val="008351EF"/>
    <w:rsid w:val="00835713"/>
    <w:rsid w:val="0083571D"/>
    <w:rsid w:val="00835F48"/>
    <w:rsid w:val="0083601B"/>
    <w:rsid w:val="0083647D"/>
    <w:rsid w:val="008368D9"/>
    <w:rsid w:val="0083693F"/>
    <w:rsid w:val="0083699D"/>
    <w:rsid w:val="00836ADE"/>
    <w:rsid w:val="00836CD8"/>
    <w:rsid w:val="00836E6E"/>
    <w:rsid w:val="00836F98"/>
    <w:rsid w:val="0083746C"/>
    <w:rsid w:val="00837546"/>
    <w:rsid w:val="0083764F"/>
    <w:rsid w:val="00837DAD"/>
    <w:rsid w:val="00837F62"/>
    <w:rsid w:val="00840461"/>
    <w:rsid w:val="008405B3"/>
    <w:rsid w:val="00840720"/>
    <w:rsid w:val="00840A37"/>
    <w:rsid w:val="00840E56"/>
    <w:rsid w:val="00840F28"/>
    <w:rsid w:val="00840FE4"/>
    <w:rsid w:val="008410E4"/>
    <w:rsid w:val="00841E8B"/>
    <w:rsid w:val="00841EAE"/>
    <w:rsid w:val="00841F4A"/>
    <w:rsid w:val="00841FCB"/>
    <w:rsid w:val="00841FFE"/>
    <w:rsid w:val="00842400"/>
    <w:rsid w:val="00842541"/>
    <w:rsid w:val="008426FE"/>
    <w:rsid w:val="00843501"/>
    <w:rsid w:val="00843668"/>
    <w:rsid w:val="00843722"/>
    <w:rsid w:val="008439E2"/>
    <w:rsid w:val="00843B44"/>
    <w:rsid w:val="00843D26"/>
    <w:rsid w:val="00843EA3"/>
    <w:rsid w:val="00844107"/>
    <w:rsid w:val="00844198"/>
    <w:rsid w:val="00844449"/>
    <w:rsid w:val="00844584"/>
    <w:rsid w:val="00844A41"/>
    <w:rsid w:val="00844D12"/>
    <w:rsid w:val="00844F0C"/>
    <w:rsid w:val="00845316"/>
    <w:rsid w:val="00845487"/>
    <w:rsid w:val="0084574E"/>
    <w:rsid w:val="008457EA"/>
    <w:rsid w:val="00845832"/>
    <w:rsid w:val="00845835"/>
    <w:rsid w:val="00845A5F"/>
    <w:rsid w:val="00845FEE"/>
    <w:rsid w:val="0084600C"/>
    <w:rsid w:val="00846677"/>
    <w:rsid w:val="00846771"/>
    <w:rsid w:val="00846B32"/>
    <w:rsid w:val="00846BE1"/>
    <w:rsid w:val="00846D22"/>
    <w:rsid w:val="00846EB4"/>
    <w:rsid w:val="008470A3"/>
    <w:rsid w:val="00847FF0"/>
    <w:rsid w:val="00850369"/>
    <w:rsid w:val="0085041F"/>
    <w:rsid w:val="00850496"/>
    <w:rsid w:val="008505D9"/>
    <w:rsid w:val="00850606"/>
    <w:rsid w:val="00850F6E"/>
    <w:rsid w:val="00851230"/>
    <w:rsid w:val="0085149B"/>
    <w:rsid w:val="00851898"/>
    <w:rsid w:val="00851A17"/>
    <w:rsid w:val="00851B7C"/>
    <w:rsid w:val="00851DB4"/>
    <w:rsid w:val="00852661"/>
    <w:rsid w:val="008527A7"/>
    <w:rsid w:val="00852D48"/>
    <w:rsid w:val="00852E5D"/>
    <w:rsid w:val="008534B6"/>
    <w:rsid w:val="008536BB"/>
    <w:rsid w:val="00853863"/>
    <w:rsid w:val="00853994"/>
    <w:rsid w:val="00853AA7"/>
    <w:rsid w:val="00853B30"/>
    <w:rsid w:val="008545F4"/>
    <w:rsid w:val="0085477C"/>
    <w:rsid w:val="008547B7"/>
    <w:rsid w:val="00854971"/>
    <w:rsid w:val="00854A12"/>
    <w:rsid w:val="008552B6"/>
    <w:rsid w:val="008554D9"/>
    <w:rsid w:val="0085573E"/>
    <w:rsid w:val="00855A5D"/>
    <w:rsid w:val="00855C04"/>
    <w:rsid w:val="00855CBF"/>
    <w:rsid w:val="0085663F"/>
    <w:rsid w:val="00856942"/>
    <w:rsid w:val="00856C06"/>
    <w:rsid w:val="008570A6"/>
    <w:rsid w:val="008570CF"/>
    <w:rsid w:val="008578C6"/>
    <w:rsid w:val="00857B90"/>
    <w:rsid w:val="00857C43"/>
    <w:rsid w:val="00857E49"/>
    <w:rsid w:val="00857E59"/>
    <w:rsid w:val="00860233"/>
    <w:rsid w:val="008602F3"/>
    <w:rsid w:val="008604EC"/>
    <w:rsid w:val="00860727"/>
    <w:rsid w:val="00860BDA"/>
    <w:rsid w:val="00860EC3"/>
    <w:rsid w:val="00860F01"/>
    <w:rsid w:val="008610E0"/>
    <w:rsid w:val="008612D3"/>
    <w:rsid w:val="0086130D"/>
    <w:rsid w:val="008615D6"/>
    <w:rsid w:val="008615EC"/>
    <w:rsid w:val="00861880"/>
    <w:rsid w:val="00861992"/>
    <w:rsid w:val="008622C6"/>
    <w:rsid w:val="00862AC5"/>
    <w:rsid w:val="00862B13"/>
    <w:rsid w:val="00862B80"/>
    <w:rsid w:val="00862B87"/>
    <w:rsid w:val="00862D41"/>
    <w:rsid w:val="00862E31"/>
    <w:rsid w:val="00863091"/>
    <w:rsid w:val="0086328B"/>
    <w:rsid w:val="00863352"/>
    <w:rsid w:val="008634DC"/>
    <w:rsid w:val="0086392D"/>
    <w:rsid w:val="00863C12"/>
    <w:rsid w:val="00863D67"/>
    <w:rsid w:val="008642A6"/>
    <w:rsid w:val="0086446B"/>
    <w:rsid w:val="00864DEC"/>
    <w:rsid w:val="00865431"/>
    <w:rsid w:val="008654EB"/>
    <w:rsid w:val="00865501"/>
    <w:rsid w:val="0086559B"/>
    <w:rsid w:val="008657E9"/>
    <w:rsid w:val="00865B51"/>
    <w:rsid w:val="00865B73"/>
    <w:rsid w:val="00865C68"/>
    <w:rsid w:val="00865FBB"/>
    <w:rsid w:val="00866831"/>
    <w:rsid w:val="00866CF0"/>
    <w:rsid w:val="00866DE7"/>
    <w:rsid w:val="00867479"/>
    <w:rsid w:val="0086752F"/>
    <w:rsid w:val="008677A4"/>
    <w:rsid w:val="008702E3"/>
    <w:rsid w:val="00870510"/>
    <w:rsid w:val="008707AD"/>
    <w:rsid w:val="00870855"/>
    <w:rsid w:val="00870894"/>
    <w:rsid w:val="00870A14"/>
    <w:rsid w:val="00870C01"/>
    <w:rsid w:val="00870D87"/>
    <w:rsid w:val="00870E68"/>
    <w:rsid w:val="00870ED3"/>
    <w:rsid w:val="008710B3"/>
    <w:rsid w:val="008710E5"/>
    <w:rsid w:val="008717A8"/>
    <w:rsid w:val="008717FF"/>
    <w:rsid w:val="00871997"/>
    <w:rsid w:val="00871E13"/>
    <w:rsid w:val="00871FC1"/>
    <w:rsid w:val="008723B3"/>
    <w:rsid w:val="008728CD"/>
    <w:rsid w:val="00872B27"/>
    <w:rsid w:val="00872B4C"/>
    <w:rsid w:val="00872DED"/>
    <w:rsid w:val="00872E3C"/>
    <w:rsid w:val="008732FE"/>
    <w:rsid w:val="00873346"/>
    <w:rsid w:val="00873390"/>
    <w:rsid w:val="00873D93"/>
    <w:rsid w:val="00873F22"/>
    <w:rsid w:val="008740EA"/>
    <w:rsid w:val="0087410D"/>
    <w:rsid w:val="008741B6"/>
    <w:rsid w:val="00874A7B"/>
    <w:rsid w:val="00874C1B"/>
    <w:rsid w:val="0087506F"/>
    <w:rsid w:val="008752E8"/>
    <w:rsid w:val="00875548"/>
    <w:rsid w:val="00875717"/>
    <w:rsid w:val="00875856"/>
    <w:rsid w:val="00875BF9"/>
    <w:rsid w:val="00875D88"/>
    <w:rsid w:val="00876E22"/>
    <w:rsid w:val="00876F2A"/>
    <w:rsid w:val="0087709B"/>
    <w:rsid w:val="008771FC"/>
    <w:rsid w:val="008774ED"/>
    <w:rsid w:val="008775C9"/>
    <w:rsid w:val="0087766A"/>
    <w:rsid w:val="0087782D"/>
    <w:rsid w:val="00877D2A"/>
    <w:rsid w:val="00877E36"/>
    <w:rsid w:val="008800E9"/>
    <w:rsid w:val="008813E6"/>
    <w:rsid w:val="008813F4"/>
    <w:rsid w:val="00881601"/>
    <w:rsid w:val="00881F31"/>
    <w:rsid w:val="0088230B"/>
    <w:rsid w:val="00882461"/>
    <w:rsid w:val="008826CD"/>
    <w:rsid w:val="0088272B"/>
    <w:rsid w:val="008828A3"/>
    <w:rsid w:val="008828F4"/>
    <w:rsid w:val="00882A6C"/>
    <w:rsid w:val="0088300C"/>
    <w:rsid w:val="00883360"/>
    <w:rsid w:val="008834B8"/>
    <w:rsid w:val="008836DA"/>
    <w:rsid w:val="008838CD"/>
    <w:rsid w:val="0088390C"/>
    <w:rsid w:val="00883ED3"/>
    <w:rsid w:val="00883EF7"/>
    <w:rsid w:val="00884468"/>
    <w:rsid w:val="0088449B"/>
    <w:rsid w:val="008845B3"/>
    <w:rsid w:val="0088512C"/>
    <w:rsid w:val="00885162"/>
    <w:rsid w:val="008853E5"/>
    <w:rsid w:val="00885561"/>
    <w:rsid w:val="00885AAF"/>
    <w:rsid w:val="00885BF5"/>
    <w:rsid w:val="00885D1B"/>
    <w:rsid w:val="00886194"/>
    <w:rsid w:val="00886451"/>
    <w:rsid w:val="0088645B"/>
    <w:rsid w:val="008864CC"/>
    <w:rsid w:val="0088653D"/>
    <w:rsid w:val="00886599"/>
    <w:rsid w:val="0088678B"/>
    <w:rsid w:val="008869DB"/>
    <w:rsid w:val="0088705F"/>
    <w:rsid w:val="00887411"/>
    <w:rsid w:val="008874B7"/>
    <w:rsid w:val="00887A23"/>
    <w:rsid w:val="00887AB5"/>
    <w:rsid w:val="00887D62"/>
    <w:rsid w:val="00887F20"/>
    <w:rsid w:val="00887F4A"/>
    <w:rsid w:val="00887FCA"/>
    <w:rsid w:val="008903E8"/>
    <w:rsid w:val="008905B1"/>
    <w:rsid w:val="00890D71"/>
    <w:rsid w:val="00890DBE"/>
    <w:rsid w:val="00890DF9"/>
    <w:rsid w:val="00890E3E"/>
    <w:rsid w:val="00891052"/>
    <w:rsid w:val="0089121B"/>
    <w:rsid w:val="00891441"/>
    <w:rsid w:val="00891442"/>
    <w:rsid w:val="008914BA"/>
    <w:rsid w:val="0089151D"/>
    <w:rsid w:val="008917C1"/>
    <w:rsid w:val="0089199D"/>
    <w:rsid w:val="00891AE4"/>
    <w:rsid w:val="00891B10"/>
    <w:rsid w:val="00891E09"/>
    <w:rsid w:val="00891EAC"/>
    <w:rsid w:val="00892079"/>
    <w:rsid w:val="008925ED"/>
    <w:rsid w:val="008926F2"/>
    <w:rsid w:val="00892B46"/>
    <w:rsid w:val="00892CC0"/>
    <w:rsid w:val="00893325"/>
    <w:rsid w:val="00893465"/>
    <w:rsid w:val="0089347B"/>
    <w:rsid w:val="0089388F"/>
    <w:rsid w:val="00893D0E"/>
    <w:rsid w:val="00893D82"/>
    <w:rsid w:val="00893FC1"/>
    <w:rsid w:val="00894635"/>
    <w:rsid w:val="00894762"/>
    <w:rsid w:val="008948F8"/>
    <w:rsid w:val="00895116"/>
    <w:rsid w:val="008951C4"/>
    <w:rsid w:val="00895691"/>
    <w:rsid w:val="008957FB"/>
    <w:rsid w:val="0089593D"/>
    <w:rsid w:val="00895C69"/>
    <w:rsid w:val="00895D1B"/>
    <w:rsid w:val="00895F63"/>
    <w:rsid w:val="00896214"/>
    <w:rsid w:val="008966B4"/>
    <w:rsid w:val="0089676A"/>
    <w:rsid w:val="00896790"/>
    <w:rsid w:val="0089690D"/>
    <w:rsid w:val="00896C14"/>
    <w:rsid w:val="00896DAC"/>
    <w:rsid w:val="00896EB0"/>
    <w:rsid w:val="008970BB"/>
    <w:rsid w:val="008972D6"/>
    <w:rsid w:val="008977CF"/>
    <w:rsid w:val="0089782B"/>
    <w:rsid w:val="00897A25"/>
    <w:rsid w:val="00897A2A"/>
    <w:rsid w:val="00897B2F"/>
    <w:rsid w:val="00897D7B"/>
    <w:rsid w:val="008A0247"/>
    <w:rsid w:val="008A02C3"/>
    <w:rsid w:val="008A02CE"/>
    <w:rsid w:val="008A062A"/>
    <w:rsid w:val="008A0BC2"/>
    <w:rsid w:val="008A0CF1"/>
    <w:rsid w:val="008A0D0E"/>
    <w:rsid w:val="008A0D35"/>
    <w:rsid w:val="008A0EC7"/>
    <w:rsid w:val="008A0EF0"/>
    <w:rsid w:val="008A0FAD"/>
    <w:rsid w:val="008A154C"/>
    <w:rsid w:val="008A1606"/>
    <w:rsid w:val="008A1872"/>
    <w:rsid w:val="008A193B"/>
    <w:rsid w:val="008A198C"/>
    <w:rsid w:val="008A1ADA"/>
    <w:rsid w:val="008A1D39"/>
    <w:rsid w:val="008A2112"/>
    <w:rsid w:val="008A228E"/>
    <w:rsid w:val="008A232D"/>
    <w:rsid w:val="008A24A1"/>
    <w:rsid w:val="008A2614"/>
    <w:rsid w:val="008A2833"/>
    <w:rsid w:val="008A2CA5"/>
    <w:rsid w:val="008A345C"/>
    <w:rsid w:val="008A347E"/>
    <w:rsid w:val="008A34DD"/>
    <w:rsid w:val="008A383B"/>
    <w:rsid w:val="008A3AAA"/>
    <w:rsid w:val="008A3BA5"/>
    <w:rsid w:val="008A3FD7"/>
    <w:rsid w:val="008A420D"/>
    <w:rsid w:val="008A4391"/>
    <w:rsid w:val="008A46B0"/>
    <w:rsid w:val="008A46F0"/>
    <w:rsid w:val="008A49B4"/>
    <w:rsid w:val="008A4B90"/>
    <w:rsid w:val="008A4DAD"/>
    <w:rsid w:val="008A4E00"/>
    <w:rsid w:val="008A51D1"/>
    <w:rsid w:val="008A51EF"/>
    <w:rsid w:val="008A52E7"/>
    <w:rsid w:val="008A53CF"/>
    <w:rsid w:val="008A595C"/>
    <w:rsid w:val="008A5B7B"/>
    <w:rsid w:val="008A5BFF"/>
    <w:rsid w:val="008A5FE0"/>
    <w:rsid w:val="008A63A9"/>
    <w:rsid w:val="008A6765"/>
    <w:rsid w:val="008A67D1"/>
    <w:rsid w:val="008A6AE9"/>
    <w:rsid w:val="008A6EE1"/>
    <w:rsid w:val="008A7308"/>
    <w:rsid w:val="008A7388"/>
    <w:rsid w:val="008A76AF"/>
    <w:rsid w:val="008A76EC"/>
    <w:rsid w:val="008A7C12"/>
    <w:rsid w:val="008B000C"/>
    <w:rsid w:val="008B00EA"/>
    <w:rsid w:val="008B02FB"/>
    <w:rsid w:val="008B0397"/>
    <w:rsid w:val="008B0681"/>
    <w:rsid w:val="008B0703"/>
    <w:rsid w:val="008B0ED2"/>
    <w:rsid w:val="008B0F4A"/>
    <w:rsid w:val="008B1206"/>
    <w:rsid w:val="008B1521"/>
    <w:rsid w:val="008B188A"/>
    <w:rsid w:val="008B1AF3"/>
    <w:rsid w:val="008B1E07"/>
    <w:rsid w:val="008B1E33"/>
    <w:rsid w:val="008B1E74"/>
    <w:rsid w:val="008B1EB5"/>
    <w:rsid w:val="008B211F"/>
    <w:rsid w:val="008B236E"/>
    <w:rsid w:val="008B2496"/>
    <w:rsid w:val="008B2546"/>
    <w:rsid w:val="008B2658"/>
    <w:rsid w:val="008B2AD4"/>
    <w:rsid w:val="008B2AE3"/>
    <w:rsid w:val="008B2CE5"/>
    <w:rsid w:val="008B304B"/>
    <w:rsid w:val="008B3070"/>
    <w:rsid w:val="008B390C"/>
    <w:rsid w:val="008B3911"/>
    <w:rsid w:val="008B3A6C"/>
    <w:rsid w:val="008B3B15"/>
    <w:rsid w:val="008B3C35"/>
    <w:rsid w:val="008B3DA6"/>
    <w:rsid w:val="008B3F95"/>
    <w:rsid w:val="008B4100"/>
    <w:rsid w:val="008B41DE"/>
    <w:rsid w:val="008B437B"/>
    <w:rsid w:val="008B43F0"/>
    <w:rsid w:val="008B451F"/>
    <w:rsid w:val="008B46F3"/>
    <w:rsid w:val="008B4750"/>
    <w:rsid w:val="008B4A6D"/>
    <w:rsid w:val="008B4E8F"/>
    <w:rsid w:val="008B5022"/>
    <w:rsid w:val="008B5161"/>
    <w:rsid w:val="008B51BA"/>
    <w:rsid w:val="008B52B9"/>
    <w:rsid w:val="008B57F3"/>
    <w:rsid w:val="008B5C21"/>
    <w:rsid w:val="008B60D0"/>
    <w:rsid w:val="008B612A"/>
    <w:rsid w:val="008B6187"/>
    <w:rsid w:val="008B623D"/>
    <w:rsid w:val="008B62DF"/>
    <w:rsid w:val="008B6395"/>
    <w:rsid w:val="008B64C2"/>
    <w:rsid w:val="008B6513"/>
    <w:rsid w:val="008B654C"/>
    <w:rsid w:val="008B6607"/>
    <w:rsid w:val="008B6754"/>
    <w:rsid w:val="008B6901"/>
    <w:rsid w:val="008B6987"/>
    <w:rsid w:val="008B6D09"/>
    <w:rsid w:val="008B6D58"/>
    <w:rsid w:val="008B6F88"/>
    <w:rsid w:val="008B73C5"/>
    <w:rsid w:val="008B73EF"/>
    <w:rsid w:val="008B7537"/>
    <w:rsid w:val="008B7605"/>
    <w:rsid w:val="008B78DC"/>
    <w:rsid w:val="008C048D"/>
    <w:rsid w:val="008C0560"/>
    <w:rsid w:val="008C062E"/>
    <w:rsid w:val="008C0CBA"/>
    <w:rsid w:val="008C1275"/>
    <w:rsid w:val="008C146A"/>
    <w:rsid w:val="008C1485"/>
    <w:rsid w:val="008C18A1"/>
    <w:rsid w:val="008C1948"/>
    <w:rsid w:val="008C1B72"/>
    <w:rsid w:val="008C1E76"/>
    <w:rsid w:val="008C21AA"/>
    <w:rsid w:val="008C2A0B"/>
    <w:rsid w:val="008C2A61"/>
    <w:rsid w:val="008C2DEE"/>
    <w:rsid w:val="008C3053"/>
    <w:rsid w:val="008C3083"/>
    <w:rsid w:val="008C31D3"/>
    <w:rsid w:val="008C330C"/>
    <w:rsid w:val="008C3591"/>
    <w:rsid w:val="008C39B6"/>
    <w:rsid w:val="008C3A61"/>
    <w:rsid w:val="008C3A62"/>
    <w:rsid w:val="008C3B3C"/>
    <w:rsid w:val="008C3C18"/>
    <w:rsid w:val="008C3FF3"/>
    <w:rsid w:val="008C42A0"/>
    <w:rsid w:val="008C43AF"/>
    <w:rsid w:val="008C459E"/>
    <w:rsid w:val="008C4685"/>
    <w:rsid w:val="008C46F2"/>
    <w:rsid w:val="008C4715"/>
    <w:rsid w:val="008C477F"/>
    <w:rsid w:val="008C4B78"/>
    <w:rsid w:val="008C51A0"/>
    <w:rsid w:val="008C5DAE"/>
    <w:rsid w:val="008C60CD"/>
    <w:rsid w:val="008C6573"/>
    <w:rsid w:val="008C65EE"/>
    <w:rsid w:val="008C67D5"/>
    <w:rsid w:val="008C6841"/>
    <w:rsid w:val="008C6874"/>
    <w:rsid w:val="008C68FA"/>
    <w:rsid w:val="008C6A30"/>
    <w:rsid w:val="008C6B2E"/>
    <w:rsid w:val="008C6BB3"/>
    <w:rsid w:val="008C6DDC"/>
    <w:rsid w:val="008C6F99"/>
    <w:rsid w:val="008C7042"/>
    <w:rsid w:val="008C72F7"/>
    <w:rsid w:val="008C737A"/>
    <w:rsid w:val="008C76A9"/>
    <w:rsid w:val="008C7C4B"/>
    <w:rsid w:val="008C7C94"/>
    <w:rsid w:val="008D008C"/>
    <w:rsid w:val="008D00F3"/>
    <w:rsid w:val="008D029C"/>
    <w:rsid w:val="008D0333"/>
    <w:rsid w:val="008D0664"/>
    <w:rsid w:val="008D0892"/>
    <w:rsid w:val="008D0A25"/>
    <w:rsid w:val="008D0C13"/>
    <w:rsid w:val="008D0C75"/>
    <w:rsid w:val="008D0E05"/>
    <w:rsid w:val="008D0EE8"/>
    <w:rsid w:val="008D0F0B"/>
    <w:rsid w:val="008D1186"/>
    <w:rsid w:val="008D205A"/>
    <w:rsid w:val="008D20FA"/>
    <w:rsid w:val="008D2284"/>
    <w:rsid w:val="008D249B"/>
    <w:rsid w:val="008D2A65"/>
    <w:rsid w:val="008D2B6F"/>
    <w:rsid w:val="008D2C81"/>
    <w:rsid w:val="008D2D11"/>
    <w:rsid w:val="008D2E91"/>
    <w:rsid w:val="008D3687"/>
    <w:rsid w:val="008D36A8"/>
    <w:rsid w:val="008D36CE"/>
    <w:rsid w:val="008D3763"/>
    <w:rsid w:val="008D3CE9"/>
    <w:rsid w:val="008D3F28"/>
    <w:rsid w:val="008D3F8E"/>
    <w:rsid w:val="008D46ED"/>
    <w:rsid w:val="008D4E4A"/>
    <w:rsid w:val="008D512F"/>
    <w:rsid w:val="008D53CB"/>
    <w:rsid w:val="008D5646"/>
    <w:rsid w:val="008D5747"/>
    <w:rsid w:val="008D57DA"/>
    <w:rsid w:val="008D6223"/>
    <w:rsid w:val="008D65EF"/>
    <w:rsid w:val="008D6810"/>
    <w:rsid w:val="008D6923"/>
    <w:rsid w:val="008D6A65"/>
    <w:rsid w:val="008D6ADA"/>
    <w:rsid w:val="008D6BEA"/>
    <w:rsid w:val="008D6ECF"/>
    <w:rsid w:val="008D6F08"/>
    <w:rsid w:val="008D7545"/>
    <w:rsid w:val="008D7615"/>
    <w:rsid w:val="008D779D"/>
    <w:rsid w:val="008D7873"/>
    <w:rsid w:val="008E016E"/>
    <w:rsid w:val="008E084E"/>
    <w:rsid w:val="008E11E9"/>
    <w:rsid w:val="008E19E3"/>
    <w:rsid w:val="008E1EAB"/>
    <w:rsid w:val="008E1FCA"/>
    <w:rsid w:val="008E2034"/>
    <w:rsid w:val="008E232A"/>
    <w:rsid w:val="008E2399"/>
    <w:rsid w:val="008E2467"/>
    <w:rsid w:val="008E2722"/>
    <w:rsid w:val="008E2AEB"/>
    <w:rsid w:val="008E2B6E"/>
    <w:rsid w:val="008E2C75"/>
    <w:rsid w:val="008E3764"/>
    <w:rsid w:val="008E3787"/>
    <w:rsid w:val="008E3843"/>
    <w:rsid w:val="008E3BED"/>
    <w:rsid w:val="008E3DC7"/>
    <w:rsid w:val="008E3E0E"/>
    <w:rsid w:val="008E402D"/>
    <w:rsid w:val="008E4116"/>
    <w:rsid w:val="008E4932"/>
    <w:rsid w:val="008E49FB"/>
    <w:rsid w:val="008E4B77"/>
    <w:rsid w:val="008E511D"/>
    <w:rsid w:val="008E5398"/>
    <w:rsid w:val="008E53DC"/>
    <w:rsid w:val="008E5D89"/>
    <w:rsid w:val="008E5DE5"/>
    <w:rsid w:val="008E6306"/>
    <w:rsid w:val="008E65E7"/>
    <w:rsid w:val="008E66AB"/>
    <w:rsid w:val="008E66C0"/>
    <w:rsid w:val="008E670B"/>
    <w:rsid w:val="008E6B25"/>
    <w:rsid w:val="008E7345"/>
    <w:rsid w:val="008E75CD"/>
    <w:rsid w:val="008E77A5"/>
    <w:rsid w:val="008E7B0F"/>
    <w:rsid w:val="008E7B93"/>
    <w:rsid w:val="008E7D24"/>
    <w:rsid w:val="008E7E15"/>
    <w:rsid w:val="008E7FE1"/>
    <w:rsid w:val="008F0130"/>
    <w:rsid w:val="008F024D"/>
    <w:rsid w:val="008F04D6"/>
    <w:rsid w:val="008F0680"/>
    <w:rsid w:val="008F0974"/>
    <w:rsid w:val="008F0AA3"/>
    <w:rsid w:val="008F0DB4"/>
    <w:rsid w:val="008F0DBA"/>
    <w:rsid w:val="008F0DFF"/>
    <w:rsid w:val="008F142D"/>
    <w:rsid w:val="008F15D6"/>
    <w:rsid w:val="008F1C1E"/>
    <w:rsid w:val="008F1F6E"/>
    <w:rsid w:val="008F2446"/>
    <w:rsid w:val="008F2572"/>
    <w:rsid w:val="008F259A"/>
    <w:rsid w:val="008F2646"/>
    <w:rsid w:val="008F26F8"/>
    <w:rsid w:val="008F2AC6"/>
    <w:rsid w:val="008F2CA5"/>
    <w:rsid w:val="008F2E29"/>
    <w:rsid w:val="008F354A"/>
    <w:rsid w:val="008F3C8F"/>
    <w:rsid w:val="008F3D04"/>
    <w:rsid w:val="008F4954"/>
    <w:rsid w:val="008F4B91"/>
    <w:rsid w:val="008F4E9E"/>
    <w:rsid w:val="008F52A9"/>
    <w:rsid w:val="008F5485"/>
    <w:rsid w:val="008F552D"/>
    <w:rsid w:val="008F56C8"/>
    <w:rsid w:val="008F590A"/>
    <w:rsid w:val="008F5A7F"/>
    <w:rsid w:val="008F5D49"/>
    <w:rsid w:val="008F60E8"/>
    <w:rsid w:val="008F6114"/>
    <w:rsid w:val="008F6221"/>
    <w:rsid w:val="008F6432"/>
    <w:rsid w:val="008F73E2"/>
    <w:rsid w:val="008F79C2"/>
    <w:rsid w:val="008F7DF1"/>
    <w:rsid w:val="008F7E95"/>
    <w:rsid w:val="008F7F89"/>
    <w:rsid w:val="009001AE"/>
    <w:rsid w:val="009002E3"/>
    <w:rsid w:val="009002FF"/>
    <w:rsid w:val="0090035F"/>
    <w:rsid w:val="009003E6"/>
    <w:rsid w:val="00900424"/>
    <w:rsid w:val="00900618"/>
    <w:rsid w:val="0090077C"/>
    <w:rsid w:val="009008EC"/>
    <w:rsid w:val="00900908"/>
    <w:rsid w:val="00900C60"/>
    <w:rsid w:val="0090157C"/>
    <w:rsid w:val="0090186C"/>
    <w:rsid w:val="00901C97"/>
    <w:rsid w:val="00902367"/>
    <w:rsid w:val="0090239E"/>
    <w:rsid w:val="00902570"/>
    <w:rsid w:val="00902637"/>
    <w:rsid w:val="00902A5F"/>
    <w:rsid w:val="00902C1B"/>
    <w:rsid w:val="00902CB6"/>
    <w:rsid w:val="00902F41"/>
    <w:rsid w:val="00903215"/>
    <w:rsid w:val="00903A34"/>
    <w:rsid w:val="00903C6D"/>
    <w:rsid w:val="00904159"/>
    <w:rsid w:val="00904356"/>
    <w:rsid w:val="00904430"/>
    <w:rsid w:val="0090452A"/>
    <w:rsid w:val="0090531C"/>
    <w:rsid w:val="00905339"/>
    <w:rsid w:val="009057C1"/>
    <w:rsid w:val="009060A9"/>
    <w:rsid w:val="0090619E"/>
    <w:rsid w:val="00906206"/>
    <w:rsid w:val="009064E2"/>
    <w:rsid w:val="009065AC"/>
    <w:rsid w:val="00906943"/>
    <w:rsid w:val="00906AD2"/>
    <w:rsid w:val="00906B24"/>
    <w:rsid w:val="00906D7E"/>
    <w:rsid w:val="0090744B"/>
    <w:rsid w:val="00907B95"/>
    <w:rsid w:val="00907C62"/>
    <w:rsid w:val="00907F8B"/>
    <w:rsid w:val="00907FE2"/>
    <w:rsid w:val="0090C4AD"/>
    <w:rsid w:val="009104D1"/>
    <w:rsid w:val="00910961"/>
    <w:rsid w:val="00910A7D"/>
    <w:rsid w:val="00910A8F"/>
    <w:rsid w:val="00910ABE"/>
    <w:rsid w:val="00910EB0"/>
    <w:rsid w:val="00910F32"/>
    <w:rsid w:val="009117A5"/>
    <w:rsid w:val="00911924"/>
    <w:rsid w:val="00911962"/>
    <w:rsid w:val="00911A37"/>
    <w:rsid w:val="00911AB3"/>
    <w:rsid w:val="00911CDC"/>
    <w:rsid w:val="00911FE4"/>
    <w:rsid w:val="009120D7"/>
    <w:rsid w:val="00912102"/>
    <w:rsid w:val="00912416"/>
    <w:rsid w:val="00912475"/>
    <w:rsid w:val="00912594"/>
    <w:rsid w:val="009126AD"/>
    <w:rsid w:val="009129D6"/>
    <w:rsid w:val="00912B3D"/>
    <w:rsid w:val="00912D35"/>
    <w:rsid w:val="009130A1"/>
    <w:rsid w:val="00913157"/>
    <w:rsid w:val="009132E0"/>
    <w:rsid w:val="00913692"/>
    <w:rsid w:val="009137E1"/>
    <w:rsid w:val="009138FF"/>
    <w:rsid w:val="00913D12"/>
    <w:rsid w:val="00913DA9"/>
    <w:rsid w:val="00914233"/>
    <w:rsid w:val="009147F2"/>
    <w:rsid w:val="00914E62"/>
    <w:rsid w:val="00915469"/>
    <w:rsid w:val="00915525"/>
    <w:rsid w:val="00915878"/>
    <w:rsid w:val="00915897"/>
    <w:rsid w:val="00915AE2"/>
    <w:rsid w:val="00915C06"/>
    <w:rsid w:val="00915C6C"/>
    <w:rsid w:val="00915C98"/>
    <w:rsid w:val="00916053"/>
    <w:rsid w:val="00916103"/>
    <w:rsid w:val="0091670A"/>
    <w:rsid w:val="00916715"/>
    <w:rsid w:val="00916C0A"/>
    <w:rsid w:val="00916EE8"/>
    <w:rsid w:val="009171DE"/>
    <w:rsid w:val="009172AF"/>
    <w:rsid w:val="009175B8"/>
    <w:rsid w:val="009175F1"/>
    <w:rsid w:val="00917635"/>
    <w:rsid w:val="00917837"/>
    <w:rsid w:val="0092053D"/>
    <w:rsid w:val="009205CE"/>
    <w:rsid w:val="00920A84"/>
    <w:rsid w:val="00920B73"/>
    <w:rsid w:val="00920D27"/>
    <w:rsid w:val="00920E84"/>
    <w:rsid w:val="00921064"/>
    <w:rsid w:val="009214DB"/>
    <w:rsid w:val="00921570"/>
    <w:rsid w:val="009215F5"/>
    <w:rsid w:val="009216C4"/>
    <w:rsid w:val="00921BAE"/>
    <w:rsid w:val="00921BD2"/>
    <w:rsid w:val="0092222D"/>
    <w:rsid w:val="009222AB"/>
    <w:rsid w:val="00922571"/>
    <w:rsid w:val="00922B69"/>
    <w:rsid w:val="00922FD9"/>
    <w:rsid w:val="009234FF"/>
    <w:rsid w:val="0092384C"/>
    <w:rsid w:val="0092394D"/>
    <w:rsid w:val="00923CBA"/>
    <w:rsid w:val="00923D2A"/>
    <w:rsid w:val="00923F6A"/>
    <w:rsid w:val="00924AFD"/>
    <w:rsid w:val="00924CA6"/>
    <w:rsid w:val="00924CB3"/>
    <w:rsid w:val="00924DCF"/>
    <w:rsid w:val="00926348"/>
    <w:rsid w:val="009265A5"/>
    <w:rsid w:val="00926920"/>
    <w:rsid w:val="00926A48"/>
    <w:rsid w:val="00926AA1"/>
    <w:rsid w:val="00926AB9"/>
    <w:rsid w:val="00926B9B"/>
    <w:rsid w:val="00926C5B"/>
    <w:rsid w:val="0092704C"/>
    <w:rsid w:val="00927097"/>
    <w:rsid w:val="009272A3"/>
    <w:rsid w:val="00927B2D"/>
    <w:rsid w:val="00930027"/>
    <w:rsid w:val="00930EBD"/>
    <w:rsid w:val="00931014"/>
    <w:rsid w:val="009318C9"/>
    <w:rsid w:val="00931976"/>
    <w:rsid w:val="009319D6"/>
    <w:rsid w:val="00931B4F"/>
    <w:rsid w:val="00931C03"/>
    <w:rsid w:val="00932885"/>
    <w:rsid w:val="0093299B"/>
    <w:rsid w:val="00932A8C"/>
    <w:rsid w:val="00932B0E"/>
    <w:rsid w:val="00932EC0"/>
    <w:rsid w:val="009331C8"/>
    <w:rsid w:val="009332CE"/>
    <w:rsid w:val="0093372B"/>
    <w:rsid w:val="00933A02"/>
    <w:rsid w:val="00933A96"/>
    <w:rsid w:val="00933B16"/>
    <w:rsid w:val="00933EAC"/>
    <w:rsid w:val="00933F2A"/>
    <w:rsid w:val="009345F0"/>
    <w:rsid w:val="00934793"/>
    <w:rsid w:val="009352A9"/>
    <w:rsid w:val="00935659"/>
    <w:rsid w:val="0093573A"/>
    <w:rsid w:val="009357AB"/>
    <w:rsid w:val="00935B92"/>
    <w:rsid w:val="009360B8"/>
    <w:rsid w:val="0093614D"/>
    <w:rsid w:val="009367F0"/>
    <w:rsid w:val="00936918"/>
    <w:rsid w:val="00936C7E"/>
    <w:rsid w:val="00936CA2"/>
    <w:rsid w:val="0093734B"/>
    <w:rsid w:val="0093742E"/>
    <w:rsid w:val="00937587"/>
    <w:rsid w:val="009376DA"/>
    <w:rsid w:val="00937986"/>
    <w:rsid w:val="009379D7"/>
    <w:rsid w:val="00937ABB"/>
    <w:rsid w:val="00937B72"/>
    <w:rsid w:val="00940073"/>
    <w:rsid w:val="00940088"/>
    <w:rsid w:val="00940230"/>
    <w:rsid w:val="00940357"/>
    <w:rsid w:val="009405F6"/>
    <w:rsid w:val="00940ACB"/>
    <w:rsid w:val="00940E8D"/>
    <w:rsid w:val="00940F8D"/>
    <w:rsid w:val="0094136F"/>
    <w:rsid w:val="00941C95"/>
    <w:rsid w:val="00941C99"/>
    <w:rsid w:val="00941D14"/>
    <w:rsid w:val="00941F2F"/>
    <w:rsid w:val="0094235C"/>
    <w:rsid w:val="009426A7"/>
    <w:rsid w:val="009427DC"/>
    <w:rsid w:val="00942A26"/>
    <w:rsid w:val="00943094"/>
    <w:rsid w:val="00943510"/>
    <w:rsid w:val="00943736"/>
    <w:rsid w:val="009438D4"/>
    <w:rsid w:val="00943F58"/>
    <w:rsid w:val="00943FDC"/>
    <w:rsid w:val="00943FF7"/>
    <w:rsid w:val="0094447F"/>
    <w:rsid w:val="009444B1"/>
    <w:rsid w:val="009447E9"/>
    <w:rsid w:val="0094482B"/>
    <w:rsid w:val="00944844"/>
    <w:rsid w:val="00944A8E"/>
    <w:rsid w:val="00944EA1"/>
    <w:rsid w:val="009452B6"/>
    <w:rsid w:val="00945B5C"/>
    <w:rsid w:val="00945CF3"/>
    <w:rsid w:val="00945F25"/>
    <w:rsid w:val="00946197"/>
    <w:rsid w:val="009461F2"/>
    <w:rsid w:val="009462ED"/>
    <w:rsid w:val="009467D7"/>
    <w:rsid w:val="009468B0"/>
    <w:rsid w:val="009469CE"/>
    <w:rsid w:val="00946AA9"/>
    <w:rsid w:val="00946C60"/>
    <w:rsid w:val="00946F08"/>
    <w:rsid w:val="0094745C"/>
    <w:rsid w:val="00947D12"/>
    <w:rsid w:val="00947E1D"/>
    <w:rsid w:val="00947E30"/>
    <w:rsid w:val="00950025"/>
    <w:rsid w:val="00950323"/>
    <w:rsid w:val="009503B4"/>
    <w:rsid w:val="009503E6"/>
    <w:rsid w:val="0095052C"/>
    <w:rsid w:val="00950783"/>
    <w:rsid w:val="0095098E"/>
    <w:rsid w:val="00950D25"/>
    <w:rsid w:val="0095120D"/>
    <w:rsid w:val="00951629"/>
    <w:rsid w:val="00951829"/>
    <w:rsid w:val="00951879"/>
    <w:rsid w:val="00951A4F"/>
    <w:rsid w:val="00951A95"/>
    <w:rsid w:val="00951B20"/>
    <w:rsid w:val="00951D4C"/>
    <w:rsid w:val="00951E34"/>
    <w:rsid w:val="00952208"/>
    <w:rsid w:val="00952339"/>
    <w:rsid w:val="0095241A"/>
    <w:rsid w:val="0095275D"/>
    <w:rsid w:val="00952AD9"/>
    <w:rsid w:val="00952E1B"/>
    <w:rsid w:val="00953040"/>
    <w:rsid w:val="00953067"/>
    <w:rsid w:val="0095328A"/>
    <w:rsid w:val="00953291"/>
    <w:rsid w:val="00953298"/>
    <w:rsid w:val="00953B9E"/>
    <w:rsid w:val="00953BDD"/>
    <w:rsid w:val="00953E30"/>
    <w:rsid w:val="00953F84"/>
    <w:rsid w:val="00954137"/>
    <w:rsid w:val="00954143"/>
    <w:rsid w:val="0095538A"/>
    <w:rsid w:val="00955858"/>
    <w:rsid w:val="00955BE0"/>
    <w:rsid w:val="00956127"/>
    <w:rsid w:val="00956719"/>
    <w:rsid w:val="00956741"/>
    <w:rsid w:val="00956742"/>
    <w:rsid w:val="00956B1C"/>
    <w:rsid w:val="00957033"/>
    <w:rsid w:val="009571C6"/>
    <w:rsid w:val="0095748B"/>
    <w:rsid w:val="009575A2"/>
    <w:rsid w:val="00957695"/>
    <w:rsid w:val="0095770E"/>
    <w:rsid w:val="009577AD"/>
    <w:rsid w:val="00957823"/>
    <w:rsid w:val="00957A7A"/>
    <w:rsid w:val="00957C9A"/>
    <w:rsid w:val="00957E69"/>
    <w:rsid w:val="00957E6D"/>
    <w:rsid w:val="00957F82"/>
    <w:rsid w:val="0096086E"/>
    <w:rsid w:val="00960B0B"/>
    <w:rsid w:val="00961905"/>
    <w:rsid w:val="00961A0D"/>
    <w:rsid w:val="00961CD5"/>
    <w:rsid w:val="00961CEB"/>
    <w:rsid w:val="00961D3B"/>
    <w:rsid w:val="00961F29"/>
    <w:rsid w:val="0096214D"/>
    <w:rsid w:val="0096247B"/>
    <w:rsid w:val="00962854"/>
    <w:rsid w:val="00962EFF"/>
    <w:rsid w:val="009641CE"/>
    <w:rsid w:val="00964A9B"/>
    <w:rsid w:val="00964B0A"/>
    <w:rsid w:val="00964BD1"/>
    <w:rsid w:val="00964D1B"/>
    <w:rsid w:val="00964E12"/>
    <w:rsid w:val="00964ECF"/>
    <w:rsid w:val="00965107"/>
    <w:rsid w:val="00965412"/>
    <w:rsid w:val="0096583A"/>
    <w:rsid w:val="00965BDD"/>
    <w:rsid w:val="00965DCF"/>
    <w:rsid w:val="00965E03"/>
    <w:rsid w:val="00966078"/>
    <w:rsid w:val="0096628C"/>
    <w:rsid w:val="00966790"/>
    <w:rsid w:val="009667E5"/>
    <w:rsid w:val="009669BD"/>
    <w:rsid w:val="00966CB9"/>
    <w:rsid w:val="0096704D"/>
    <w:rsid w:val="0096732C"/>
    <w:rsid w:val="00967448"/>
    <w:rsid w:val="009674DA"/>
    <w:rsid w:val="00967B8F"/>
    <w:rsid w:val="00967BEF"/>
    <w:rsid w:val="00970320"/>
    <w:rsid w:val="00970374"/>
    <w:rsid w:val="009706F6"/>
    <w:rsid w:val="009707D8"/>
    <w:rsid w:val="00970B36"/>
    <w:rsid w:val="00970B47"/>
    <w:rsid w:val="00970C7B"/>
    <w:rsid w:val="00970E73"/>
    <w:rsid w:val="00971104"/>
    <w:rsid w:val="009719F8"/>
    <w:rsid w:val="00971AE7"/>
    <w:rsid w:val="00971E4A"/>
    <w:rsid w:val="00971EE8"/>
    <w:rsid w:val="00971F9B"/>
    <w:rsid w:val="00972257"/>
    <w:rsid w:val="00972739"/>
    <w:rsid w:val="00972860"/>
    <w:rsid w:val="00972879"/>
    <w:rsid w:val="009731D1"/>
    <w:rsid w:val="00973270"/>
    <w:rsid w:val="009733E1"/>
    <w:rsid w:val="00974675"/>
    <w:rsid w:val="00974797"/>
    <w:rsid w:val="009747BD"/>
    <w:rsid w:val="00974D5A"/>
    <w:rsid w:val="00975C23"/>
    <w:rsid w:val="00975C65"/>
    <w:rsid w:val="00975DE3"/>
    <w:rsid w:val="00975E5E"/>
    <w:rsid w:val="00975F57"/>
    <w:rsid w:val="0097637D"/>
    <w:rsid w:val="009765BA"/>
    <w:rsid w:val="009766CE"/>
    <w:rsid w:val="00976779"/>
    <w:rsid w:val="00976797"/>
    <w:rsid w:val="009768E6"/>
    <w:rsid w:val="009768FE"/>
    <w:rsid w:val="00976BFE"/>
    <w:rsid w:val="00976FF5"/>
    <w:rsid w:val="009772E2"/>
    <w:rsid w:val="00977390"/>
    <w:rsid w:val="009774B7"/>
    <w:rsid w:val="00977941"/>
    <w:rsid w:val="00980098"/>
    <w:rsid w:val="00980CEF"/>
    <w:rsid w:val="00980D4F"/>
    <w:rsid w:val="00980E57"/>
    <w:rsid w:val="00980F43"/>
    <w:rsid w:val="00980FEE"/>
    <w:rsid w:val="00981278"/>
    <w:rsid w:val="00981434"/>
    <w:rsid w:val="00981650"/>
    <w:rsid w:val="009816F9"/>
    <w:rsid w:val="00981907"/>
    <w:rsid w:val="00981FC9"/>
    <w:rsid w:val="0098298C"/>
    <w:rsid w:val="00982A7A"/>
    <w:rsid w:val="00982DE3"/>
    <w:rsid w:val="009832F9"/>
    <w:rsid w:val="0098345C"/>
    <w:rsid w:val="00983765"/>
    <w:rsid w:val="0098395B"/>
    <w:rsid w:val="00983A61"/>
    <w:rsid w:val="00983F05"/>
    <w:rsid w:val="009844CD"/>
    <w:rsid w:val="00984568"/>
    <w:rsid w:val="00984827"/>
    <w:rsid w:val="0098484B"/>
    <w:rsid w:val="00984883"/>
    <w:rsid w:val="00984A35"/>
    <w:rsid w:val="00985496"/>
    <w:rsid w:val="0098665E"/>
    <w:rsid w:val="009866A7"/>
    <w:rsid w:val="009867E6"/>
    <w:rsid w:val="00986B1C"/>
    <w:rsid w:val="00986C02"/>
    <w:rsid w:val="00986E14"/>
    <w:rsid w:val="009870D1"/>
    <w:rsid w:val="00987994"/>
    <w:rsid w:val="00987B9F"/>
    <w:rsid w:val="00987C95"/>
    <w:rsid w:val="00987E65"/>
    <w:rsid w:val="00987ED6"/>
    <w:rsid w:val="0099015C"/>
    <w:rsid w:val="00990293"/>
    <w:rsid w:val="00990827"/>
    <w:rsid w:val="0099086C"/>
    <w:rsid w:val="0099091E"/>
    <w:rsid w:val="009909E8"/>
    <w:rsid w:val="009909FA"/>
    <w:rsid w:val="00990F21"/>
    <w:rsid w:val="00991099"/>
    <w:rsid w:val="00991202"/>
    <w:rsid w:val="0099164B"/>
    <w:rsid w:val="0099173C"/>
    <w:rsid w:val="00991747"/>
    <w:rsid w:val="009917B9"/>
    <w:rsid w:val="0099191F"/>
    <w:rsid w:val="009919E7"/>
    <w:rsid w:val="00991A77"/>
    <w:rsid w:val="00991C93"/>
    <w:rsid w:val="00991D82"/>
    <w:rsid w:val="00991EC6"/>
    <w:rsid w:val="009927AF"/>
    <w:rsid w:val="009930BD"/>
    <w:rsid w:val="00993181"/>
    <w:rsid w:val="009932C3"/>
    <w:rsid w:val="00993345"/>
    <w:rsid w:val="009938D6"/>
    <w:rsid w:val="00993A4C"/>
    <w:rsid w:val="00993C84"/>
    <w:rsid w:val="00993D2F"/>
    <w:rsid w:val="00993FFA"/>
    <w:rsid w:val="0099410E"/>
    <w:rsid w:val="00994386"/>
    <w:rsid w:val="00994620"/>
    <w:rsid w:val="009947CF"/>
    <w:rsid w:val="00994B16"/>
    <w:rsid w:val="00994CB3"/>
    <w:rsid w:val="00994D3D"/>
    <w:rsid w:val="00995414"/>
    <w:rsid w:val="00995820"/>
    <w:rsid w:val="00995D2D"/>
    <w:rsid w:val="00995E1C"/>
    <w:rsid w:val="00995FF8"/>
    <w:rsid w:val="009963DB"/>
    <w:rsid w:val="0099647C"/>
    <w:rsid w:val="009964BF"/>
    <w:rsid w:val="0099674C"/>
    <w:rsid w:val="00996A92"/>
    <w:rsid w:val="00997402"/>
    <w:rsid w:val="0099751E"/>
    <w:rsid w:val="009975F5"/>
    <w:rsid w:val="0099760B"/>
    <w:rsid w:val="00997640"/>
    <w:rsid w:val="0099765C"/>
    <w:rsid w:val="009979FD"/>
    <w:rsid w:val="00997B91"/>
    <w:rsid w:val="00997D16"/>
    <w:rsid w:val="00997D2F"/>
    <w:rsid w:val="00997F4F"/>
    <w:rsid w:val="00997F9F"/>
    <w:rsid w:val="009A04FB"/>
    <w:rsid w:val="009A07B3"/>
    <w:rsid w:val="009A0AEE"/>
    <w:rsid w:val="009A123B"/>
    <w:rsid w:val="009A1857"/>
    <w:rsid w:val="009A1B57"/>
    <w:rsid w:val="009A1C43"/>
    <w:rsid w:val="009A2189"/>
    <w:rsid w:val="009A241F"/>
    <w:rsid w:val="009A250C"/>
    <w:rsid w:val="009A2587"/>
    <w:rsid w:val="009A25B3"/>
    <w:rsid w:val="009A273A"/>
    <w:rsid w:val="009A2888"/>
    <w:rsid w:val="009A2F4E"/>
    <w:rsid w:val="009A2F76"/>
    <w:rsid w:val="009A30C2"/>
    <w:rsid w:val="009A30CB"/>
    <w:rsid w:val="009A3254"/>
    <w:rsid w:val="009A3518"/>
    <w:rsid w:val="009A3C17"/>
    <w:rsid w:val="009A3C57"/>
    <w:rsid w:val="009A3D2F"/>
    <w:rsid w:val="009A3DA1"/>
    <w:rsid w:val="009A42D4"/>
    <w:rsid w:val="009A446D"/>
    <w:rsid w:val="009A4978"/>
    <w:rsid w:val="009A4C25"/>
    <w:rsid w:val="009A4CAE"/>
    <w:rsid w:val="009A4F09"/>
    <w:rsid w:val="009A51D3"/>
    <w:rsid w:val="009A5392"/>
    <w:rsid w:val="009A5594"/>
    <w:rsid w:val="009A55FB"/>
    <w:rsid w:val="009A5958"/>
    <w:rsid w:val="009A5D4F"/>
    <w:rsid w:val="009A5E0C"/>
    <w:rsid w:val="009A6192"/>
    <w:rsid w:val="009A6202"/>
    <w:rsid w:val="009A6222"/>
    <w:rsid w:val="009A6EB6"/>
    <w:rsid w:val="009A7027"/>
    <w:rsid w:val="009A71E5"/>
    <w:rsid w:val="009A7444"/>
    <w:rsid w:val="009A74F1"/>
    <w:rsid w:val="009A7AFA"/>
    <w:rsid w:val="009A7BB7"/>
    <w:rsid w:val="009A7C37"/>
    <w:rsid w:val="009A7C63"/>
    <w:rsid w:val="009A7D82"/>
    <w:rsid w:val="009B008E"/>
    <w:rsid w:val="009B01D4"/>
    <w:rsid w:val="009B0366"/>
    <w:rsid w:val="009B0552"/>
    <w:rsid w:val="009B05AB"/>
    <w:rsid w:val="009B0906"/>
    <w:rsid w:val="009B0CDB"/>
    <w:rsid w:val="009B0D4F"/>
    <w:rsid w:val="009B10BC"/>
    <w:rsid w:val="009B11C7"/>
    <w:rsid w:val="009B1284"/>
    <w:rsid w:val="009B1473"/>
    <w:rsid w:val="009B16E9"/>
    <w:rsid w:val="009B19BE"/>
    <w:rsid w:val="009B1FD8"/>
    <w:rsid w:val="009B2420"/>
    <w:rsid w:val="009B2AEE"/>
    <w:rsid w:val="009B2BBA"/>
    <w:rsid w:val="009B2CDC"/>
    <w:rsid w:val="009B311F"/>
    <w:rsid w:val="009B36AB"/>
    <w:rsid w:val="009B36D7"/>
    <w:rsid w:val="009B37B9"/>
    <w:rsid w:val="009B3AC7"/>
    <w:rsid w:val="009B3E7D"/>
    <w:rsid w:val="009B411D"/>
    <w:rsid w:val="009B4180"/>
    <w:rsid w:val="009B4316"/>
    <w:rsid w:val="009B462C"/>
    <w:rsid w:val="009B5190"/>
    <w:rsid w:val="009B53B6"/>
    <w:rsid w:val="009B5575"/>
    <w:rsid w:val="009B58BF"/>
    <w:rsid w:val="009B62E7"/>
    <w:rsid w:val="009B6351"/>
    <w:rsid w:val="009B635F"/>
    <w:rsid w:val="009B6376"/>
    <w:rsid w:val="009B6863"/>
    <w:rsid w:val="009B6B8B"/>
    <w:rsid w:val="009B6D36"/>
    <w:rsid w:val="009B6F1E"/>
    <w:rsid w:val="009B6FCA"/>
    <w:rsid w:val="009B707A"/>
    <w:rsid w:val="009B711C"/>
    <w:rsid w:val="009B71CB"/>
    <w:rsid w:val="009B73AE"/>
    <w:rsid w:val="009B74F8"/>
    <w:rsid w:val="009B75CE"/>
    <w:rsid w:val="009B7837"/>
    <w:rsid w:val="009B7880"/>
    <w:rsid w:val="009B78DA"/>
    <w:rsid w:val="009B7B22"/>
    <w:rsid w:val="009B7C68"/>
    <w:rsid w:val="009B7DA0"/>
    <w:rsid w:val="009C02FF"/>
    <w:rsid w:val="009C049C"/>
    <w:rsid w:val="009C04FD"/>
    <w:rsid w:val="009C0557"/>
    <w:rsid w:val="009C0B98"/>
    <w:rsid w:val="009C0C18"/>
    <w:rsid w:val="009C0FE4"/>
    <w:rsid w:val="009C1050"/>
    <w:rsid w:val="009C1125"/>
    <w:rsid w:val="009C139D"/>
    <w:rsid w:val="009C1623"/>
    <w:rsid w:val="009C1A5D"/>
    <w:rsid w:val="009C1F54"/>
    <w:rsid w:val="009C20B8"/>
    <w:rsid w:val="009C218A"/>
    <w:rsid w:val="009C23D1"/>
    <w:rsid w:val="009C261B"/>
    <w:rsid w:val="009C2F84"/>
    <w:rsid w:val="009C31E7"/>
    <w:rsid w:val="009C341E"/>
    <w:rsid w:val="009C3C4D"/>
    <w:rsid w:val="009C3D37"/>
    <w:rsid w:val="009C3E6E"/>
    <w:rsid w:val="009C4311"/>
    <w:rsid w:val="009C4484"/>
    <w:rsid w:val="009C4525"/>
    <w:rsid w:val="009C4BB7"/>
    <w:rsid w:val="009C4CEB"/>
    <w:rsid w:val="009C4D7D"/>
    <w:rsid w:val="009C4F28"/>
    <w:rsid w:val="009C501E"/>
    <w:rsid w:val="009C50C1"/>
    <w:rsid w:val="009C50CA"/>
    <w:rsid w:val="009C5188"/>
    <w:rsid w:val="009C52A1"/>
    <w:rsid w:val="009C52B9"/>
    <w:rsid w:val="009C52BD"/>
    <w:rsid w:val="009C5378"/>
    <w:rsid w:val="009C5468"/>
    <w:rsid w:val="009C5600"/>
    <w:rsid w:val="009C586A"/>
    <w:rsid w:val="009C5BF6"/>
    <w:rsid w:val="009C5D8B"/>
    <w:rsid w:val="009C620E"/>
    <w:rsid w:val="009C64D8"/>
    <w:rsid w:val="009C6A55"/>
    <w:rsid w:val="009C7309"/>
    <w:rsid w:val="009C7377"/>
    <w:rsid w:val="009C7401"/>
    <w:rsid w:val="009C7B44"/>
    <w:rsid w:val="009D01A3"/>
    <w:rsid w:val="009D0395"/>
    <w:rsid w:val="009D0BDA"/>
    <w:rsid w:val="009D0CCA"/>
    <w:rsid w:val="009D0DD1"/>
    <w:rsid w:val="009D0EAF"/>
    <w:rsid w:val="009D1010"/>
    <w:rsid w:val="009D10A8"/>
    <w:rsid w:val="009D11B9"/>
    <w:rsid w:val="009D19D1"/>
    <w:rsid w:val="009D1D7E"/>
    <w:rsid w:val="009D1E98"/>
    <w:rsid w:val="009D2170"/>
    <w:rsid w:val="009D2D3D"/>
    <w:rsid w:val="009D395F"/>
    <w:rsid w:val="009D3A7F"/>
    <w:rsid w:val="009D3E26"/>
    <w:rsid w:val="009D3FF0"/>
    <w:rsid w:val="009D400C"/>
    <w:rsid w:val="009D40D8"/>
    <w:rsid w:val="009D40E1"/>
    <w:rsid w:val="009D417F"/>
    <w:rsid w:val="009D466E"/>
    <w:rsid w:val="009D4C72"/>
    <w:rsid w:val="009D524C"/>
    <w:rsid w:val="009D52D3"/>
    <w:rsid w:val="009D53B3"/>
    <w:rsid w:val="009D5438"/>
    <w:rsid w:val="009D5642"/>
    <w:rsid w:val="009D56D7"/>
    <w:rsid w:val="009D5A9F"/>
    <w:rsid w:val="009D5D3A"/>
    <w:rsid w:val="009D6027"/>
    <w:rsid w:val="009D6B21"/>
    <w:rsid w:val="009D6B93"/>
    <w:rsid w:val="009D6D71"/>
    <w:rsid w:val="009D7458"/>
    <w:rsid w:val="009D788A"/>
    <w:rsid w:val="009D788F"/>
    <w:rsid w:val="009D7A98"/>
    <w:rsid w:val="009D7C25"/>
    <w:rsid w:val="009E0313"/>
    <w:rsid w:val="009E07CB"/>
    <w:rsid w:val="009E0943"/>
    <w:rsid w:val="009E0DFC"/>
    <w:rsid w:val="009E0F8E"/>
    <w:rsid w:val="009E1491"/>
    <w:rsid w:val="009E155A"/>
    <w:rsid w:val="009E213E"/>
    <w:rsid w:val="009E29EE"/>
    <w:rsid w:val="009E2F28"/>
    <w:rsid w:val="009E2FBF"/>
    <w:rsid w:val="009E32AB"/>
    <w:rsid w:val="009E3488"/>
    <w:rsid w:val="009E3599"/>
    <w:rsid w:val="009E396D"/>
    <w:rsid w:val="009E40AA"/>
    <w:rsid w:val="009E42DC"/>
    <w:rsid w:val="009E436A"/>
    <w:rsid w:val="009E454A"/>
    <w:rsid w:val="009E4EE1"/>
    <w:rsid w:val="009E5264"/>
    <w:rsid w:val="009E5505"/>
    <w:rsid w:val="009E57D1"/>
    <w:rsid w:val="009E59D5"/>
    <w:rsid w:val="009E5B25"/>
    <w:rsid w:val="009E6435"/>
    <w:rsid w:val="009E6960"/>
    <w:rsid w:val="009E6C2F"/>
    <w:rsid w:val="009E7253"/>
    <w:rsid w:val="009E7B37"/>
    <w:rsid w:val="009E7C08"/>
    <w:rsid w:val="009E7F3F"/>
    <w:rsid w:val="009F025F"/>
    <w:rsid w:val="009F02F6"/>
    <w:rsid w:val="009F03B1"/>
    <w:rsid w:val="009F04BB"/>
    <w:rsid w:val="009F0524"/>
    <w:rsid w:val="009F084D"/>
    <w:rsid w:val="009F0DC3"/>
    <w:rsid w:val="009F14A4"/>
    <w:rsid w:val="009F1643"/>
    <w:rsid w:val="009F1AA2"/>
    <w:rsid w:val="009F1C98"/>
    <w:rsid w:val="009F1E49"/>
    <w:rsid w:val="009F1ED7"/>
    <w:rsid w:val="009F223E"/>
    <w:rsid w:val="009F23BC"/>
    <w:rsid w:val="009F23C3"/>
    <w:rsid w:val="009F2566"/>
    <w:rsid w:val="009F2960"/>
    <w:rsid w:val="009F2ABF"/>
    <w:rsid w:val="009F2AF0"/>
    <w:rsid w:val="009F2C4C"/>
    <w:rsid w:val="009F2CA4"/>
    <w:rsid w:val="009F372C"/>
    <w:rsid w:val="009F37C1"/>
    <w:rsid w:val="009F3B2D"/>
    <w:rsid w:val="009F3D18"/>
    <w:rsid w:val="009F3D92"/>
    <w:rsid w:val="009F3F55"/>
    <w:rsid w:val="009F4D52"/>
    <w:rsid w:val="009F4E4D"/>
    <w:rsid w:val="009F4EDB"/>
    <w:rsid w:val="009F4EFC"/>
    <w:rsid w:val="009F509F"/>
    <w:rsid w:val="009F50E1"/>
    <w:rsid w:val="009F516B"/>
    <w:rsid w:val="009F540B"/>
    <w:rsid w:val="009F5414"/>
    <w:rsid w:val="009F5602"/>
    <w:rsid w:val="009F64C3"/>
    <w:rsid w:val="009F6AA0"/>
    <w:rsid w:val="009F6FBC"/>
    <w:rsid w:val="009F6FC5"/>
    <w:rsid w:val="009F7281"/>
    <w:rsid w:val="009F743A"/>
    <w:rsid w:val="009F7607"/>
    <w:rsid w:val="009F7697"/>
    <w:rsid w:val="009F796D"/>
    <w:rsid w:val="009F79AE"/>
    <w:rsid w:val="009F7B4F"/>
    <w:rsid w:val="00A000BB"/>
    <w:rsid w:val="00A002ED"/>
    <w:rsid w:val="00A00520"/>
    <w:rsid w:val="00A0065B"/>
    <w:rsid w:val="00A007C1"/>
    <w:rsid w:val="00A00EBC"/>
    <w:rsid w:val="00A01513"/>
    <w:rsid w:val="00A0155A"/>
    <w:rsid w:val="00A019F3"/>
    <w:rsid w:val="00A01DC2"/>
    <w:rsid w:val="00A02310"/>
    <w:rsid w:val="00A02423"/>
    <w:rsid w:val="00A0276C"/>
    <w:rsid w:val="00A02C1B"/>
    <w:rsid w:val="00A02C91"/>
    <w:rsid w:val="00A02EDA"/>
    <w:rsid w:val="00A02F7B"/>
    <w:rsid w:val="00A031D0"/>
    <w:rsid w:val="00A03225"/>
    <w:rsid w:val="00A033E3"/>
    <w:rsid w:val="00A034D8"/>
    <w:rsid w:val="00A03A9D"/>
    <w:rsid w:val="00A03CED"/>
    <w:rsid w:val="00A03D66"/>
    <w:rsid w:val="00A03EB0"/>
    <w:rsid w:val="00A0413D"/>
    <w:rsid w:val="00A04233"/>
    <w:rsid w:val="00A04401"/>
    <w:rsid w:val="00A045A0"/>
    <w:rsid w:val="00A04A55"/>
    <w:rsid w:val="00A04B3F"/>
    <w:rsid w:val="00A04D60"/>
    <w:rsid w:val="00A059B0"/>
    <w:rsid w:val="00A05A42"/>
    <w:rsid w:val="00A05BB1"/>
    <w:rsid w:val="00A05BF4"/>
    <w:rsid w:val="00A05D5F"/>
    <w:rsid w:val="00A05F47"/>
    <w:rsid w:val="00A06007"/>
    <w:rsid w:val="00A06082"/>
    <w:rsid w:val="00A06471"/>
    <w:rsid w:val="00A06497"/>
    <w:rsid w:val="00A0684D"/>
    <w:rsid w:val="00A06ACB"/>
    <w:rsid w:val="00A06DC7"/>
    <w:rsid w:val="00A0765E"/>
    <w:rsid w:val="00A0780B"/>
    <w:rsid w:val="00A07A21"/>
    <w:rsid w:val="00A07B9E"/>
    <w:rsid w:val="00A07C2A"/>
    <w:rsid w:val="00A07DBA"/>
    <w:rsid w:val="00A103D7"/>
    <w:rsid w:val="00A104C1"/>
    <w:rsid w:val="00A1062B"/>
    <w:rsid w:val="00A10ED2"/>
    <w:rsid w:val="00A11013"/>
    <w:rsid w:val="00A111B2"/>
    <w:rsid w:val="00A11302"/>
    <w:rsid w:val="00A114A6"/>
    <w:rsid w:val="00A11863"/>
    <w:rsid w:val="00A11A32"/>
    <w:rsid w:val="00A11BE7"/>
    <w:rsid w:val="00A11EB8"/>
    <w:rsid w:val="00A11F38"/>
    <w:rsid w:val="00A11F6C"/>
    <w:rsid w:val="00A120C8"/>
    <w:rsid w:val="00A12271"/>
    <w:rsid w:val="00A1296C"/>
    <w:rsid w:val="00A12AB8"/>
    <w:rsid w:val="00A12B7B"/>
    <w:rsid w:val="00A12CDD"/>
    <w:rsid w:val="00A1306D"/>
    <w:rsid w:val="00A13137"/>
    <w:rsid w:val="00A1334D"/>
    <w:rsid w:val="00A133C2"/>
    <w:rsid w:val="00A135AC"/>
    <w:rsid w:val="00A1389A"/>
    <w:rsid w:val="00A13F74"/>
    <w:rsid w:val="00A1441F"/>
    <w:rsid w:val="00A146B0"/>
    <w:rsid w:val="00A14D56"/>
    <w:rsid w:val="00A14F20"/>
    <w:rsid w:val="00A1530B"/>
    <w:rsid w:val="00A153B8"/>
    <w:rsid w:val="00A1569B"/>
    <w:rsid w:val="00A15765"/>
    <w:rsid w:val="00A15CFB"/>
    <w:rsid w:val="00A15EAE"/>
    <w:rsid w:val="00A15F17"/>
    <w:rsid w:val="00A16021"/>
    <w:rsid w:val="00A16022"/>
    <w:rsid w:val="00A16059"/>
    <w:rsid w:val="00A16446"/>
    <w:rsid w:val="00A164F6"/>
    <w:rsid w:val="00A166F7"/>
    <w:rsid w:val="00A16B53"/>
    <w:rsid w:val="00A16C12"/>
    <w:rsid w:val="00A17359"/>
    <w:rsid w:val="00A175CC"/>
    <w:rsid w:val="00A175FD"/>
    <w:rsid w:val="00A1769D"/>
    <w:rsid w:val="00A17725"/>
    <w:rsid w:val="00A1776F"/>
    <w:rsid w:val="00A17E67"/>
    <w:rsid w:val="00A201E0"/>
    <w:rsid w:val="00A202F8"/>
    <w:rsid w:val="00A20B5A"/>
    <w:rsid w:val="00A20BDD"/>
    <w:rsid w:val="00A20C3E"/>
    <w:rsid w:val="00A20EA1"/>
    <w:rsid w:val="00A2111D"/>
    <w:rsid w:val="00A2162D"/>
    <w:rsid w:val="00A219E7"/>
    <w:rsid w:val="00A21BE9"/>
    <w:rsid w:val="00A21DAC"/>
    <w:rsid w:val="00A21E32"/>
    <w:rsid w:val="00A21FFD"/>
    <w:rsid w:val="00A22BE0"/>
    <w:rsid w:val="00A22CFD"/>
    <w:rsid w:val="00A2318C"/>
    <w:rsid w:val="00A23928"/>
    <w:rsid w:val="00A242B2"/>
    <w:rsid w:val="00A2458E"/>
    <w:rsid w:val="00A245E3"/>
    <w:rsid w:val="00A249FA"/>
    <w:rsid w:val="00A24AD3"/>
    <w:rsid w:val="00A24B23"/>
    <w:rsid w:val="00A24F65"/>
    <w:rsid w:val="00A251FB"/>
    <w:rsid w:val="00A2525C"/>
    <w:rsid w:val="00A256B5"/>
    <w:rsid w:val="00A25790"/>
    <w:rsid w:val="00A257DC"/>
    <w:rsid w:val="00A25BC5"/>
    <w:rsid w:val="00A264E7"/>
    <w:rsid w:val="00A26AFB"/>
    <w:rsid w:val="00A270C6"/>
    <w:rsid w:val="00A271F5"/>
    <w:rsid w:val="00A275F4"/>
    <w:rsid w:val="00A2764F"/>
    <w:rsid w:val="00A27B41"/>
    <w:rsid w:val="00A27E00"/>
    <w:rsid w:val="00A27F1A"/>
    <w:rsid w:val="00A2B412"/>
    <w:rsid w:val="00A30A31"/>
    <w:rsid w:val="00A31272"/>
    <w:rsid w:val="00A313AF"/>
    <w:rsid w:val="00A3163D"/>
    <w:rsid w:val="00A3180E"/>
    <w:rsid w:val="00A3220E"/>
    <w:rsid w:val="00A32361"/>
    <w:rsid w:val="00A32969"/>
    <w:rsid w:val="00A32A00"/>
    <w:rsid w:val="00A32EA3"/>
    <w:rsid w:val="00A331F6"/>
    <w:rsid w:val="00A33513"/>
    <w:rsid w:val="00A336A1"/>
    <w:rsid w:val="00A33899"/>
    <w:rsid w:val="00A33E15"/>
    <w:rsid w:val="00A33FE6"/>
    <w:rsid w:val="00A341C5"/>
    <w:rsid w:val="00A34290"/>
    <w:rsid w:val="00A34659"/>
    <w:rsid w:val="00A34CEE"/>
    <w:rsid w:val="00A34D2A"/>
    <w:rsid w:val="00A35135"/>
    <w:rsid w:val="00A35138"/>
    <w:rsid w:val="00A353B0"/>
    <w:rsid w:val="00A36ACF"/>
    <w:rsid w:val="00A36B23"/>
    <w:rsid w:val="00A36C77"/>
    <w:rsid w:val="00A36F1E"/>
    <w:rsid w:val="00A37163"/>
    <w:rsid w:val="00A37370"/>
    <w:rsid w:val="00A37390"/>
    <w:rsid w:val="00A37885"/>
    <w:rsid w:val="00A37C3C"/>
    <w:rsid w:val="00A37DC5"/>
    <w:rsid w:val="00A37EAF"/>
    <w:rsid w:val="00A400CD"/>
    <w:rsid w:val="00A401D2"/>
    <w:rsid w:val="00A40296"/>
    <w:rsid w:val="00A40564"/>
    <w:rsid w:val="00A40F13"/>
    <w:rsid w:val="00A40F29"/>
    <w:rsid w:val="00A4103E"/>
    <w:rsid w:val="00A417DF"/>
    <w:rsid w:val="00A419A9"/>
    <w:rsid w:val="00A41AD9"/>
    <w:rsid w:val="00A41D23"/>
    <w:rsid w:val="00A41E5B"/>
    <w:rsid w:val="00A4266C"/>
    <w:rsid w:val="00A42A0B"/>
    <w:rsid w:val="00A42AF1"/>
    <w:rsid w:val="00A42BB6"/>
    <w:rsid w:val="00A4326F"/>
    <w:rsid w:val="00A4327A"/>
    <w:rsid w:val="00A43402"/>
    <w:rsid w:val="00A4367E"/>
    <w:rsid w:val="00A436D4"/>
    <w:rsid w:val="00A437C0"/>
    <w:rsid w:val="00A43A78"/>
    <w:rsid w:val="00A43BCC"/>
    <w:rsid w:val="00A43C94"/>
    <w:rsid w:val="00A43DA6"/>
    <w:rsid w:val="00A43DB3"/>
    <w:rsid w:val="00A442E4"/>
    <w:rsid w:val="00A4444F"/>
    <w:rsid w:val="00A44717"/>
    <w:rsid w:val="00A44D9F"/>
    <w:rsid w:val="00A44E54"/>
    <w:rsid w:val="00A44F2A"/>
    <w:rsid w:val="00A45351"/>
    <w:rsid w:val="00A46122"/>
    <w:rsid w:val="00A4642C"/>
    <w:rsid w:val="00A46453"/>
    <w:rsid w:val="00A46549"/>
    <w:rsid w:val="00A4654D"/>
    <w:rsid w:val="00A46670"/>
    <w:rsid w:val="00A468F7"/>
    <w:rsid w:val="00A46BF6"/>
    <w:rsid w:val="00A46EE2"/>
    <w:rsid w:val="00A47439"/>
    <w:rsid w:val="00A477E0"/>
    <w:rsid w:val="00A479E1"/>
    <w:rsid w:val="00A50316"/>
    <w:rsid w:val="00A504D6"/>
    <w:rsid w:val="00A5068F"/>
    <w:rsid w:val="00A50755"/>
    <w:rsid w:val="00A50771"/>
    <w:rsid w:val="00A507AD"/>
    <w:rsid w:val="00A50890"/>
    <w:rsid w:val="00A50B87"/>
    <w:rsid w:val="00A50D91"/>
    <w:rsid w:val="00A50E85"/>
    <w:rsid w:val="00A50FC5"/>
    <w:rsid w:val="00A51065"/>
    <w:rsid w:val="00A51067"/>
    <w:rsid w:val="00A51259"/>
    <w:rsid w:val="00A5169D"/>
    <w:rsid w:val="00A51949"/>
    <w:rsid w:val="00A51DE8"/>
    <w:rsid w:val="00A52513"/>
    <w:rsid w:val="00A52F97"/>
    <w:rsid w:val="00A52FB6"/>
    <w:rsid w:val="00A53118"/>
    <w:rsid w:val="00A53238"/>
    <w:rsid w:val="00A53269"/>
    <w:rsid w:val="00A5329C"/>
    <w:rsid w:val="00A53819"/>
    <w:rsid w:val="00A5386F"/>
    <w:rsid w:val="00A53D39"/>
    <w:rsid w:val="00A53EAD"/>
    <w:rsid w:val="00A53FC0"/>
    <w:rsid w:val="00A540D9"/>
    <w:rsid w:val="00A543CD"/>
    <w:rsid w:val="00A54426"/>
    <w:rsid w:val="00A544BD"/>
    <w:rsid w:val="00A545AD"/>
    <w:rsid w:val="00A54611"/>
    <w:rsid w:val="00A54837"/>
    <w:rsid w:val="00A54B08"/>
    <w:rsid w:val="00A553A6"/>
    <w:rsid w:val="00A5565E"/>
    <w:rsid w:val="00A55D23"/>
    <w:rsid w:val="00A55DF6"/>
    <w:rsid w:val="00A55E85"/>
    <w:rsid w:val="00A56568"/>
    <w:rsid w:val="00A56796"/>
    <w:rsid w:val="00A56894"/>
    <w:rsid w:val="00A568F2"/>
    <w:rsid w:val="00A5690B"/>
    <w:rsid w:val="00A5691A"/>
    <w:rsid w:val="00A56A45"/>
    <w:rsid w:val="00A56CE7"/>
    <w:rsid w:val="00A56EE8"/>
    <w:rsid w:val="00A56F0B"/>
    <w:rsid w:val="00A57557"/>
    <w:rsid w:val="00A576E3"/>
    <w:rsid w:val="00A577CB"/>
    <w:rsid w:val="00A57975"/>
    <w:rsid w:val="00A57A1B"/>
    <w:rsid w:val="00A57EDF"/>
    <w:rsid w:val="00A57F7F"/>
    <w:rsid w:val="00A600D1"/>
    <w:rsid w:val="00A60353"/>
    <w:rsid w:val="00A6041A"/>
    <w:rsid w:val="00A60537"/>
    <w:rsid w:val="00A608CC"/>
    <w:rsid w:val="00A60BD8"/>
    <w:rsid w:val="00A60E99"/>
    <w:rsid w:val="00A60F97"/>
    <w:rsid w:val="00A610E4"/>
    <w:rsid w:val="00A61112"/>
    <w:rsid w:val="00A61503"/>
    <w:rsid w:val="00A61731"/>
    <w:rsid w:val="00A61AE7"/>
    <w:rsid w:val="00A6200D"/>
    <w:rsid w:val="00A62400"/>
    <w:rsid w:val="00A626EF"/>
    <w:rsid w:val="00A629B9"/>
    <w:rsid w:val="00A629D4"/>
    <w:rsid w:val="00A62CB3"/>
    <w:rsid w:val="00A6302D"/>
    <w:rsid w:val="00A63D66"/>
    <w:rsid w:val="00A63DDE"/>
    <w:rsid w:val="00A6410B"/>
    <w:rsid w:val="00A64238"/>
    <w:rsid w:val="00A64390"/>
    <w:rsid w:val="00A646BE"/>
    <w:rsid w:val="00A646D3"/>
    <w:rsid w:val="00A64935"/>
    <w:rsid w:val="00A64945"/>
    <w:rsid w:val="00A64B0F"/>
    <w:rsid w:val="00A64F12"/>
    <w:rsid w:val="00A6528C"/>
    <w:rsid w:val="00A652D6"/>
    <w:rsid w:val="00A65483"/>
    <w:rsid w:val="00A65505"/>
    <w:rsid w:val="00A6580C"/>
    <w:rsid w:val="00A65B88"/>
    <w:rsid w:val="00A6625D"/>
    <w:rsid w:val="00A66427"/>
    <w:rsid w:val="00A664AD"/>
    <w:rsid w:val="00A66640"/>
    <w:rsid w:val="00A66725"/>
    <w:rsid w:val="00A66F62"/>
    <w:rsid w:val="00A66FDD"/>
    <w:rsid w:val="00A673D2"/>
    <w:rsid w:val="00A6784A"/>
    <w:rsid w:val="00A67B9C"/>
    <w:rsid w:val="00A67BE8"/>
    <w:rsid w:val="00A70081"/>
    <w:rsid w:val="00A705C1"/>
    <w:rsid w:val="00A70781"/>
    <w:rsid w:val="00A70889"/>
    <w:rsid w:val="00A70901"/>
    <w:rsid w:val="00A70C24"/>
    <w:rsid w:val="00A70F62"/>
    <w:rsid w:val="00A714C5"/>
    <w:rsid w:val="00A71582"/>
    <w:rsid w:val="00A71B68"/>
    <w:rsid w:val="00A71C06"/>
    <w:rsid w:val="00A71E38"/>
    <w:rsid w:val="00A723AF"/>
    <w:rsid w:val="00A7246E"/>
    <w:rsid w:val="00A727CE"/>
    <w:rsid w:val="00A728F7"/>
    <w:rsid w:val="00A72B89"/>
    <w:rsid w:val="00A72C58"/>
    <w:rsid w:val="00A72D4E"/>
    <w:rsid w:val="00A72E15"/>
    <w:rsid w:val="00A72EC9"/>
    <w:rsid w:val="00A72EED"/>
    <w:rsid w:val="00A73253"/>
    <w:rsid w:val="00A7332E"/>
    <w:rsid w:val="00A73430"/>
    <w:rsid w:val="00A73566"/>
    <w:rsid w:val="00A73CFB"/>
    <w:rsid w:val="00A73F54"/>
    <w:rsid w:val="00A7457E"/>
    <w:rsid w:val="00A7465D"/>
    <w:rsid w:val="00A74869"/>
    <w:rsid w:val="00A74B98"/>
    <w:rsid w:val="00A74DA4"/>
    <w:rsid w:val="00A74DA7"/>
    <w:rsid w:val="00A74EAA"/>
    <w:rsid w:val="00A75307"/>
    <w:rsid w:val="00A75422"/>
    <w:rsid w:val="00A75436"/>
    <w:rsid w:val="00A75553"/>
    <w:rsid w:val="00A75574"/>
    <w:rsid w:val="00A75812"/>
    <w:rsid w:val="00A75ABD"/>
    <w:rsid w:val="00A75C50"/>
    <w:rsid w:val="00A75DA2"/>
    <w:rsid w:val="00A76299"/>
    <w:rsid w:val="00A76AE2"/>
    <w:rsid w:val="00A76C71"/>
    <w:rsid w:val="00A76C7B"/>
    <w:rsid w:val="00A77454"/>
    <w:rsid w:val="00A776FF"/>
    <w:rsid w:val="00A7780C"/>
    <w:rsid w:val="00A778DF"/>
    <w:rsid w:val="00A7799A"/>
    <w:rsid w:val="00A77BFD"/>
    <w:rsid w:val="00A77EA5"/>
    <w:rsid w:val="00A77F2F"/>
    <w:rsid w:val="00A80080"/>
    <w:rsid w:val="00A804FC"/>
    <w:rsid w:val="00A808EC"/>
    <w:rsid w:val="00A809F0"/>
    <w:rsid w:val="00A80A2E"/>
    <w:rsid w:val="00A80E7C"/>
    <w:rsid w:val="00A80F40"/>
    <w:rsid w:val="00A8113C"/>
    <w:rsid w:val="00A81251"/>
    <w:rsid w:val="00A8162F"/>
    <w:rsid w:val="00A816D0"/>
    <w:rsid w:val="00A81E69"/>
    <w:rsid w:val="00A82007"/>
    <w:rsid w:val="00A821B3"/>
    <w:rsid w:val="00A82C3C"/>
    <w:rsid w:val="00A830A8"/>
    <w:rsid w:val="00A83173"/>
    <w:rsid w:val="00A835AC"/>
    <w:rsid w:val="00A83714"/>
    <w:rsid w:val="00A83743"/>
    <w:rsid w:val="00A839FB"/>
    <w:rsid w:val="00A83B5A"/>
    <w:rsid w:val="00A83E2E"/>
    <w:rsid w:val="00A8408E"/>
    <w:rsid w:val="00A8441C"/>
    <w:rsid w:val="00A84757"/>
    <w:rsid w:val="00A84BE7"/>
    <w:rsid w:val="00A853EE"/>
    <w:rsid w:val="00A856D7"/>
    <w:rsid w:val="00A857EA"/>
    <w:rsid w:val="00A85B40"/>
    <w:rsid w:val="00A85D66"/>
    <w:rsid w:val="00A86051"/>
    <w:rsid w:val="00A862AA"/>
    <w:rsid w:val="00A868A4"/>
    <w:rsid w:val="00A8695A"/>
    <w:rsid w:val="00A869A7"/>
    <w:rsid w:val="00A86A9B"/>
    <w:rsid w:val="00A86F5E"/>
    <w:rsid w:val="00A87311"/>
    <w:rsid w:val="00A87855"/>
    <w:rsid w:val="00A879D9"/>
    <w:rsid w:val="00A87DCB"/>
    <w:rsid w:val="00A90422"/>
    <w:rsid w:val="00A90665"/>
    <w:rsid w:val="00A90819"/>
    <w:rsid w:val="00A90A3B"/>
    <w:rsid w:val="00A90CD9"/>
    <w:rsid w:val="00A90E23"/>
    <w:rsid w:val="00A915A3"/>
    <w:rsid w:val="00A915FC"/>
    <w:rsid w:val="00A9177F"/>
    <w:rsid w:val="00A918D6"/>
    <w:rsid w:val="00A91AF3"/>
    <w:rsid w:val="00A91BE9"/>
    <w:rsid w:val="00A91D40"/>
    <w:rsid w:val="00A91F72"/>
    <w:rsid w:val="00A92282"/>
    <w:rsid w:val="00A92AE8"/>
    <w:rsid w:val="00A92C26"/>
    <w:rsid w:val="00A92E9D"/>
    <w:rsid w:val="00A92ECC"/>
    <w:rsid w:val="00A931D9"/>
    <w:rsid w:val="00A9326E"/>
    <w:rsid w:val="00A93439"/>
    <w:rsid w:val="00A939AD"/>
    <w:rsid w:val="00A93E1E"/>
    <w:rsid w:val="00A94083"/>
    <w:rsid w:val="00A941C5"/>
    <w:rsid w:val="00A9434B"/>
    <w:rsid w:val="00A945F5"/>
    <w:rsid w:val="00A94A78"/>
    <w:rsid w:val="00A94CF3"/>
    <w:rsid w:val="00A95249"/>
    <w:rsid w:val="00A9524F"/>
    <w:rsid w:val="00A9554E"/>
    <w:rsid w:val="00A9563E"/>
    <w:rsid w:val="00A9592B"/>
    <w:rsid w:val="00A95AC0"/>
    <w:rsid w:val="00A95FC1"/>
    <w:rsid w:val="00A95FFD"/>
    <w:rsid w:val="00A96233"/>
    <w:rsid w:val="00A96500"/>
    <w:rsid w:val="00A96D1E"/>
    <w:rsid w:val="00A96DDB"/>
    <w:rsid w:val="00A96E16"/>
    <w:rsid w:val="00A972A2"/>
    <w:rsid w:val="00A97418"/>
    <w:rsid w:val="00A976E0"/>
    <w:rsid w:val="00A97A39"/>
    <w:rsid w:val="00AA00C0"/>
    <w:rsid w:val="00AA0162"/>
    <w:rsid w:val="00AA0491"/>
    <w:rsid w:val="00AA05E4"/>
    <w:rsid w:val="00AA0852"/>
    <w:rsid w:val="00AA0DAF"/>
    <w:rsid w:val="00AA0E6E"/>
    <w:rsid w:val="00AA162B"/>
    <w:rsid w:val="00AA1903"/>
    <w:rsid w:val="00AA1996"/>
    <w:rsid w:val="00AA1CBE"/>
    <w:rsid w:val="00AA1DC6"/>
    <w:rsid w:val="00AA2165"/>
    <w:rsid w:val="00AA2634"/>
    <w:rsid w:val="00AA2743"/>
    <w:rsid w:val="00AA28D6"/>
    <w:rsid w:val="00AA2955"/>
    <w:rsid w:val="00AA2B7F"/>
    <w:rsid w:val="00AA2C66"/>
    <w:rsid w:val="00AA2EA5"/>
    <w:rsid w:val="00AA2F6E"/>
    <w:rsid w:val="00AA304A"/>
    <w:rsid w:val="00AA30E5"/>
    <w:rsid w:val="00AA38D1"/>
    <w:rsid w:val="00AA41ED"/>
    <w:rsid w:val="00AA469A"/>
    <w:rsid w:val="00AA549C"/>
    <w:rsid w:val="00AA55DB"/>
    <w:rsid w:val="00AA5BD4"/>
    <w:rsid w:val="00AA5D91"/>
    <w:rsid w:val="00AA600A"/>
    <w:rsid w:val="00AA60B4"/>
    <w:rsid w:val="00AA62D7"/>
    <w:rsid w:val="00AA63C9"/>
    <w:rsid w:val="00AA6553"/>
    <w:rsid w:val="00AA6749"/>
    <w:rsid w:val="00AA6C33"/>
    <w:rsid w:val="00AA6C72"/>
    <w:rsid w:val="00AA70D4"/>
    <w:rsid w:val="00AA70E2"/>
    <w:rsid w:val="00AA770D"/>
    <w:rsid w:val="00AA77CC"/>
    <w:rsid w:val="00AA7AE4"/>
    <w:rsid w:val="00AA7E6B"/>
    <w:rsid w:val="00AA7EF5"/>
    <w:rsid w:val="00AB0417"/>
    <w:rsid w:val="00AB07B1"/>
    <w:rsid w:val="00AB07FF"/>
    <w:rsid w:val="00AB08A5"/>
    <w:rsid w:val="00AB08B8"/>
    <w:rsid w:val="00AB0F1C"/>
    <w:rsid w:val="00AB1466"/>
    <w:rsid w:val="00AB162A"/>
    <w:rsid w:val="00AB1906"/>
    <w:rsid w:val="00AB29A9"/>
    <w:rsid w:val="00AB2BEE"/>
    <w:rsid w:val="00AB2E41"/>
    <w:rsid w:val="00AB2F64"/>
    <w:rsid w:val="00AB30A4"/>
    <w:rsid w:val="00AB34D1"/>
    <w:rsid w:val="00AB38ED"/>
    <w:rsid w:val="00AB3B2D"/>
    <w:rsid w:val="00AB3BAC"/>
    <w:rsid w:val="00AB3DF2"/>
    <w:rsid w:val="00AB3E71"/>
    <w:rsid w:val="00AB3EC5"/>
    <w:rsid w:val="00AB4540"/>
    <w:rsid w:val="00AB47D2"/>
    <w:rsid w:val="00AB4C81"/>
    <w:rsid w:val="00AB4DDC"/>
    <w:rsid w:val="00AB51B7"/>
    <w:rsid w:val="00AB5DE8"/>
    <w:rsid w:val="00AB62B2"/>
    <w:rsid w:val="00AB66DE"/>
    <w:rsid w:val="00AB6A94"/>
    <w:rsid w:val="00AB6C96"/>
    <w:rsid w:val="00AB707E"/>
    <w:rsid w:val="00AB736E"/>
    <w:rsid w:val="00AB771D"/>
    <w:rsid w:val="00AC0169"/>
    <w:rsid w:val="00AC0172"/>
    <w:rsid w:val="00AC029A"/>
    <w:rsid w:val="00AC02D9"/>
    <w:rsid w:val="00AC0489"/>
    <w:rsid w:val="00AC05FA"/>
    <w:rsid w:val="00AC0617"/>
    <w:rsid w:val="00AC0C94"/>
    <w:rsid w:val="00AC105F"/>
    <w:rsid w:val="00AC10B7"/>
    <w:rsid w:val="00AC11AB"/>
    <w:rsid w:val="00AC1268"/>
    <w:rsid w:val="00AC1434"/>
    <w:rsid w:val="00AC155F"/>
    <w:rsid w:val="00AC1611"/>
    <w:rsid w:val="00AC322B"/>
    <w:rsid w:val="00AC3319"/>
    <w:rsid w:val="00AC353B"/>
    <w:rsid w:val="00AC35A6"/>
    <w:rsid w:val="00AC3C33"/>
    <w:rsid w:val="00AC3D8D"/>
    <w:rsid w:val="00AC4258"/>
    <w:rsid w:val="00AC4706"/>
    <w:rsid w:val="00AC48BA"/>
    <w:rsid w:val="00AC4A74"/>
    <w:rsid w:val="00AC4A7F"/>
    <w:rsid w:val="00AC4DD1"/>
    <w:rsid w:val="00AC5092"/>
    <w:rsid w:val="00AC512C"/>
    <w:rsid w:val="00AC51B4"/>
    <w:rsid w:val="00AC5290"/>
    <w:rsid w:val="00AC5331"/>
    <w:rsid w:val="00AC5552"/>
    <w:rsid w:val="00AC5963"/>
    <w:rsid w:val="00AC5DAF"/>
    <w:rsid w:val="00AC5DF3"/>
    <w:rsid w:val="00AC6174"/>
    <w:rsid w:val="00AC62CD"/>
    <w:rsid w:val="00AC6439"/>
    <w:rsid w:val="00AC6B19"/>
    <w:rsid w:val="00AC6D4B"/>
    <w:rsid w:val="00AC7093"/>
    <w:rsid w:val="00AC70D7"/>
    <w:rsid w:val="00AC7193"/>
    <w:rsid w:val="00AC7464"/>
    <w:rsid w:val="00AC7814"/>
    <w:rsid w:val="00AC78D0"/>
    <w:rsid w:val="00AC7EC3"/>
    <w:rsid w:val="00AD0004"/>
    <w:rsid w:val="00AD063E"/>
    <w:rsid w:val="00AD0990"/>
    <w:rsid w:val="00AD09DF"/>
    <w:rsid w:val="00AD0BC5"/>
    <w:rsid w:val="00AD0DCD"/>
    <w:rsid w:val="00AD14DC"/>
    <w:rsid w:val="00AD180E"/>
    <w:rsid w:val="00AD1909"/>
    <w:rsid w:val="00AD1B4F"/>
    <w:rsid w:val="00AD259C"/>
    <w:rsid w:val="00AD28CD"/>
    <w:rsid w:val="00AD2CA9"/>
    <w:rsid w:val="00AD2EB8"/>
    <w:rsid w:val="00AD3334"/>
    <w:rsid w:val="00AD3374"/>
    <w:rsid w:val="00AD366F"/>
    <w:rsid w:val="00AD3696"/>
    <w:rsid w:val="00AD3841"/>
    <w:rsid w:val="00AD38C5"/>
    <w:rsid w:val="00AD3A83"/>
    <w:rsid w:val="00AD3C53"/>
    <w:rsid w:val="00AD3F61"/>
    <w:rsid w:val="00AD4212"/>
    <w:rsid w:val="00AD44B5"/>
    <w:rsid w:val="00AD4601"/>
    <w:rsid w:val="00AD465F"/>
    <w:rsid w:val="00AD4849"/>
    <w:rsid w:val="00AD5495"/>
    <w:rsid w:val="00AD5B50"/>
    <w:rsid w:val="00AD5C09"/>
    <w:rsid w:val="00AD5EB7"/>
    <w:rsid w:val="00AD5F45"/>
    <w:rsid w:val="00AD6212"/>
    <w:rsid w:val="00AD69AB"/>
    <w:rsid w:val="00AD6E47"/>
    <w:rsid w:val="00AD6EAA"/>
    <w:rsid w:val="00AD6ED6"/>
    <w:rsid w:val="00AD7109"/>
    <w:rsid w:val="00AD722F"/>
    <w:rsid w:val="00AD76DF"/>
    <w:rsid w:val="00AD7861"/>
    <w:rsid w:val="00AD7CF8"/>
    <w:rsid w:val="00AD7E24"/>
    <w:rsid w:val="00AE0242"/>
    <w:rsid w:val="00AE0345"/>
    <w:rsid w:val="00AE05DC"/>
    <w:rsid w:val="00AE0603"/>
    <w:rsid w:val="00AE0BB8"/>
    <w:rsid w:val="00AE0BB9"/>
    <w:rsid w:val="00AE1414"/>
    <w:rsid w:val="00AE173D"/>
    <w:rsid w:val="00AE195E"/>
    <w:rsid w:val="00AE19DC"/>
    <w:rsid w:val="00AE1A16"/>
    <w:rsid w:val="00AE21AD"/>
    <w:rsid w:val="00AE229E"/>
    <w:rsid w:val="00AE22A0"/>
    <w:rsid w:val="00AE2A6B"/>
    <w:rsid w:val="00AE2CD6"/>
    <w:rsid w:val="00AE2E70"/>
    <w:rsid w:val="00AE2F4C"/>
    <w:rsid w:val="00AE2FF7"/>
    <w:rsid w:val="00AE305F"/>
    <w:rsid w:val="00AE3231"/>
    <w:rsid w:val="00AE3606"/>
    <w:rsid w:val="00AE3720"/>
    <w:rsid w:val="00AE41FE"/>
    <w:rsid w:val="00AE45B8"/>
    <w:rsid w:val="00AE4A9F"/>
    <w:rsid w:val="00AE4B08"/>
    <w:rsid w:val="00AE4B20"/>
    <w:rsid w:val="00AE4B52"/>
    <w:rsid w:val="00AE4FCE"/>
    <w:rsid w:val="00AE5533"/>
    <w:rsid w:val="00AE58F3"/>
    <w:rsid w:val="00AE596E"/>
    <w:rsid w:val="00AE5DE1"/>
    <w:rsid w:val="00AE62C1"/>
    <w:rsid w:val="00AE63E6"/>
    <w:rsid w:val="00AE63EA"/>
    <w:rsid w:val="00AE6509"/>
    <w:rsid w:val="00AE6631"/>
    <w:rsid w:val="00AE66B5"/>
    <w:rsid w:val="00AE69C2"/>
    <w:rsid w:val="00AE7183"/>
    <w:rsid w:val="00AE7537"/>
    <w:rsid w:val="00AE7578"/>
    <w:rsid w:val="00AE77E7"/>
    <w:rsid w:val="00AE7C97"/>
    <w:rsid w:val="00AF0055"/>
    <w:rsid w:val="00AF081A"/>
    <w:rsid w:val="00AF0B81"/>
    <w:rsid w:val="00AF0BC4"/>
    <w:rsid w:val="00AF0C5F"/>
    <w:rsid w:val="00AF0F19"/>
    <w:rsid w:val="00AF0F93"/>
    <w:rsid w:val="00AF1727"/>
    <w:rsid w:val="00AF177C"/>
    <w:rsid w:val="00AF1A3C"/>
    <w:rsid w:val="00AF1B7E"/>
    <w:rsid w:val="00AF1BA6"/>
    <w:rsid w:val="00AF1BB9"/>
    <w:rsid w:val="00AF1C76"/>
    <w:rsid w:val="00AF1CA1"/>
    <w:rsid w:val="00AF1F49"/>
    <w:rsid w:val="00AF20F5"/>
    <w:rsid w:val="00AF23B4"/>
    <w:rsid w:val="00AF2477"/>
    <w:rsid w:val="00AF270D"/>
    <w:rsid w:val="00AF295B"/>
    <w:rsid w:val="00AF2C9A"/>
    <w:rsid w:val="00AF2E1A"/>
    <w:rsid w:val="00AF2F40"/>
    <w:rsid w:val="00AF3486"/>
    <w:rsid w:val="00AF34C4"/>
    <w:rsid w:val="00AF369B"/>
    <w:rsid w:val="00AF3858"/>
    <w:rsid w:val="00AF3BCE"/>
    <w:rsid w:val="00AF420F"/>
    <w:rsid w:val="00AF4500"/>
    <w:rsid w:val="00AF494C"/>
    <w:rsid w:val="00AF4A94"/>
    <w:rsid w:val="00AF4B07"/>
    <w:rsid w:val="00AF4CAB"/>
    <w:rsid w:val="00AF4CAC"/>
    <w:rsid w:val="00AF4D85"/>
    <w:rsid w:val="00AF4E26"/>
    <w:rsid w:val="00AF4F4D"/>
    <w:rsid w:val="00AF6242"/>
    <w:rsid w:val="00AF63FC"/>
    <w:rsid w:val="00AF65F6"/>
    <w:rsid w:val="00AF6659"/>
    <w:rsid w:val="00AF66FA"/>
    <w:rsid w:val="00AF68B0"/>
    <w:rsid w:val="00AF69D2"/>
    <w:rsid w:val="00AF6DC4"/>
    <w:rsid w:val="00AF7556"/>
    <w:rsid w:val="00AF7876"/>
    <w:rsid w:val="00AF7E7B"/>
    <w:rsid w:val="00B0016F"/>
    <w:rsid w:val="00B001CD"/>
    <w:rsid w:val="00B0027C"/>
    <w:rsid w:val="00B004C7"/>
    <w:rsid w:val="00B00D1A"/>
    <w:rsid w:val="00B0163A"/>
    <w:rsid w:val="00B01786"/>
    <w:rsid w:val="00B018F3"/>
    <w:rsid w:val="00B01CFA"/>
    <w:rsid w:val="00B01DC3"/>
    <w:rsid w:val="00B01E89"/>
    <w:rsid w:val="00B02065"/>
    <w:rsid w:val="00B0221D"/>
    <w:rsid w:val="00B0236F"/>
    <w:rsid w:val="00B030FD"/>
    <w:rsid w:val="00B0310B"/>
    <w:rsid w:val="00B03266"/>
    <w:rsid w:val="00B035A8"/>
    <w:rsid w:val="00B03AB5"/>
    <w:rsid w:val="00B04089"/>
    <w:rsid w:val="00B044D2"/>
    <w:rsid w:val="00B045B8"/>
    <w:rsid w:val="00B050D2"/>
    <w:rsid w:val="00B0532E"/>
    <w:rsid w:val="00B05872"/>
    <w:rsid w:val="00B05941"/>
    <w:rsid w:val="00B05A05"/>
    <w:rsid w:val="00B05AD3"/>
    <w:rsid w:val="00B05E9C"/>
    <w:rsid w:val="00B060B7"/>
    <w:rsid w:val="00B060FB"/>
    <w:rsid w:val="00B06411"/>
    <w:rsid w:val="00B065D3"/>
    <w:rsid w:val="00B065FA"/>
    <w:rsid w:val="00B06C22"/>
    <w:rsid w:val="00B06FBB"/>
    <w:rsid w:val="00B071D0"/>
    <w:rsid w:val="00B071D3"/>
    <w:rsid w:val="00B072DC"/>
    <w:rsid w:val="00B0748C"/>
    <w:rsid w:val="00B0751F"/>
    <w:rsid w:val="00B075CC"/>
    <w:rsid w:val="00B078EE"/>
    <w:rsid w:val="00B07D18"/>
    <w:rsid w:val="00B07F4E"/>
    <w:rsid w:val="00B1016F"/>
    <w:rsid w:val="00B1019B"/>
    <w:rsid w:val="00B105F8"/>
    <w:rsid w:val="00B10DA8"/>
    <w:rsid w:val="00B10DB7"/>
    <w:rsid w:val="00B110D8"/>
    <w:rsid w:val="00B11604"/>
    <w:rsid w:val="00B117DF"/>
    <w:rsid w:val="00B1199A"/>
    <w:rsid w:val="00B1218C"/>
    <w:rsid w:val="00B1241E"/>
    <w:rsid w:val="00B12548"/>
    <w:rsid w:val="00B126C7"/>
    <w:rsid w:val="00B126E4"/>
    <w:rsid w:val="00B12B31"/>
    <w:rsid w:val="00B13071"/>
    <w:rsid w:val="00B13299"/>
    <w:rsid w:val="00B1344B"/>
    <w:rsid w:val="00B1383A"/>
    <w:rsid w:val="00B13937"/>
    <w:rsid w:val="00B13947"/>
    <w:rsid w:val="00B139F9"/>
    <w:rsid w:val="00B13B85"/>
    <w:rsid w:val="00B13F4A"/>
    <w:rsid w:val="00B141C5"/>
    <w:rsid w:val="00B14222"/>
    <w:rsid w:val="00B14235"/>
    <w:rsid w:val="00B14774"/>
    <w:rsid w:val="00B147CF"/>
    <w:rsid w:val="00B14CFE"/>
    <w:rsid w:val="00B14F52"/>
    <w:rsid w:val="00B151D8"/>
    <w:rsid w:val="00B155FE"/>
    <w:rsid w:val="00B1582C"/>
    <w:rsid w:val="00B16507"/>
    <w:rsid w:val="00B16B67"/>
    <w:rsid w:val="00B16DDC"/>
    <w:rsid w:val="00B172AC"/>
    <w:rsid w:val="00B178DC"/>
    <w:rsid w:val="00B17ECB"/>
    <w:rsid w:val="00B200BD"/>
    <w:rsid w:val="00B202A5"/>
    <w:rsid w:val="00B208B6"/>
    <w:rsid w:val="00B20AA1"/>
    <w:rsid w:val="00B20CB2"/>
    <w:rsid w:val="00B21581"/>
    <w:rsid w:val="00B215A8"/>
    <w:rsid w:val="00B21D9B"/>
    <w:rsid w:val="00B220EE"/>
    <w:rsid w:val="00B2217C"/>
    <w:rsid w:val="00B226FC"/>
    <w:rsid w:val="00B22884"/>
    <w:rsid w:val="00B23671"/>
    <w:rsid w:val="00B237B3"/>
    <w:rsid w:val="00B239EC"/>
    <w:rsid w:val="00B23B7A"/>
    <w:rsid w:val="00B23D38"/>
    <w:rsid w:val="00B23EF7"/>
    <w:rsid w:val="00B23F8C"/>
    <w:rsid w:val="00B2425E"/>
    <w:rsid w:val="00B244C0"/>
    <w:rsid w:val="00B245BE"/>
    <w:rsid w:val="00B249BE"/>
    <w:rsid w:val="00B24D9D"/>
    <w:rsid w:val="00B2508D"/>
    <w:rsid w:val="00B256C7"/>
    <w:rsid w:val="00B26044"/>
    <w:rsid w:val="00B268CA"/>
    <w:rsid w:val="00B26BC4"/>
    <w:rsid w:val="00B26C4A"/>
    <w:rsid w:val="00B26D5E"/>
    <w:rsid w:val="00B2701B"/>
    <w:rsid w:val="00B278C3"/>
    <w:rsid w:val="00B27A6F"/>
    <w:rsid w:val="00B27F2E"/>
    <w:rsid w:val="00B30713"/>
    <w:rsid w:val="00B30829"/>
    <w:rsid w:val="00B308B0"/>
    <w:rsid w:val="00B30B05"/>
    <w:rsid w:val="00B30BC7"/>
    <w:rsid w:val="00B30C94"/>
    <w:rsid w:val="00B30FBF"/>
    <w:rsid w:val="00B3101A"/>
    <w:rsid w:val="00B3103F"/>
    <w:rsid w:val="00B31570"/>
    <w:rsid w:val="00B31811"/>
    <w:rsid w:val="00B31978"/>
    <w:rsid w:val="00B32693"/>
    <w:rsid w:val="00B3298B"/>
    <w:rsid w:val="00B32C8B"/>
    <w:rsid w:val="00B32CBF"/>
    <w:rsid w:val="00B32F10"/>
    <w:rsid w:val="00B32F1A"/>
    <w:rsid w:val="00B33128"/>
    <w:rsid w:val="00B331A8"/>
    <w:rsid w:val="00B33416"/>
    <w:rsid w:val="00B3347C"/>
    <w:rsid w:val="00B33EB4"/>
    <w:rsid w:val="00B3440D"/>
    <w:rsid w:val="00B34B6B"/>
    <w:rsid w:val="00B35264"/>
    <w:rsid w:val="00B354DB"/>
    <w:rsid w:val="00B356B5"/>
    <w:rsid w:val="00B35A9E"/>
    <w:rsid w:val="00B35C92"/>
    <w:rsid w:val="00B35CCC"/>
    <w:rsid w:val="00B36209"/>
    <w:rsid w:val="00B36334"/>
    <w:rsid w:val="00B363F1"/>
    <w:rsid w:val="00B367E3"/>
    <w:rsid w:val="00B36852"/>
    <w:rsid w:val="00B36BCB"/>
    <w:rsid w:val="00B370E3"/>
    <w:rsid w:val="00B3754F"/>
    <w:rsid w:val="00B379BA"/>
    <w:rsid w:val="00B37B53"/>
    <w:rsid w:val="00B37B6C"/>
    <w:rsid w:val="00B37DE4"/>
    <w:rsid w:val="00B37F3A"/>
    <w:rsid w:val="00B4047D"/>
    <w:rsid w:val="00B405A4"/>
    <w:rsid w:val="00B41361"/>
    <w:rsid w:val="00B41754"/>
    <w:rsid w:val="00B41AAA"/>
    <w:rsid w:val="00B41C72"/>
    <w:rsid w:val="00B420C3"/>
    <w:rsid w:val="00B421E0"/>
    <w:rsid w:val="00B4274F"/>
    <w:rsid w:val="00B42CE3"/>
    <w:rsid w:val="00B4303D"/>
    <w:rsid w:val="00B43097"/>
    <w:rsid w:val="00B430E3"/>
    <w:rsid w:val="00B436C9"/>
    <w:rsid w:val="00B43701"/>
    <w:rsid w:val="00B43725"/>
    <w:rsid w:val="00B43A6D"/>
    <w:rsid w:val="00B43B49"/>
    <w:rsid w:val="00B43EB3"/>
    <w:rsid w:val="00B441F3"/>
    <w:rsid w:val="00B446C5"/>
    <w:rsid w:val="00B44C67"/>
    <w:rsid w:val="00B44D7A"/>
    <w:rsid w:val="00B44F05"/>
    <w:rsid w:val="00B4529D"/>
    <w:rsid w:val="00B454C4"/>
    <w:rsid w:val="00B456D2"/>
    <w:rsid w:val="00B45879"/>
    <w:rsid w:val="00B45C60"/>
    <w:rsid w:val="00B45DE0"/>
    <w:rsid w:val="00B46077"/>
    <w:rsid w:val="00B463E7"/>
    <w:rsid w:val="00B46674"/>
    <w:rsid w:val="00B466C4"/>
    <w:rsid w:val="00B467AC"/>
    <w:rsid w:val="00B4692E"/>
    <w:rsid w:val="00B4696E"/>
    <w:rsid w:val="00B46C55"/>
    <w:rsid w:val="00B46C98"/>
    <w:rsid w:val="00B47571"/>
    <w:rsid w:val="00B47680"/>
    <w:rsid w:val="00B479C7"/>
    <w:rsid w:val="00B479E6"/>
    <w:rsid w:val="00B50097"/>
    <w:rsid w:val="00B50295"/>
    <w:rsid w:val="00B502A7"/>
    <w:rsid w:val="00B505D0"/>
    <w:rsid w:val="00B5070D"/>
    <w:rsid w:val="00B50A79"/>
    <w:rsid w:val="00B50B1F"/>
    <w:rsid w:val="00B50C61"/>
    <w:rsid w:val="00B50F64"/>
    <w:rsid w:val="00B51018"/>
    <w:rsid w:val="00B51068"/>
    <w:rsid w:val="00B51084"/>
    <w:rsid w:val="00B51103"/>
    <w:rsid w:val="00B5194F"/>
    <w:rsid w:val="00B52226"/>
    <w:rsid w:val="00B52372"/>
    <w:rsid w:val="00B52488"/>
    <w:rsid w:val="00B52A82"/>
    <w:rsid w:val="00B52B51"/>
    <w:rsid w:val="00B53A06"/>
    <w:rsid w:val="00B5467A"/>
    <w:rsid w:val="00B54710"/>
    <w:rsid w:val="00B54788"/>
    <w:rsid w:val="00B54AF9"/>
    <w:rsid w:val="00B54B96"/>
    <w:rsid w:val="00B54D22"/>
    <w:rsid w:val="00B54D7A"/>
    <w:rsid w:val="00B55083"/>
    <w:rsid w:val="00B550E5"/>
    <w:rsid w:val="00B55BAF"/>
    <w:rsid w:val="00B55FA8"/>
    <w:rsid w:val="00B55FB8"/>
    <w:rsid w:val="00B56213"/>
    <w:rsid w:val="00B562CF"/>
    <w:rsid w:val="00B56616"/>
    <w:rsid w:val="00B5666B"/>
    <w:rsid w:val="00B56935"/>
    <w:rsid w:val="00B569C9"/>
    <w:rsid w:val="00B56C51"/>
    <w:rsid w:val="00B56CA6"/>
    <w:rsid w:val="00B57AC6"/>
    <w:rsid w:val="00B57E1C"/>
    <w:rsid w:val="00B6010D"/>
    <w:rsid w:val="00B601C8"/>
    <w:rsid w:val="00B60233"/>
    <w:rsid w:val="00B6031D"/>
    <w:rsid w:val="00B603D5"/>
    <w:rsid w:val="00B604F3"/>
    <w:rsid w:val="00B6069E"/>
    <w:rsid w:val="00B60B40"/>
    <w:rsid w:val="00B60F37"/>
    <w:rsid w:val="00B61599"/>
    <w:rsid w:val="00B61648"/>
    <w:rsid w:val="00B616CB"/>
    <w:rsid w:val="00B6177A"/>
    <w:rsid w:val="00B61787"/>
    <w:rsid w:val="00B617BD"/>
    <w:rsid w:val="00B61AAC"/>
    <w:rsid w:val="00B61EFE"/>
    <w:rsid w:val="00B621EE"/>
    <w:rsid w:val="00B62251"/>
    <w:rsid w:val="00B622EB"/>
    <w:rsid w:val="00B62697"/>
    <w:rsid w:val="00B6275A"/>
    <w:rsid w:val="00B62DF9"/>
    <w:rsid w:val="00B62EF7"/>
    <w:rsid w:val="00B63291"/>
    <w:rsid w:val="00B634C7"/>
    <w:rsid w:val="00B6373B"/>
    <w:rsid w:val="00B63942"/>
    <w:rsid w:val="00B63952"/>
    <w:rsid w:val="00B63A89"/>
    <w:rsid w:val="00B63D61"/>
    <w:rsid w:val="00B63EF8"/>
    <w:rsid w:val="00B64400"/>
    <w:rsid w:val="00B64844"/>
    <w:rsid w:val="00B64D76"/>
    <w:rsid w:val="00B64EA1"/>
    <w:rsid w:val="00B64EBC"/>
    <w:rsid w:val="00B6541E"/>
    <w:rsid w:val="00B6549D"/>
    <w:rsid w:val="00B65663"/>
    <w:rsid w:val="00B6576C"/>
    <w:rsid w:val="00B6635A"/>
    <w:rsid w:val="00B6659A"/>
    <w:rsid w:val="00B66A36"/>
    <w:rsid w:val="00B66BC8"/>
    <w:rsid w:val="00B66C90"/>
    <w:rsid w:val="00B66D74"/>
    <w:rsid w:val="00B66D89"/>
    <w:rsid w:val="00B66EDB"/>
    <w:rsid w:val="00B670F5"/>
    <w:rsid w:val="00B6738D"/>
    <w:rsid w:val="00B67758"/>
    <w:rsid w:val="00B67A81"/>
    <w:rsid w:val="00B67B3A"/>
    <w:rsid w:val="00B67D75"/>
    <w:rsid w:val="00B67F97"/>
    <w:rsid w:val="00B703D1"/>
    <w:rsid w:val="00B703F6"/>
    <w:rsid w:val="00B7045E"/>
    <w:rsid w:val="00B7099E"/>
    <w:rsid w:val="00B70E77"/>
    <w:rsid w:val="00B713AD"/>
    <w:rsid w:val="00B719ED"/>
    <w:rsid w:val="00B71C8A"/>
    <w:rsid w:val="00B71DE6"/>
    <w:rsid w:val="00B720E9"/>
    <w:rsid w:val="00B723C3"/>
    <w:rsid w:val="00B723E6"/>
    <w:rsid w:val="00B72455"/>
    <w:rsid w:val="00B725F4"/>
    <w:rsid w:val="00B7268B"/>
    <w:rsid w:val="00B729E6"/>
    <w:rsid w:val="00B72B4F"/>
    <w:rsid w:val="00B72C8D"/>
    <w:rsid w:val="00B72EC0"/>
    <w:rsid w:val="00B73166"/>
    <w:rsid w:val="00B7332B"/>
    <w:rsid w:val="00B73695"/>
    <w:rsid w:val="00B73A14"/>
    <w:rsid w:val="00B742A8"/>
    <w:rsid w:val="00B742C5"/>
    <w:rsid w:val="00B74768"/>
    <w:rsid w:val="00B74F69"/>
    <w:rsid w:val="00B75065"/>
    <w:rsid w:val="00B7507E"/>
    <w:rsid w:val="00B751E1"/>
    <w:rsid w:val="00B75658"/>
    <w:rsid w:val="00B7566B"/>
    <w:rsid w:val="00B75B5C"/>
    <w:rsid w:val="00B75E4E"/>
    <w:rsid w:val="00B7612E"/>
    <w:rsid w:val="00B76334"/>
    <w:rsid w:val="00B76BCD"/>
    <w:rsid w:val="00B76D60"/>
    <w:rsid w:val="00B770E7"/>
    <w:rsid w:val="00B771FD"/>
    <w:rsid w:val="00B77333"/>
    <w:rsid w:val="00B7745C"/>
    <w:rsid w:val="00B774D7"/>
    <w:rsid w:val="00B77537"/>
    <w:rsid w:val="00B77694"/>
    <w:rsid w:val="00B77A15"/>
    <w:rsid w:val="00B77C84"/>
    <w:rsid w:val="00B77CC7"/>
    <w:rsid w:val="00B77E2A"/>
    <w:rsid w:val="00B80556"/>
    <w:rsid w:val="00B80A04"/>
    <w:rsid w:val="00B80BB1"/>
    <w:rsid w:val="00B81046"/>
    <w:rsid w:val="00B811CC"/>
    <w:rsid w:val="00B81201"/>
    <w:rsid w:val="00B8146A"/>
    <w:rsid w:val="00B81789"/>
    <w:rsid w:val="00B817FB"/>
    <w:rsid w:val="00B81879"/>
    <w:rsid w:val="00B81A14"/>
    <w:rsid w:val="00B81B21"/>
    <w:rsid w:val="00B81E76"/>
    <w:rsid w:val="00B827F6"/>
    <w:rsid w:val="00B8280A"/>
    <w:rsid w:val="00B82900"/>
    <w:rsid w:val="00B8292D"/>
    <w:rsid w:val="00B82F31"/>
    <w:rsid w:val="00B838D3"/>
    <w:rsid w:val="00B839B5"/>
    <w:rsid w:val="00B83AD4"/>
    <w:rsid w:val="00B83BD4"/>
    <w:rsid w:val="00B83CF6"/>
    <w:rsid w:val="00B8419F"/>
    <w:rsid w:val="00B844A0"/>
    <w:rsid w:val="00B84B61"/>
    <w:rsid w:val="00B84CCA"/>
    <w:rsid w:val="00B84D2D"/>
    <w:rsid w:val="00B84E2B"/>
    <w:rsid w:val="00B84EB0"/>
    <w:rsid w:val="00B84FAB"/>
    <w:rsid w:val="00B8516B"/>
    <w:rsid w:val="00B85198"/>
    <w:rsid w:val="00B85229"/>
    <w:rsid w:val="00B85268"/>
    <w:rsid w:val="00B85618"/>
    <w:rsid w:val="00B8567B"/>
    <w:rsid w:val="00B856C3"/>
    <w:rsid w:val="00B85970"/>
    <w:rsid w:val="00B85B63"/>
    <w:rsid w:val="00B866C3"/>
    <w:rsid w:val="00B867E9"/>
    <w:rsid w:val="00B869D8"/>
    <w:rsid w:val="00B86D8D"/>
    <w:rsid w:val="00B874C2"/>
    <w:rsid w:val="00B87904"/>
    <w:rsid w:val="00B87954"/>
    <w:rsid w:val="00B903AA"/>
    <w:rsid w:val="00B9071C"/>
    <w:rsid w:val="00B90BDF"/>
    <w:rsid w:val="00B90C70"/>
    <w:rsid w:val="00B90EFF"/>
    <w:rsid w:val="00B91295"/>
    <w:rsid w:val="00B916C4"/>
    <w:rsid w:val="00B91719"/>
    <w:rsid w:val="00B917A4"/>
    <w:rsid w:val="00B91827"/>
    <w:rsid w:val="00B91A10"/>
    <w:rsid w:val="00B91D98"/>
    <w:rsid w:val="00B91F95"/>
    <w:rsid w:val="00B92222"/>
    <w:rsid w:val="00B924ED"/>
    <w:rsid w:val="00B925FC"/>
    <w:rsid w:val="00B926D2"/>
    <w:rsid w:val="00B92DBE"/>
    <w:rsid w:val="00B92EC3"/>
    <w:rsid w:val="00B9365D"/>
    <w:rsid w:val="00B9373E"/>
    <w:rsid w:val="00B9396D"/>
    <w:rsid w:val="00B93B69"/>
    <w:rsid w:val="00B93C9A"/>
    <w:rsid w:val="00B93F76"/>
    <w:rsid w:val="00B94953"/>
    <w:rsid w:val="00B94F9E"/>
    <w:rsid w:val="00B9562A"/>
    <w:rsid w:val="00B958E3"/>
    <w:rsid w:val="00B959B3"/>
    <w:rsid w:val="00B95CC5"/>
    <w:rsid w:val="00B9626A"/>
    <w:rsid w:val="00B96320"/>
    <w:rsid w:val="00B96577"/>
    <w:rsid w:val="00B967C5"/>
    <w:rsid w:val="00B96825"/>
    <w:rsid w:val="00B96EDA"/>
    <w:rsid w:val="00B96F1B"/>
    <w:rsid w:val="00B96FF1"/>
    <w:rsid w:val="00B97500"/>
    <w:rsid w:val="00B9760C"/>
    <w:rsid w:val="00B978ED"/>
    <w:rsid w:val="00B97C25"/>
    <w:rsid w:val="00BA0102"/>
    <w:rsid w:val="00BA0374"/>
    <w:rsid w:val="00BA05F1"/>
    <w:rsid w:val="00BA09D5"/>
    <w:rsid w:val="00BA0B11"/>
    <w:rsid w:val="00BA0BC3"/>
    <w:rsid w:val="00BA146E"/>
    <w:rsid w:val="00BA150F"/>
    <w:rsid w:val="00BA1744"/>
    <w:rsid w:val="00BA1B10"/>
    <w:rsid w:val="00BA1DB2"/>
    <w:rsid w:val="00BA1FFB"/>
    <w:rsid w:val="00BA228E"/>
    <w:rsid w:val="00BA262F"/>
    <w:rsid w:val="00BA27AA"/>
    <w:rsid w:val="00BA2E7D"/>
    <w:rsid w:val="00BA2E86"/>
    <w:rsid w:val="00BA31DD"/>
    <w:rsid w:val="00BA323E"/>
    <w:rsid w:val="00BA34FF"/>
    <w:rsid w:val="00BA377E"/>
    <w:rsid w:val="00BA39A6"/>
    <w:rsid w:val="00BA3A52"/>
    <w:rsid w:val="00BA3AAE"/>
    <w:rsid w:val="00BA3B16"/>
    <w:rsid w:val="00BA3CD7"/>
    <w:rsid w:val="00BA3EAE"/>
    <w:rsid w:val="00BA42DE"/>
    <w:rsid w:val="00BA48BF"/>
    <w:rsid w:val="00BA4C89"/>
    <w:rsid w:val="00BA5105"/>
    <w:rsid w:val="00BA52C8"/>
    <w:rsid w:val="00BA53AF"/>
    <w:rsid w:val="00BA5866"/>
    <w:rsid w:val="00BA5BF1"/>
    <w:rsid w:val="00BA5C10"/>
    <w:rsid w:val="00BA5FFF"/>
    <w:rsid w:val="00BA61BC"/>
    <w:rsid w:val="00BA6617"/>
    <w:rsid w:val="00BA6C57"/>
    <w:rsid w:val="00BA7453"/>
    <w:rsid w:val="00BA75BE"/>
    <w:rsid w:val="00BA76F8"/>
    <w:rsid w:val="00BA7968"/>
    <w:rsid w:val="00BB037D"/>
    <w:rsid w:val="00BB074F"/>
    <w:rsid w:val="00BB08EA"/>
    <w:rsid w:val="00BB093F"/>
    <w:rsid w:val="00BB0AC4"/>
    <w:rsid w:val="00BB0EC2"/>
    <w:rsid w:val="00BB0F50"/>
    <w:rsid w:val="00BB1104"/>
    <w:rsid w:val="00BB1246"/>
    <w:rsid w:val="00BB171A"/>
    <w:rsid w:val="00BB19CE"/>
    <w:rsid w:val="00BB1B7E"/>
    <w:rsid w:val="00BB1D92"/>
    <w:rsid w:val="00BB20DF"/>
    <w:rsid w:val="00BB21FB"/>
    <w:rsid w:val="00BB23EA"/>
    <w:rsid w:val="00BB2635"/>
    <w:rsid w:val="00BB2A0C"/>
    <w:rsid w:val="00BB2C87"/>
    <w:rsid w:val="00BB2D90"/>
    <w:rsid w:val="00BB2F11"/>
    <w:rsid w:val="00BB312F"/>
    <w:rsid w:val="00BB34AD"/>
    <w:rsid w:val="00BB38C9"/>
    <w:rsid w:val="00BB461D"/>
    <w:rsid w:val="00BB47A0"/>
    <w:rsid w:val="00BB4B00"/>
    <w:rsid w:val="00BB4DCA"/>
    <w:rsid w:val="00BB4FE1"/>
    <w:rsid w:val="00BB5959"/>
    <w:rsid w:val="00BB61AD"/>
    <w:rsid w:val="00BB633F"/>
    <w:rsid w:val="00BB6354"/>
    <w:rsid w:val="00BB64F8"/>
    <w:rsid w:val="00BB651B"/>
    <w:rsid w:val="00BB6869"/>
    <w:rsid w:val="00BB6F9A"/>
    <w:rsid w:val="00BB74AC"/>
    <w:rsid w:val="00BB7EC9"/>
    <w:rsid w:val="00BB7F04"/>
    <w:rsid w:val="00BC0268"/>
    <w:rsid w:val="00BC02E6"/>
    <w:rsid w:val="00BC063A"/>
    <w:rsid w:val="00BC0B97"/>
    <w:rsid w:val="00BC0C16"/>
    <w:rsid w:val="00BC0ECB"/>
    <w:rsid w:val="00BC0F99"/>
    <w:rsid w:val="00BC1060"/>
    <w:rsid w:val="00BC1309"/>
    <w:rsid w:val="00BC137D"/>
    <w:rsid w:val="00BC15AF"/>
    <w:rsid w:val="00BC15FD"/>
    <w:rsid w:val="00BC175A"/>
    <w:rsid w:val="00BC1B75"/>
    <w:rsid w:val="00BC1CD9"/>
    <w:rsid w:val="00BC1CF0"/>
    <w:rsid w:val="00BC1DCA"/>
    <w:rsid w:val="00BC254F"/>
    <w:rsid w:val="00BC25B3"/>
    <w:rsid w:val="00BC261F"/>
    <w:rsid w:val="00BC2906"/>
    <w:rsid w:val="00BC2B77"/>
    <w:rsid w:val="00BC2CAD"/>
    <w:rsid w:val="00BC2CB4"/>
    <w:rsid w:val="00BC2D8A"/>
    <w:rsid w:val="00BC2E79"/>
    <w:rsid w:val="00BC2E7B"/>
    <w:rsid w:val="00BC39AF"/>
    <w:rsid w:val="00BC3EFE"/>
    <w:rsid w:val="00BC42D1"/>
    <w:rsid w:val="00BC4676"/>
    <w:rsid w:val="00BC46DC"/>
    <w:rsid w:val="00BC47DF"/>
    <w:rsid w:val="00BC49BA"/>
    <w:rsid w:val="00BC4F42"/>
    <w:rsid w:val="00BC5205"/>
    <w:rsid w:val="00BC5A29"/>
    <w:rsid w:val="00BC5C72"/>
    <w:rsid w:val="00BC67C0"/>
    <w:rsid w:val="00BC682B"/>
    <w:rsid w:val="00BC6A61"/>
    <w:rsid w:val="00BC6BC7"/>
    <w:rsid w:val="00BC70E0"/>
    <w:rsid w:val="00BC7280"/>
    <w:rsid w:val="00BC7A95"/>
    <w:rsid w:val="00BC7C7D"/>
    <w:rsid w:val="00BC7E74"/>
    <w:rsid w:val="00BD00CD"/>
    <w:rsid w:val="00BD055C"/>
    <w:rsid w:val="00BD06B8"/>
    <w:rsid w:val="00BD0725"/>
    <w:rsid w:val="00BD0885"/>
    <w:rsid w:val="00BD08D5"/>
    <w:rsid w:val="00BD0A0F"/>
    <w:rsid w:val="00BD0F26"/>
    <w:rsid w:val="00BD1297"/>
    <w:rsid w:val="00BD143B"/>
    <w:rsid w:val="00BD1656"/>
    <w:rsid w:val="00BD1832"/>
    <w:rsid w:val="00BD1AF0"/>
    <w:rsid w:val="00BD1E70"/>
    <w:rsid w:val="00BD2159"/>
    <w:rsid w:val="00BD22A0"/>
    <w:rsid w:val="00BD2386"/>
    <w:rsid w:val="00BD27DA"/>
    <w:rsid w:val="00BD2820"/>
    <w:rsid w:val="00BD2D3A"/>
    <w:rsid w:val="00BD2F31"/>
    <w:rsid w:val="00BD322B"/>
    <w:rsid w:val="00BD33B3"/>
    <w:rsid w:val="00BD3405"/>
    <w:rsid w:val="00BD34AE"/>
    <w:rsid w:val="00BD38C7"/>
    <w:rsid w:val="00BD394E"/>
    <w:rsid w:val="00BD404B"/>
    <w:rsid w:val="00BD42A4"/>
    <w:rsid w:val="00BD44BF"/>
    <w:rsid w:val="00BD4758"/>
    <w:rsid w:val="00BD47AF"/>
    <w:rsid w:val="00BD4936"/>
    <w:rsid w:val="00BD4A45"/>
    <w:rsid w:val="00BD4BB3"/>
    <w:rsid w:val="00BD5288"/>
    <w:rsid w:val="00BD606A"/>
    <w:rsid w:val="00BD62B8"/>
    <w:rsid w:val="00BD6A23"/>
    <w:rsid w:val="00BD6C12"/>
    <w:rsid w:val="00BD6D39"/>
    <w:rsid w:val="00BD7198"/>
    <w:rsid w:val="00BD7482"/>
    <w:rsid w:val="00BD7FEB"/>
    <w:rsid w:val="00BE0395"/>
    <w:rsid w:val="00BE0827"/>
    <w:rsid w:val="00BE087A"/>
    <w:rsid w:val="00BE09B1"/>
    <w:rsid w:val="00BE0A9A"/>
    <w:rsid w:val="00BE0EBA"/>
    <w:rsid w:val="00BE0FD3"/>
    <w:rsid w:val="00BE10DF"/>
    <w:rsid w:val="00BE1154"/>
    <w:rsid w:val="00BE1323"/>
    <w:rsid w:val="00BE145E"/>
    <w:rsid w:val="00BE17C2"/>
    <w:rsid w:val="00BE19E5"/>
    <w:rsid w:val="00BE1A7E"/>
    <w:rsid w:val="00BE1BBE"/>
    <w:rsid w:val="00BE2216"/>
    <w:rsid w:val="00BE2248"/>
    <w:rsid w:val="00BE270A"/>
    <w:rsid w:val="00BE2DD2"/>
    <w:rsid w:val="00BE2DF4"/>
    <w:rsid w:val="00BE31C3"/>
    <w:rsid w:val="00BE348A"/>
    <w:rsid w:val="00BE4198"/>
    <w:rsid w:val="00BE43B2"/>
    <w:rsid w:val="00BE48BE"/>
    <w:rsid w:val="00BE4DE0"/>
    <w:rsid w:val="00BE519F"/>
    <w:rsid w:val="00BE571C"/>
    <w:rsid w:val="00BE5A01"/>
    <w:rsid w:val="00BE5B0A"/>
    <w:rsid w:val="00BE5B26"/>
    <w:rsid w:val="00BE5D55"/>
    <w:rsid w:val="00BE6265"/>
    <w:rsid w:val="00BE6455"/>
    <w:rsid w:val="00BE69DC"/>
    <w:rsid w:val="00BE6CB2"/>
    <w:rsid w:val="00BE6E56"/>
    <w:rsid w:val="00BE7558"/>
    <w:rsid w:val="00BE75FB"/>
    <w:rsid w:val="00BE7600"/>
    <w:rsid w:val="00BE7900"/>
    <w:rsid w:val="00BE7975"/>
    <w:rsid w:val="00BE7A17"/>
    <w:rsid w:val="00BE7D4F"/>
    <w:rsid w:val="00BE7E7E"/>
    <w:rsid w:val="00BE7EBC"/>
    <w:rsid w:val="00BE7F82"/>
    <w:rsid w:val="00BE7FC7"/>
    <w:rsid w:val="00BF01A8"/>
    <w:rsid w:val="00BF039C"/>
    <w:rsid w:val="00BF04F2"/>
    <w:rsid w:val="00BF0A99"/>
    <w:rsid w:val="00BF0D4F"/>
    <w:rsid w:val="00BF0EE6"/>
    <w:rsid w:val="00BF0F9C"/>
    <w:rsid w:val="00BF1320"/>
    <w:rsid w:val="00BF156D"/>
    <w:rsid w:val="00BF1664"/>
    <w:rsid w:val="00BF1721"/>
    <w:rsid w:val="00BF1749"/>
    <w:rsid w:val="00BF1DCC"/>
    <w:rsid w:val="00BF243C"/>
    <w:rsid w:val="00BF24F4"/>
    <w:rsid w:val="00BF2587"/>
    <w:rsid w:val="00BF262B"/>
    <w:rsid w:val="00BF269B"/>
    <w:rsid w:val="00BF2713"/>
    <w:rsid w:val="00BF295C"/>
    <w:rsid w:val="00BF2A4B"/>
    <w:rsid w:val="00BF31AB"/>
    <w:rsid w:val="00BF329B"/>
    <w:rsid w:val="00BF32AB"/>
    <w:rsid w:val="00BF355F"/>
    <w:rsid w:val="00BF3906"/>
    <w:rsid w:val="00BF395A"/>
    <w:rsid w:val="00BF3C66"/>
    <w:rsid w:val="00BF3D67"/>
    <w:rsid w:val="00BF3EE1"/>
    <w:rsid w:val="00BF40C2"/>
    <w:rsid w:val="00BF422E"/>
    <w:rsid w:val="00BF445A"/>
    <w:rsid w:val="00BF4658"/>
    <w:rsid w:val="00BF47BC"/>
    <w:rsid w:val="00BF4F95"/>
    <w:rsid w:val="00BF52FD"/>
    <w:rsid w:val="00BF578C"/>
    <w:rsid w:val="00BF587A"/>
    <w:rsid w:val="00BF5C90"/>
    <w:rsid w:val="00BF5E59"/>
    <w:rsid w:val="00BF5E72"/>
    <w:rsid w:val="00BF62EF"/>
    <w:rsid w:val="00BF63C6"/>
    <w:rsid w:val="00BF63FC"/>
    <w:rsid w:val="00BF6551"/>
    <w:rsid w:val="00BF676F"/>
    <w:rsid w:val="00BF6AB0"/>
    <w:rsid w:val="00BF6DDE"/>
    <w:rsid w:val="00BF6E20"/>
    <w:rsid w:val="00BF6E8F"/>
    <w:rsid w:val="00BF6EDC"/>
    <w:rsid w:val="00BF71F9"/>
    <w:rsid w:val="00BF78B1"/>
    <w:rsid w:val="00BF795D"/>
    <w:rsid w:val="00C00475"/>
    <w:rsid w:val="00C00573"/>
    <w:rsid w:val="00C008F1"/>
    <w:rsid w:val="00C009A9"/>
    <w:rsid w:val="00C00B9C"/>
    <w:rsid w:val="00C01063"/>
    <w:rsid w:val="00C01123"/>
    <w:rsid w:val="00C01860"/>
    <w:rsid w:val="00C0199B"/>
    <w:rsid w:val="00C01AC6"/>
    <w:rsid w:val="00C01B5A"/>
    <w:rsid w:val="00C01CDB"/>
    <w:rsid w:val="00C01DB7"/>
    <w:rsid w:val="00C01FEC"/>
    <w:rsid w:val="00C024CE"/>
    <w:rsid w:val="00C02591"/>
    <w:rsid w:val="00C02704"/>
    <w:rsid w:val="00C0275E"/>
    <w:rsid w:val="00C027B4"/>
    <w:rsid w:val="00C02CA4"/>
    <w:rsid w:val="00C0317F"/>
    <w:rsid w:val="00C03220"/>
    <w:rsid w:val="00C03649"/>
    <w:rsid w:val="00C03B62"/>
    <w:rsid w:val="00C03EA2"/>
    <w:rsid w:val="00C03EB6"/>
    <w:rsid w:val="00C041BC"/>
    <w:rsid w:val="00C0422D"/>
    <w:rsid w:val="00C042CC"/>
    <w:rsid w:val="00C046CB"/>
    <w:rsid w:val="00C04B23"/>
    <w:rsid w:val="00C04B4C"/>
    <w:rsid w:val="00C04D69"/>
    <w:rsid w:val="00C04F19"/>
    <w:rsid w:val="00C04FD6"/>
    <w:rsid w:val="00C05C2E"/>
    <w:rsid w:val="00C05DA4"/>
    <w:rsid w:val="00C060A4"/>
    <w:rsid w:val="00C060C6"/>
    <w:rsid w:val="00C06869"/>
    <w:rsid w:val="00C069BA"/>
    <w:rsid w:val="00C06AE9"/>
    <w:rsid w:val="00C072E3"/>
    <w:rsid w:val="00C07660"/>
    <w:rsid w:val="00C07774"/>
    <w:rsid w:val="00C0796D"/>
    <w:rsid w:val="00C07D63"/>
    <w:rsid w:val="00C107BC"/>
    <w:rsid w:val="00C10894"/>
    <w:rsid w:val="00C1092A"/>
    <w:rsid w:val="00C10A97"/>
    <w:rsid w:val="00C10AE1"/>
    <w:rsid w:val="00C10BC4"/>
    <w:rsid w:val="00C1183C"/>
    <w:rsid w:val="00C11A06"/>
    <w:rsid w:val="00C11ADD"/>
    <w:rsid w:val="00C11BBF"/>
    <w:rsid w:val="00C11C39"/>
    <w:rsid w:val="00C11E8E"/>
    <w:rsid w:val="00C120A7"/>
    <w:rsid w:val="00C1227E"/>
    <w:rsid w:val="00C12401"/>
    <w:rsid w:val="00C12640"/>
    <w:rsid w:val="00C126C2"/>
    <w:rsid w:val="00C12767"/>
    <w:rsid w:val="00C12B86"/>
    <w:rsid w:val="00C13250"/>
    <w:rsid w:val="00C13897"/>
    <w:rsid w:val="00C13D0B"/>
    <w:rsid w:val="00C146B2"/>
    <w:rsid w:val="00C14715"/>
    <w:rsid w:val="00C14790"/>
    <w:rsid w:val="00C14F1B"/>
    <w:rsid w:val="00C15550"/>
    <w:rsid w:val="00C1566B"/>
    <w:rsid w:val="00C15A1D"/>
    <w:rsid w:val="00C15A85"/>
    <w:rsid w:val="00C15DFC"/>
    <w:rsid w:val="00C1624E"/>
    <w:rsid w:val="00C164EA"/>
    <w:rsid w:val="00C166B6"/>
    <w:rsid w:val="00C168FF"/>
    <w:rsid w:val="00C171ED"/>
    <w:rsid w:val="00C172F5"/>
    <w:rsid w:val="00C1736F"/>
    <w:rsid w:val="00C174EF"/>
    <w:rsid w:val="00C177AE"/>
    <w:rsid w:val="00C17D32"/>
    <w:rsid w:val="00C17EAA"/>
    <w:rsid w:val="00C17F03"/>
    <w:rsid w:val="00C203B8"/>
    <w:rsid w:val="00C20ADB"/>
    <w:rsid w:val="00C20B37"/>
    <w:rsid w:val="00C20B62"/>
    <w:rsid w:val="00C20D01"/>
    <w:rsid w:val="00C20D72"/>
    <w:rsid w:val="00C212A5"/>
    <w:rsid w:val="00C215AA"/>
    <w:rsid w:val="00C21636"/>
    <w:rsid w:val="00C21671"/>
    <w:rsid w:val="00C21ACE"/>
    <w:rsid w:val="00C21DEC"/>
    <w:rsid w:val="00C21E45"/>
    <w:rsid w:val="00C22017"/>
    <w:rsid w:val="00C220ED"/>
    <w:rsid w:val="00C2248F"/>
    <w:rsid w:val="00C22B3B"/>
    <w:rsid w:val="00C22B50"/>
    <w:rsid w:val="00C22D66"/>
    <w:rsid w:val="00C22EE7"/>
    <w:rsid w:val="00C22F52"/>
    <w:rsid w:val="00C2328E"/>
    <w:rsid w:val="00C23428"/>
    <w:rsid w:val="00C23434"/>
    <w:rsid w:val="00C234DF"/>
    <w:rsid w:val="00C2374A"/>
    <w:rsid w:val="00C23A7F"/>
    <w:rsid w:val="00C23C6A"/>
    <w:rsid w:val="00C23E31"/>
    <w:rsid w:val="00C23EBA"/>
    <w:rsid w:val="00C23F1F"/>
    <w:rsid w:val="00C23FC0"/>
    <w:rsid w:val="00C24321"/>
    <w:rsid w:val="00C243A6"/>
    <w:rsid w:val="00C24634"/>
    <w:rsid w:val="00C24CE5"/>
    <w:rsid w:val="00C24E74"/>
    <w:rsid w:val="00C24EBE"/>
    <w:rsid w:val="00C24EC0"/>
    <w:rsid w:val="00C252B9"/>
    <w:rsid w:val="00C2551E"/>
    <w:rsid w:val="00C256A9"/>
    <w:rsid w:val="00C25F4C"/>
    <w:rsid w:val="00C263B0"/>
    <w:rsid w:val="00C265F2"/>
    <w:rsid w:val="00C26EE6"/>
    <w:rsid w:val="00C27082"/>
    <w:rsid w:val="00C274EE"/>
    <w:rsid w:val="00C27EEA"/>
    <w:rsid w:val="00C30076"/>
    <w:rsid w:val="00C3010E"/>
    <w:rsid w:val="00C308B1"/>
    <w:rsid w:val="00C30B50"/>
    <w:rsid w:val="00C30DAC"/>
    <w:rsid w:val="00C310F2"/>
    <w:rsid w:val="00C312E0"/>
    <w:rsid w:val="00C3136F"/>
    <w:rsid w:val="00C313EB"/>
    <w:rsid w:val="00C31739"/>
    <w:rsid w:val="00C318C9"/>
    <w:rsid w:val="00C31A17"/>
    <w:rsid w:val="00C31B27"/>
    <w:rsid w:val="00C31D91"/>
    <w:rsid w:val="00C31DF7"/>
    <w:rsid w:val="00C32352"/>
    <w:rsid w:val="00C32556"/>
    <w:rsid w:val="00C325D9"/>
    <w:rsid w:val="00C32778"/>
    <w:rsid w:val="00C32841"/>
    <w:rsid w:val="00C32972"/>
    <w:rsid w:val="00C32E66"/>
    <w:rsid w:val="00C32FA7"/>
    <w:rsid w:val="00C3309D"/>
    <w:rsid w:val="00C33118"/>
    <w:rsid w:val="00C3328F"/>
    <w:rsid w:val="00C34337"/>
    <w:rsid w:val="00C34362"/>
    <w:rsid w:val="00C3442E"/>
    <w:rsid w:val="00C3468C"/>
    <w:rsid w:val="00C34728"/>
    <w:rsid w:val="00C34A4B"/>
    <w:rsid w:val="00C34C64"/>
    <w:rsid w:val="00C35355"/>
    <w:rsid w:val="00C354D2"/>
    <w:rsid w:val="00C356DD"/>
    <w:rsid w:val="00C35CB9"/>
    <w:rsid w:val="00C368B9"/>
    <w:rsid w:val="00C36A3C"/>
    <w:rsid w:val="00C36A9E"/>
    <w:rsid w:val="00C371A4"/>
    <w:rsid w:val="00C378C6"/>
    <w:rsid w:val="00C37A17"/>
    <w:rsid w:val="00C37E5B"/>
    <w:rsid w:val="00C40134"/>
    <w:rsid w:val="00C4016B"/>
    <w:rsid w:val="00C4065B"/>
    <w:rsid w:val="00C406B0"/>
    <w:rsid w:val="00C407F9"/>
    <w:rsid w:val="00C40843"/>
    <w:rsid w:val="00C4096E"/>
    <w:rsid w:val="00C4097C"/>
    <w:rsid w:val="00C40ADF"/>
    <w:rsid w:val="00C414E9"/>
    <w:rsid w:val="00C41A96"/>
    <w:rsid w:val="00C41BC4"/>
    <w:rsid w:val="00C41E2A"/>
    <w:rsid w:val="00C420C1"/>
    <w:rsid w:val="00C422DB"/>
    <w:rsid w:val="00C428D6"/>
    <w:rsid w:val="00C42E40"/>
    <w:rsid w:val="00C42F55"/>
    <w:rsid w:val="00C4313C"/>
    <w:rsid w:val="00C4353D"/>
    <w:rsid w:val="00C43617"/>
    <w:rsid w:val="00C43792"/>
    <w:rsid w:val="00C437A8"/>
    <w:rsid w:val="00C438A0"/>
    <w:rsid w:val="00C43AD2"/>
    <w:rsid w:val="00C43D5C"/>
    <w:rsid w:val="00C444CB"/>
    <w:rsid w:val="00C4491E"/>
    <w:rsid w:val="00C44A13"/>
    <w:rsid w:val="00C44D10"/>
    <w:rsid w:val="00C450FC"/>
    <w:rsid w:val="00C452BA"/>
    <w:rsid w:val="00C4548C"/>
    <w:rsid w:val="00C45511"/>
    <w:rsid w:val="00C4560B"/>
    <w:rsid w:val="00C45DCC"/>
    <w:rsid w:val="00C45E30"/>
    <w:rsid w:val="00C45EF1"/>
    <w:rsid w:val="00C45F37"/>
    <w:rsid w:val="00C468F4"/>
    <w:rsid w:val="00C470BC"/>
    <w:rsid w:val="00C471F9"/>
    <w:rsid w:val="00C47605"/>
    <w:rsid w:val="00C476F6"/>
    <w:rsid w:val="00C4786B"/>
    <w:rsid w:val="00C5006F"/>
    <w:rsid w:val="00C50325"/>
    <w:rsid w:val="00C50342"/>
    <w:rsid w:val="00C50593"/>
    <w:rsid w:val="00C5071B"/>
    <w:rsid w:val="00C51212"/>
    <w:rsid w:val="00C51B22"/>
    <w:rsid w:val="00C51EF9"/>
    <w:rsid w:val="00C52A3D"/>
    <w:rsid w:val="00C52D95"/>
    <w:rsid w:val="00C52EBC"/>
    <w:rsid w:val="00C53153"/>
    <w:rsid w:val="00C53188"/>
    <w:rsid w:val="00C53258"/>
    <w:rsid w:val="00C53D4C"/>
    <w:rsid w:val="00C5422F"/>
    <w:rsid w:val="00C54268"/>
    <w:rsid w:val="00C545F2"/>
    <w:rsid w:val="00C546B3"/>
    <w:rsid w:val="00C547C6"/>
    <w:rsid w:val="00C547E1"/>
    <w:rsid w:val="00C54A31"/>
    <w:rsid w:val="00C54AA1"/>
    <w:rsid w:val="00C54CF9"/>
    <w:rsid w:val="00C54E26"/>
    <w:rsid w:val="00C54ED2"/>
    <w:rsid w:val="00C54F8F"/>
    <w:rsid w:val="00C55270"/>
    <w:rsid w:val="00C556F4"/>
    <w:rsid w:val="00C55ADF"/>
    <w:rsid w:val="00C55B17"/>
    <w:rsid w:val="00C55DF8"/>
    <w:rsid w:val="00C55E0C"/>
    <w:rsid w:val="00C56321"/>
    <w:rsid w:val="00C564C2"/>
    <w:rsid w:val="00C56553"/>
    <w:rsid w:val="00C56636"/>
    <w:rsid w:val="00C56666"/>
    <w:rsid w:val="00C5695A"/>
    <w:rsid w:val="00C56C51"/>
    <w:rsid w:val="00C56E42"/>
    <w:rsid w:val="00C5725A"/>
    <w:rsid w:val="00C573EA"/>
    <w:rsid w:val="00C5782D"/>
    <w:rsid w:val="00C57889"/>
    <w:rsid w:val="00C57AE2"/>
    <w:rsid w:val="00C57C97"/>
    <w:rsid w:val="00C57E4D"/>
    <w:rsid w:val="00C57F6F"/>
    <w:rsid w:val="00C57F82"/>
    <w:rsid w:val="00C6012C"/>
    <w:rsid w:val="00C60342"/>
    <w:rsid w:val="00C6041E"/>
    <w:rsid w:val="00C604E4"/>
    <w:rsid w:val="00C60A43"/>
    <w:rsid w:val="00C60A64"/>
    <w:rsid w:val="00C60B46"/>
    <w:rsid w:val="00C60B9A"/>
    <w:rsid w:val="00C61389"/>
    <w:rsid w:val="00C61589"/>
    <w:rsid w:val="00C61769"/>
    <w:rsid w:val="00C61806"/>
    <w:rsid w:val="00C6185D"/>
    <w:rsid w:val="00C61919"/>
    <w:rsid w:val="00C61AA5"/>
    <w:rsid w:val="00C61EEF"/>
    <w:rsid w:val="00C6256F"/>
    <w:rsid w:val="00C626C0"/>
    <w:rsid w:val="00C626CC"/>
    <w:rsid w:val="00C62936"/>
    <w:rsid w:val="00C62F99"/>
    <w:rsid w:val="00C63055"/>
    <w:rsid w:val="00C6354A"/>
    <w:rsid w:val="00C63E56"/>
    <w:rsid w:val="00C64045"/>
    <w:rsid w:val="00C6472F"/>
    <w:rsid w:val="00C64784"/>
    <w:rsid w:val="00C648C6"/>
    <w:rsid w:val="00C64BFF"/>
    <w:rsid w:val="00C65100"/>
    <w:rsid w:val="00C652AE"/>
    <w:rsid w:val="00C652E4"/>
    <w:rsid w:val="00C6535A"/>
    <w:rsid w:val="00C65DDB"/>
    <w:rsid w:val="00C66324"/>
    <w:rsid w:val="00C66FD8"/>
    <w:rsid w:val="00C67DD6"/>
    <w:rsid w:val="00C705B4"/>
    <w:rsid w:val="00C713AE"/>
    <w:rsid w:val="00C714E4"/>
    <w:rsid w:val="00C715C9"/>
    <w:rsid w:val="00C7177F"/>
    <w:rsid w:val="00C71AF8"/>
    <w:rsid w:val="00C71E26"/>
    <w:rsid w:val="00C71F81"/>
    <w:rsid w:val="00C72038"/>
    <w:rsid w:val="00C72431"/>
    <w:rsid w:val="00C724A9"/>
    <w:rsid w:val="00C7289E"/>
    <w:rsid w:val="00C729D6"/>
    <w:rsid w:val="00C734EA"/>
    <w:rsid w:val="00C73783"/>
    <w:rsid w:val="00C73A37"/>
    <w:rsid w:val="00C73B43"/>
    <w:rsid w:val="00C73BD4"/>
    <w:rsid w:val="00C73CBD"/>
    <w:rsid w:val="00C74111"/>
    <w:rsid w:val="00C7421E"/>
    <w:rsid w:val="00C74480"/>
    <w:rsid w:val="00C74614"/>
    <w:rsid w:val="00C74701"/>
    <w:rsid w:val="00C74771"/>
    <w:rsid w:val="00C74AAE"/>
    <w:rsid w:val="00C74AC4"/>
    <w:rsid w:val="00C74B81"/>
    <w:rsid w:val="00C74D31"/>
    <w:rsid w:val="00C74D52"/>
    <w:rsid w:val="00C74DF9"/>
    <w:rsid w:val="00C74E98"/>
    <w:rsid w:val="00C75069"/>
    <w:rsid w:val="00C75684"/>
    <w:rsid w:val="00C756BA"/>
    <w:rsid w:val="00C75846"/>
    <w:rsid w:val="00C75989"/>
    <w:rsid w:val="00C7607E"/>
    <w:rsid w:val="00C761B4"/>
    <w:rsid w:val="00C7644F"/>
    <w:rsid w:val="00C7657F"/>
    <w:rsid w:val="00C765F0"/>
    <w:rsid w:val="00C76B9F"/>
    <w:rsid w:val="00C76CB2"/>
    <w:rsid w:val="00C76DEF"/>
    <w:rsid w:val="00C77018"/>
    <w:rsid w:val="00C77381"/>
    <w:rsid w:val="00C7758C"/>
    <w:rsid w:val="00C77B5F"/>
    <w:rsid w:val="00C77FC6"/>
    <w:rsid w:val="00C80157"/>
    <w:rsid w:val="00C804F9"/>
    <w:rsid w:val="00C80668"/>
    <w:rsid w:val="00C8069D"/>
    <w:rsid w:val="00C808D3"/>
    <w:rsid w:val="00C809E2"/>
    <w:rsid w:val="00C80B6A"/>
    <w:rsid w:val="00C80FF9"/>
    <w:rsid w:val="00C8121C"/>
    <w:rsid w:val="00C8137D"/>
    <w:rsid w:val="00C814F6"/>
    <w:rsid w:val="00C81535"/>
    <w:rsid w:val="00C81576"/>
    <w:rsid w:val="00C819A2"/>
    <w:rsid w:val="00C81BEB"/>
    <w:rsid w:val="00C81DFA"/>
    <w:rsid w:val="00C82180"/>
    <w:rsid w:val="00C82290"/>
    <w:rsid w:val="00C8249F"/>
    <w:rsid w:val="00C828FA"/>
    <w:rsid w:val="00C82A81"/>
    <w:rsid w:val="00C82A84"/>
    <w:rsid w:val="00C82AFC"/>
    <w:rsid w:val="00C82B9E"/>
    <w:rsid w:val="00C83524"/>
    <w:rsid w:val="00C83659"/>
    <w:rsid w:val="00C83681"/>
    <w:rsid w:val="00C83CF0"/>
    <w:rsid w:val="00C83D79"/>
    <w:rsid w:val="00C84386"/>
    <w:rsid w:val="00C843CA"/>
    <w:rsid w:val="00C84D94"/>
    <w:rsid w:val="00C854C0"/>
    <w:rsid w:val="00C85513"/>
    <w:rsid w:val="00C85752"/>
    <w:rsid w:val="00C85974"/>
    <w:rsid w:val="00C85CD0"/>
    <w:rsid w:val="00C8625B"/>
    <w:rsid w:val="00C869F3"/>
    <w:rsid w:val="00C86B8D"/>
    <w:rsid w:val="00C8716A"/>
    <w:rsid w:val="00C87380"/>
    <w:rsid w:val="00C8740F"/>
    <w:rsid w:val="00C87778"/>
    <w:rsid w:val="00C879E9"/>
    <w:rsid w:val="00C87A19"/>
    <w:rsid w:val="00C87AB9"/>
    <w:rsid w:val="00C87C89"/>
    <w:rsid w:val="00C87DC9"/>
    <w:rsid w:val="00C90276"/>
    <w:rsid w:val="00C903F6"/>
    <w:rsid w:val="00C907E7"/>
    <w:rsid w:val="00C909CE"/>
    <w:rsid w:val="00C90B59"/>
    <w:rsid w:val="00C90BE8"/>
    <w:rsid w:val="00C90C48"/>
    <w:rsid w:val="00C90E0A"/>
    <w:rsid w:val="00C90ED2"/>
    <w:rsid w:val="00C91183"/>
    <w:rsid w:val="00C911A1"/>
    <w:rsid w:val="00C912A9"/>
    <w:rsid w:val="00C91485"/>
    <w:rsid w:val="00C914BE"/>
    <w:rsid w:val="00C91828"/>
    <w:rsid w:val="00C919BB"/>
    <w:rsid w:val="00C91AD9"/>
    <w:rsid w:val="00C91CD3"/>
    <w:rsid w:val="00C91D86"/>
    <w:rsid w:val="00C91EB1"/>
    <w:rsid w:val="00C925A5"/>
    <w:rsid w:val="00C926F4"/>
    <w:rsid w:val="00C92954"/>
    <w:rsid w:val="00C92A0E"/>
    <w:rsid w:val="00C92CC9"/>
    <w:rsid w:val="00C92F11"/>
    <w:rsid w:val="00C92F27"/>
    <w:rsid w:val="00C93123"/>
    <w:rsid w:val="00C93180"/>
    <w:rsid w:val="00C93804"/>
    <w:rsid w:val="00C93AA3"/>
    <w:rsid w:val="00C93CCB"/>
    <w:rsid w:val="00C9406A"/>
    <w:rsid w:val="00C941BA"/>
    <w:rsid w:val="00C94277"/>
    <w:rsid w:val="00C948D5"/>
    <w:rsid w:val="00C9498E"/>
    <w:rsid w:val="00C94E48"/>
    <w:rsid w:val="00C9533D"/>
    <w:rsid w:val="00C953B6"/>
    <w:rsid w:val="00C955B0"/>
    <w:rsid w:val="00C9577D"/>
    <w:rsid w:val="00C95823"/>
    <w:rsid w:val="00C9582E"/>
    <w:rsid w:val="00C95918"/>
    <w:rsid w:val="00C95925"/>
    <w:rsid w:val="00C95BB4"/>
    <w:rsid w:val="00C95C2F"/>
    <w:rsid w:val="00C95E9D"/>
    <w:rsid w:val="00C96283"/>
    <w:rsid w:val="00C96606"/>
    <w:rsid w:val="00C9673C"/>
    <w:rsid w:val="00C96787"/>
    <w:rsid w:val="00C9688F"/>
    <w:rsid w:val="00C96A42"/>
    <w:rsid w:val="00C96AD8"/>
    <w:rsid w:val="00C96DAD"/>
    <w:rsid w:val="00C96FA5"/>
    <w:rsid w:val="00C97046"/>
    <w:rsid w:val="00C97863"/>
    <w:rsid w:val="00C97BFF"/>
    <w:rsid w:val="00C97E79"/>
    <w:rsid w:val="00CA011C"/>
    <w:rsid w:val="00CA0249"/>
    <w:rsid w:val="00CA028F"/>
    <w:rsid w:val="00CA0842"/>
    <w:rsid w:val="00CA0B65"/>
    <w:rsid w:val="00CA0E97"/>
    <w:rsid w:val="00CA130D"/>
    <w:rsid w:val="00CA1B02"/>
    <w:rsid w:val="00CA1C78"/>
    <w:rsid w:val="00CA247A"/>
    <w:rsid w:val="00CA2810"/>
    <w:rsid w:val="00CA2934"/>
    <w:rsid w:val="00CA2B9C"/>
    <w:rsid w:val="00CA314A"/>
    <w:rsid w:val="00CA382F"/>
    <w:rsid w:val="00CA38DE"/>
    <w:rsid w:val="00CA3ACB"/>
    <w:rsid w:val="00CA4126"/>
    <w:rsid w:val="00CA47F2"/>
    <w:rsid w:val="00CA48AE"/>
    <w:rsid w:val="00CA4983"/>
    <w:rsid w:val="00CA499E"/>
    <w:rsid w:val="00CA4A64"/>
    <w:rsid w:val="00CA5327"/>
    <w:rsid w:val="00CA5A06"/>
    <w:rsid w:val="00CA6046"/>
    <w:rsid w:val="00CA655F"/>
    <w:rsid w:val="00CA693F"/>
    <w:rsid w:val="00CA694F"/>
    <w:rsid w:val="00CA6A28"/>
    <w:rsid w:val="00CA74AD"/>
    <w:rsid w:val="00CA77BA"/>
    <w:rsid w:val="00CA7C0A"/>
    <w:rsid w:val="00CA7DE1"/>
    <w:rsid w:val="00CA7FAB"/>
    <w:rsid w:val="00CB0149"/>
    <w:rsid w:val="00CB0372"/>
    <w:rsid w:val="00CB086F"/>
    <w:rsid w:val="00CB0F85"/>
    <w:rsid w:val="00CB1188"/>
    <w:rsid w:val="00CB1B3C"/>
    <w:rsid w:val="00CB2047"/>
    <w:rsid w:val="00CB2091"/>
    <w:rsid w:val="00CB221D"/>
    <w:rsid w:val="00CB230B"/>
    <w:rsid w:val="00CB26EE"/>
    <w:rsid w:val="00CB278C"/>
    <w:rsid w:val="00CB28FA"/>
    <w:rsid w:val="00CB2BC7"/>
    <w:rsid w:val="00CB2FA4"/>
    <w:rsid w:val="00CB3ACF"/>
    <w:rsid w:val="00CB3C6A"/>
    <w:rsid w:val="00CB40B8"/>
    <w:rsid w:val="00CB4B53"/>
    <w:rsid w:val="00CB4C94"/>
    <w:rsid w:val="00CB4D3E"/>
    <w:rsid w:val="00CB4DD3"/>
    <w:rsid w:val="00CB4EB5"/>
    <w:rsid w:val="00CB4F4F"/>
    <w:rsid w:val="00CB50B3"/>
    <w:rsid w:val="00CB5166"/>
    <w:rsid w:val="00CB518A"/>
    <w:rsid w:val="00CB5430"/>
    <w:rsid w:val="00CB573B"/>
    <w:rsid w:val="00CB5B94"/>
    <w:rsid w:val="00CB6058"/>
    <w:rsid w:val="00CB65E7"/>
    <w:rsid w:val="00CB6870"/>
    <w:rsid w:val="00CB697F"/>
    <w:rsid w:val="00CB6D2A"/>
    <w:rsid w:val="00CB73C0"/>
    <w:rsid w:val="00CB7678"/>
    <w:rsid w:val="00CB7B82"/>
    <w:rsid w:val="00CB7EA3"/>
    <w:rsid w:val="00CC021D"/>
    <w:rsid w:val="00CC0797"/>
    <w:rsid w:val="00CC093F"/>
    <w:rsid w:val="00CC0A01"/>
    <w:rsid w:val="00CC0C6E"/>
    <w:rsid w:val="00CC0E0F"/>
    <w:rsid w:val="00CC1409"/>
    <w:rsid w:val="00CC1BC6"/>
    <w:rsid w:val="00CC1EB7"/>
    <w:rsid w:val="00CC2005"/>
    <w:rsid w:val="00CC21ED"/>
    <w:rsid w:val="00CC248C"/>
    <w:rsid w:val="00CC2857"/>
    <w:rsid w:val="00CC2C75"/>
    <w:rsid w:val="00CC2EF4"/>
    <w:rsid w:val="00CC2F5E"/>
    <w:rsid w:val="00CC3448"/>
    <w:rsid w:val="00CC3601"/>
    <w:rsid w:val="00CC37BB"/>
    <w:rsid w:val="00CC38BB"/>
    <w:rsid w:val="00CC3989"/>
    <w:rsid w:val="00CC3BE5"/>
    <w:rsid w:val="00CC3DFF"/>
    <w:rsid w:val="00CC415D"/>
    <w:rsid w:val="00CC447A"/>
    <w:rsid w:val="00CC487B"/>
    <w:rsid w:val="00CC4A04"/>
    <w:rsid w:val="00CC4A1B"/>
    <w:rsid w:val="00CC4BAC"/>
    <w:rsid w:val="00CC4BE6"/>
    <w:rsid w:val="00CC4BEE"/>
    <w:rsid w:val="00CC4FD0"/>
    <w:rsid w:val="00CC5160"/>
    <w:rsid w:val="00CC522D"/>
    <w:rsid w:val="00CC534F"/>
    <w:rsid w:val="00CC548C"/>
    <w:rsid w:val="00CC584C"/>
    <w:rsid w:val="00CC5FF2"/>
    <w:rsid w:val="00CC604E"/>
    <w:rsid w:val="00CC6444"/>
    <w:rsid w:val="00CC66B2"/>
    <w:rsid w:val="00CC6D4C"/>
    <w:rsid w:val="00CC6D7D"/>
    <w:rsid w:val="00CC6DD1"/>
    <w:rsid w:val="00CC7249"/>
    <w:rsid w:val="00CC760F"/>
    <w:rsid w:val="00CC7AD0"/>
    <w:rsid w:val="00CC7F3E"/>
    <w:rsid w:val="00CD089A"/>
    <w:rsid w:val="00CD08C9"/>
    <w:rsid w:val="00CD0A24"/>
    <w:rsid w:val="00CD0A80"/>
    <w:rsid w:val="00CD0E2F"/>
    <w:rsid w:val="00CD0E44"/>
    <w:rsid w:val="00CD0E82"/>
    <w:rsid w:val="00CD10D9"/>
    <w:rsid w:val="00CD1299"/>
    <w:rsid w:val="00CD1409"/>
    <w:rsid w:val="00CD1427"/>
    <w:rsid w:val="00CD1542"/>
    <w:rsid w:val="00CD1792"/>
    <w:rsid w:val="00CD18C9"/>
    <w:rsid w:val="00CD1AB4"/>
    <w:rsid w:val="00CD1B88"/>
    <w:rsid w:val="00CD1D03"/>
    <w:rsid w:val="00CD240F"/>
    <w:rsid w:val="00CD24F2"/>
    <w:rsid w:val="00CD2C7B"/>
    <w:rsid w:val="00CD2E1D"/>
    <w:rsid w:val="00CD3250"/>
    <w:rsid w:val="00CD3761"/>
    <w:rsid w:val="00CD3A02"/>
    <w:rsid w:val="00CD3D22"/>
    <w:rsid w:val="00CD3D3C"/>
    <w:rsid w:val="00CD3EA1"/>
    <w:rsid w:val="00CD4233"/>
    <w:rsid w:val="00CD496E"/>
    <w:rsid w:val="00CD4B75"/>
    <w:rsid w:val="00CD4C10"/>
    <w:rsid w:val="00CD58FC"/>
    <w:rsid w:val="00CD5B57"/>
    <w:rsid w:val="00CD65B6"/>
    <w:rsid w:val="00CD66B1"/>
    <w:rsid w:val="00CD7071"/>
    <w:rsid w:val="00CD744A"/>
    <w:rsid w:val="00CD775F"/>
    <w:rsid w:val="00CE0301"/>
    <w:rsid w:val="00CE0979"/>
    <w:rsid w:val="00CE0EF1"/>
    <w:rsid w:val="00CE18CD"/>
    <w:rsid w:val="00CE1C16"/>
    <w:rsid w:val="00CE1C27"/>
    <w:rsid w:val="00CE1DA7"/>
    <w:rsid w:val="00CE1E8E"/>
    <w:rsid w:val="00CE212C"/>
    <w:rsid w:val="00CE2FA6"/>
    <w:rsid w:val="00CE30DA"/>
    <w:rsid w:val="00CE31E3"/>
    <w:rsid w:val="00CE34B4"/>
    <w:rsid w:val="00CE395D"/>
    <w:rsid w:val="00CE3B34"/>
    <w:rsid w:val="00CE3CEB"/>
    <w:rsid w:val="00CE3EE9"/>
    <w:rsid w:val="00CE4190"/>
    <w:rsid w:val="00CE420C"/>
    <w:rsid w:val="00CE428F"/>
    <w:rsid w:val="00CE4304"/>
    <w:rsid w:val="00CE442C"/>
    <w:rsid w:val="00CE4B32"/>
    <w:rsid w:val="00CE4CFE"/>
    <w:rsid w:val="00CE4D9E"/>
    <w:rsid w:val="00CE5285"/>
    <w:rsid w:val="00CE54A2"/>
    <w:rsid w:val="00CE5C4B"/>
    <w:rsid w:val="00CE5D2F"/>
    <w:rsid w:val="00CE5DF2"/>
    <w:rsid w:val="00CE6283"/>
    <w:rsid w:val="00CE66ED"/>
    <w:rsid w:val="00CE692B"/>
    <w:rsid w:val="00CE6CD2"/>
    <w:rsid w:val="00CE6D02"/>
    <w:rsid w:val="00CE6E3D"/>
    <w:rsid w:val="00CE70A4"/>
    <w:rsid w:val="00CE70FD"/>
    <w:rsid w:val="00CE728B"/>
    <w:rsid w:val="00CE7458"/>
    <w:rsid w:val="00CE747A"/>
    <w:rsid w:val="00CE75FB"/>
    <w:rsid w:val="00CE7D36"/>
    <w:rsid w:val="00CE7E26"/>
    <w:rsid w:val="00CE7F87"/>
    <w:rsid w:val="00CF028B"/>
    <w:rsid w:val="00CF089D"/>
    <w:rsid w:val="00CF0A2E"/>
    <w:rsid w:val="00CF0DAC"/>
    <w:rsid w:val="00CF100E"/>
    <w:rsid w:val="00CF12E0"/>
    <w:rsid w:val="00CF1566"/>
    <w:rsid w:val="00CF1E80"/>
    <w:rsid w:val="00CF2133"/>
    <w:rsid w:val="00CF22E1"/>
    <w:rsid w:val="00CF23E4"/>
    <w:rsid w:val="00CF2960"/>
    <w:rsid w:val="00CF29C4"/>
    <w:rsid w:val="00CF2C18"/>
    <w:rsid w:val="00CF31E5"/>
    <w:rsid w:val="00CF332A"/>
    <w:rsid w:val="00CF332D"/>
    <w:rsid w:val="00CF3353"/>
    <w:rsid w:val="00CF33DC"/>
    <w:rsid w:val="00CF3856"/>
    <w:rsid w:val="00CF38FE"/>
    <w:rsid w:val="00CF3985"/>
    <w:rsid w:val="00CF3AAC"/>
    <w:rsid w:val="00CF3AE0"/>
    <w:rsid w:val="00CF3BA4"/>
    <w:rsid w:val="00CF3C89"/>
    <w:rsid w:val="00CF3D57"/>
    <w:rsid w:val="00CF431B"/>
    <w:rsid w:val="00CF4644"/>
    <w:rsid w:val="00CF4831"/>
    <w:rsid w:val="00CF4B4A"/>
    <w:rsid w:val="00CF4E4A"/>
    <w:rsid w:val="00CF521D"/>
    <w:rsid w:val="00CF5316"/>
    <w:rsid w:val="00CF54A5"/>
    <w:rsid w:val="00CF5823"/>
    <w:rsid w:val="00CF5CA0"/>
    <w:rsid w:val="00CF6225"/>
    <w:rsid w:val="00CF6394"/>
    <w:rsid w:val="00CF67BA"/>
    <w:rsid w:val="00CF6947"/>
    <w:rsid w:val="00CF69AB"/>
    <w:rsid w:val="00CF6D68"/>
    <w:rsid w:val="00CF71DD"/>
    <w:rsid w:val="00CF7B3B"/>
    <w:rsid w:val="00D00106"/>
    <w:rsid w:val="00D00215"/>
    <w:rsid w:val="00D00462"/>
    <w:rsid w:val="00D00739"/>
    <w:rsid w:val="00D0087C"/>
    <w:rsid w:val="00D0095C"/>
    <w:rsid w:val="00D009BD"/>
    <w:rsid w:val="00D00A60"/>
    <w:rsid w:val="00D00CD1"/>
    <w:rsid w:val="00D00DAB"/>
    <w:rsid w:val="00D011DD"/>
    <w:rsid w:val="00D01529"/>
    <w:rsid w:val="00D01771"/>
    <w:rsid w:val="00D018D4"/>
    <w:rsid w:val="00D01D10"/>
    <w:rsid w:val="00D01DDB"/>
    <w:rsid w:val="00D01F53"/>
    <w:rsid w:val="00D02109"/>
    <w:rsid w:val="00D024D0"/>
    <w:rsid w:val="00D02604"/>
    <w:rsid w:val="00D02932"/>
    <w:rsid w:val="00D03478"/>
    <w:rsid w:val="00D034EC"/>
    <w:rsid w:val="00D035BA"/>
    <w:rsid w:val="00D0361E"/>
    <w:rsid w:val="00D037E7"/>
    <w:rsid w:val="00D0399A"/>
    <w:rsid w:val="00D039D3"/>
    <w:rsid w:val="00D03B22"/>
    <w:rsid w:val="00D03D57"/>
    <w:rsid w:val="00D03DE7"/>
    <w:rsid w:val="00D03E66"/>
    <w:rsid w:val="00D04344"/>
    <w:rsid w:val="00D04584"/>
    <w:rsid w:val="00D0458D"/>
    <w:rsid w:val="00D04622"/>
    <w:rsid w:val="00D046AA"/>
    <w:rsid w:val="00D04734"/>
    <w:rsid w:val="00D04CD2"/>
    <w:rsid w:val="00D04F8A"/>
    <w:rsid w:val="00D05A2D"/>
    <w:rsid w:val="00D05ADA"/>
    <w:rsid w:val="00D05B22"/>
    <w:rsid w:val="00D05BEC"/>
    <w:rsid w:val="00D05E3F"/>
    <w:rsid w:val="00D060C1"/>
    <w:rsid w:val="00D065CB"/>
    <w:rsid w:val="00D06818"/>
    <w:rsid w:val="00D06995"/>
    <w:rsid w:val="00D06BF7"/>
    <w:rsid w:val="00D06CB6"/>
    <w:rsid w:val="00D06EDE"/>
    <w:rsid w:val="00D06F82"/>
    <w:rsid w:val="00D07129"/>
    <w:rsid w:val="00D07260"/>
    <w:rsid w:val="00D07751"/>
    <w:rsid w:val="00D07B74"/>
    <w:rsid w:val="00D07B8C"/>
    <w:rsid w:val="00D10067"/>
    <w:rsid w:val="00D100E1"/>
    <w:rsid w:val="00D10401"/>
    <w:rsid w:val="00D10707"/>
    <w:rsid w:val="00D10D91"/>
    <w:rsid w:val="00D10FDD"/>
    <w:rsid w:val="00D11127"/>
    <w:rsid w:val="00D116FB"/>
    <w:rsid w:val="00D117C8"/>
    <w:rsid w:val="00D11F1A"/>
    <w:rsid w:val="00D1228C"/>
    <w:rsid w:val="00D1291F"/>
    <w:rsid w:val="00D13284"/>
    <w:rsid w:val="00D13654"/>
    <w:rsid w:val="00D13A39"/>
    <w:rsid w:val="00D13D64"/>
    <w:rsid w:val="00D140C9"/>
    <w:rsid w:val="00D1418B"/>
    <w:rsid w:val="00D142FE"/>
    <w:rsid w:val="00D14707"/>
    <w:rsid w:val="00D149D3"/>
    <w:rsid w:val="00D14C36"/>
    <w:rsid w:val="00D1561F"/>
    <w:rsid w:val="00D157F1"/>
    <w:rsid w:val="00D15A2B"/>
    <w:rsid w:val="00D15CFB"/>
    <w:rsid w:val="00D163C6"/>
    <w:rsid w:val="00D167FB"/>
    <w:rsid w:val="00D168B7"/>
    <w:rsid w:val="00D16AAA"/>
    <w:rsid w:val="00D16AF8"/>
    <w:rsid w:val="00D16DE2"/>
    <w:rsid w:val="00D16FB2"/>
    <w:rsid w:val="00D17309"/>
    <w:rsid w:val="00D17339"/>
    <w:rsid w:val="00D178C2"/>
    <w:rsid w:val="00D17A0D"/>
    <w:rsid w:val="00D17D94"/>
    <w:rsid w:val="00D17DED"/>
    <w:rsid w:val="00D17E6C"/>
    <w:rsid w:val="00D20631"/>
    <w:rsid w:val="00D20997"/>
    <w:rsid w:val="00D20A53"/>
    <w:rsid w:val="00D20B01"/>
    <w:rsid w:val="00D20B05"/>
    <w:rsid w:val="00D20E8A"/>
    <w:rsid w:val="00D2133C"/>
    <w:rsid w:val="00D213B4"/>
    <w:rsid w:val="00D217AF"/>
    <w:rsid w:val="00D21AD2"/>
    <w:rsid w:val="00D21B04"/>
    <w:rsid w:val="00D21D84"/>
    <w:rsid w:val="00D22024"/>
    <w:rsid w:val="00D22370"/>
    <w:rsid w:val="00D22383"/>
    <w:rsid w:val="00D228F5"/>
    <w:rsid w:val="00D22CC5"/>
    <w:rsid w:val="00D22D6F"/>
    <w:rsid w:val="00D22DCB"/>
    <w:rsid w:val="00D22E2A"/>
    <w:rsid w:val="00D23619"/>
    <w:rsid w:val="00D2383A"/>
    <w:rsid w:val="00D23886"/>
    <w:rsid w:val="00D23BA2"/>
    <w:rsid w:val="00D23C75"/>
    <w:rsid w:val="00D23E09"/>
    <w:rsid w:val="00D23E6A"/>
    <w:rsid w:val="00D23FA2"/>
    <w:rsid w:val="00D242AF"/>
    <w:rsid w:val="00D24D81"/>
    <w:rsid w:val="00D24F0A"/>
    <w:rsid w:val="00D24FD6"/>
    <w:rsid w:val="00D256D3"/>
    <w:rsid w:val="00D256EF"/>
    <w:rsid w:val="00D25747"/>
    <w:rsid w:val="00D25978"/>
    <w:rsid w:val="00D25C09"/>
    <w:rsid w:val="00D2610D"/>
    <w:rsid w:val="00D2612F"/>
    <w:rsid w:val="00D262CB"/>
    <w:rsid w:val="00D264EC"/>
    <w:rsid w:val="00D26503"/>
    <w:rsid w:val="00D2650D"/>
    <w:rsid w:val="00D2680E"/>
    <w:rsid w:val="00D26B71"/>
    <w:rsid w:val="00D2734C"/>
    <w:rsid w:val="00D27375"/>
    <w:rsid w:val="00D27843"/>
    <w:rsid w:val="00D27B7D"/>
    <w:rsid w:val="00D30097"/>
    <w:rsid w:val="00D3061C"/>
    <w:rsid w:val="00D308E4"/>
    <w:rsid w:val="00D3099F"/>
    <w:rsid w:val="00D30B43"/>
    <w:rsid w:val="00D30BAF"/>
    <w:rsid w:val="00D30E90"/>
    <w:rsid w:val="00D31300"/>
    <w:rsid w:val="00D31409"/>
    <w:rsid w:val="00D31473"/>
    <w:rsid w:val="00D31A3F"/>
    <w:rsid w:val="00D31A85"/>
    <w:rsid w:val="00D31FCA"/>
    <w:rsid w:val="00D32167"/>
    <w:rsid w:val="00D3223E"/>
    <w:rsid w:val="00D32938"/>
    <w:rsid w:val="00D329DA"/>
    <w:rsid w:val="00D3320B"/>
    <w:rsid w:val="00D3376A"/>
    <w:rsid w:val="00D33A17"/>
    <w:rsid w:val="00D33A40"/>
    <w:rsid w:val="00D33CA5"/>
    <w:rsid w:val="00D34054"/>
    <w:rsid w:val="00D3410A"/>
    <w:rsid w:val="00D34174"/>
    <w:rsid w:val="00D3418A"/>
    <w:rsid w:val="00D341BF"/>
    <w:rsid w:val="00D34541"/>
    <w:rsid w:val="00D34589"/>
    <w:rsid w:val="00D34616"/>
    <w:rsid w:val="00D34913"/>
    <w:rsid w:val="00D349B3"/>
    <w:rsid w:val="00D34B14"/>
    <w:rsid w:val="00D34D21"/>
    <w:rsid w:val="00D34EA2"/>
    <w:rsid w:val="00D3504B"/>
    <w:rsid w:val="00D35222"/>
    <w:rsid w:val="00D35422"/>
    <w:rsid w:val="00D354C5"/>
    <w:rsid w:val="00D359E7"/>
    <w:rsid w:val="00D35DB7"/>
    <w:rsid w:val="00D35ED4"/>
    <w:rsid w:val="00D35F27"/>
    <w:rsid w:val="00D3608B"/>
    <w:rsid w:val="00D360B1"/>
    <w:rsid w:val="00D36299"/>
    <w:rsid w:val="00D362C1"/>
    <w:rsid w:val="00D36325"/>
    <w:rsid w:val="00D364A0"/>
    <w:rsid w:val="00D36EB9"/>
    <w:rsid w:val="00D36EEE"/>
    <w:rsid w:val="00D375DE"/>
    <w:rsid w:val="00D377D8"/>
    <w:rsid w:val="00D37DA1"/>
    <w:rsid w:val="00D37E55"/>
    <w:rsid w:val="00D37E68"/>
    <w:rsid w:val="00D37FBD"/>
    <w:rsid w:val="00D4005F"/>
    <w:rsid w:val="00D4045B"/>
    <w:rsid w:val="00D41250"/>
    <w:rsid w:val="00D4136D"/>
    <w:rsid w:val="00D4154E"/>
    <w:rsid w:val="00D418FC"/>
    <w:rsid w:val="00D41BBF"/>
    <w:rsid w:val="00D41D68"/>
    <w:rsid w:val="00D41D9A"/>
    <w:rsid w:val="00D423CA"/>
    <w:rsid w:val="00D4264E"/>
    <w:rsid w:val="00D428E3"/>
    <w:rsid w:val="00D42BD5"/>
    <w:rsid w:val="00D4345A"/>
    <w:rsid w:val="00D4357B"/>
    <w:rsid w:val="00D43C35"/>
    <w:rsid w:val="00D4425E"/>
    <w:rsid w:val="00D449F2"/>
    <w:rsid w:val="00D45167"/>
    <w:rsid w:val="00D4540B"/>
    <w:rsid w:val="00D45586"/>
    <w:rsid w:val="00D458E4"/>
    <w:rsid w:val="00D45B6E"/>
    <w:rsid w:val="00D45E57"/>
    <w:rsid w:val="00D4603F"/>
    <w:rsid w:val="00D4647D"/>
    <w:rsid w:val="00D46514"/>
    <w:rsid w:val="00D465D2"/>
    <w:rsid w:val="00D4660D"/>
    <w:rsid w:val="00D46659"/>
    <w:rsid w:val="00D466C0"/>
    <w:rsid w:val="00D469CA"/>
    <w:rsid w:val="00D46C9A"/>
    <w:rsid w:val="00D46D7D"/>
    <w:rsid w:val="00D46F76"/>
    <w:rsid w:val="00D47098"/>
    <w:rsid w:val="00D47397"/>
    <w:rsid w:val="00D4742E"/>
    <w:rsid w:val="00D47793"/>
    <w:rsid w:val="00D4780D"/>
    <w:rsid w:val="00D47BA6"/>
    <w:rsid w:val="00D47DF5"/>
    <w:rsid w:val="00D47E78"/>
    <w:rsid w:val="00D50A1F"/>
    <w:rsid w:val="00D50A9B"/>
    <w:rsid w:val="00D50B18"/>
    <w:rsid w:val="00D50D57"/>
    <w:rsid w:val="00D51162"/>
    <w:rsid w:val="00D51173"/>
    <w:rsid w:val="00D517F3"/>
    <w:rsid w:val="00D51A12"/>
    <w:rsid w:val="00D51D7E"/>
    <w:rsid w:val="00D52246"/>
    <w:rsid w:val="00D522B1"/>
    <w:rsid w:val="00D522BE"/>
    <w:rsid w:val="00D524A1"/>
    <w:rsid w:val="00D526CF"/>
    <w:rsid w:val="00D53362"/>
    <w:rsid w:val="00D534DF"/>
    <w:rsid w:val="00D537D4"/>
    <w:rsid w:val="00D53895"/>
    <w:rsid w:val="00D53A7C"/>
    <w:rsid w:val="00D53D12"/>
    <w:rsid w:val="00D540F2"/>
    <w:rsid w:val="00D54934"/>
    <w:rsid w:val="00D5495B"/>
    <w:rsid w:val="00D554BA"/>
    <w:rsid w:val="00D55A9A"/>
    <w:rsid w:val="00D55AC7"/>
    <w:rsid w:val="00D56330"/>
    <w:rsid w:val="00D5634C"/>
    <w:rsid w:val="00D565C3"/>
    <w:rsid w:val="00D56702"/>
    <w:rsid w:val="00D56864"/>
    <w:rsid w:val="00D56882"/>
    <w:rsid w:val="00D569B0"/>
    <w:rsid w:val="00D569D7"/>
    <w:rsid w:val="00D56A75"/>
    <w:rsid w:val="00D56AF1"/>
    <w:rsid w:val="00D56B85"/>
    <w:rsid w:val="00D56DCC"/>
    <w:rsid w:val="00D573D9"/>
    <w:rsid w:val="00D57442"/>
    <w:rsid w:val="00D57851"/>
    <w:rsid w:val="00D57EC4"/>
    <w:rsid w:val="00D57F12"/>
    <w:rsid w:val="00D57F22"/>
    <w:rsid w:val="00D6077B"/>
    <w:rsid w:val="00D60A77"/>
    <w:rsid w:val="00D60C2D"/>
    <w:rsid w:val="00D60C67"/>
    <w:rsid w:val="00D60DAC"/>
    <w:rsid w:val="00D61074"/>
    <w:rsid w:val="00D611FC"/>
    <w:rsid w:val="00D615E3"/>
    <w:rsid w:val="00D61D73"/>
    <w:rsid w:val="00D61E21"/>
    <w:rsid w:val="00D62026"/>
    <w:rsid w:val="00D6232D"/>
    <w:rsid w:val="00D62BF6"/>
    <w:rsid w:val="00D62CB2"/>
    <w:rsid w:val="00D62E9D"/>
    <w:rsid w:val="00D62F12"/>
    <w:rsid w:val="00D631DD"/>
    <w:rsid w:val="00D63503"/>
    <w:rsid w:val="00D63759"/>
    <w:rsid w:val="00D638C0"/>
    <w:rsid w:val="00D63C34"/>
    <w:rsid w:val="00D63FD6"/>
    <w:rsid w:val="00D64247"/>
    <w:rsid w:val="00D64259"/>
    <w:rsid w:val="00D64828"/>
    <w:rsid w:val="00D64952"/>
    <w:rsid w:val="00D64A82"/>
    <w:rsid w:val="00D64B1A"/>
    <w:rsid w:val="00D65046"/>
    <w:rsid w:val="00D65239"/>
    <w:rsid w:val="00D65999"/>
    <w:rsid w:val="00D65B0D"/>
    <w:rsid w:val="00D65B34"/>
    <w:rsid w:val="00D65B86"/>
    <w:rsid w:val="00D65CF0"/>
    <w:rsid w:val="00D65F2D"/>
    <w:rsid w:val="00D66175"/>
    <w:rsid w:val="00D665A3"/>
    <w:rsid w:val="00D667C3"/>
    <w:rsid w:val="00D668BD"/>
    <w:rsid w:val="00D668FA"/>
    <w:rsid w:val="00D6692B"/>
    <w:rsid w:val="00D66A8D"/>
    <w:rsid w:val="00D66B48"/>
    <w:rsid w:val="00D66C72"/>
    <w:rsid w:val="00D66C7E"/>
    <w:rsid w:val="00D66CE6"/>
    <w:rsid w:val="00D66D09"/>
    <w:rsid w:val="00D66D58"/>
    <w:rsid w:val="00D6722B"/>
    <w:rsid w:val="00D6726C"/>
    <w:rsid w:val="00D677CD"/>
    <w:rsid w:val="00D678B2"/>
    <w:rsid w:val="00D679D4"/>
    <w:rsid w:val="00D67B95"/>
    <w:rsid w:val="00D70104"/>
    <w:rsid w:val="00D7027A"/>
    <w:rsid w:val="00D702DF"/>
    <w:rsid w:val="00D70541"/>
    <w:rsid w:val="00D70D3C"/>
    <w:rsid w:val="00D70E91"/>
    <w:rsid w:val="00D70F7D"/>
    <w:rsid w:val="00D716E4"/>
    <w:rsid w:val="00D717F1"/>
    <w:rsid w:val="00D719F6"/>
    <w:rsid w:val="00D71C37"/>
    <w:rsid w:val="00D71F4D"/>
    <w:rsid w:val="00D72405"/>
    <w:rsid w:val="00D725B3"/>
    <w:rsid w:val="00D72966"/>
    <w:rsid w:val="00D72C8F"/>
    <w:rsid w:val="00D72F8B"/>
    <w:rsid w:val="00D7353F"/>
    <w:rsid w:val="00D73AB5"/>
    <w:rsid w:val="00D73D9F"/>
    <w:rsid w:val="00D74214"/>
    <w:rsid w:val="00D7445D"/>
    <w:rsid w:val="00D746A0"/>
    <w:rsid w:val="00D7475B"/>
    <w:rsid w:val="00D74EEC"/>
    <w:rsid w:val="00D74EEF"/>
    <w:rsid w:val="00D75333"/>
    <w:rsid w:val="00D7549B"/>
    <w:rsid w:val="00D7569C"/>
    <w:rsid w:val="00D75925"/>
    <w:rsid w:val="00D76C60"/>
    <w:rsid w:val="00D76D44"/>
    <w:rsid w:val="00D76DEF"/>
    <w:rsid w:val="00D76F59"/>
    <w:rsid w:val="00D77087"/>
    <w:rsid w:val="00D771D3"/>
    <w:rsid w:val="00D7722C"/>
    <w:rsid w:val="00D7743F"/>
    <w:rsid w:val="00D77449"/>
    <w:rsid w:val="00D77627"/>
    <w:rsid w:val="00D7777F"/>
    <w:rsid w:val="00D778DD"/>
    <w:rsid w:val="00D779FC"/>
    <w:rsid w:val="00D77F6E"/>
    <w:rsid w:val="00D8009B"/>
    <w:rsid w:val="00D8062F"/>
    <w:rsid w:val="00D807ED"/>
    <w:rsid w:val="00D808D4"/>
    <w:rsid w:val="00D816DB"/>
    <w:rsid w:val="00D81943"/>
    <w:rsid w:val="00D819BB"/>
    <w:rsid w:val="00D81A12"/>
    <w:rsid w:val="00D81DF0"/>
    <w:rsid w:val="00D81E58"/>
    <w:rsid w:val="00D82132"/>
    <w:rsid w:val="00D821C4"/>
    <w:rsid w:val="00D82BAA"/>
    <w:rsid w:val="00D82E01"/>
    <w:rsid w:val="00D82FFA"/>
    <w:rsid w:val="00D830CC"/>
    <w:rsid w:val="00D834DD"/>
    <w:rsid w:val="00D835FC"/>
    <w:rsid w:val="00D836D2"/>
    <w:rsid w:val="00D83CA4"/>
    <w:rsid w:val="00D83D4E"/>
    <w:rsid w:val="00D8404B"/>
    <w:rsid w:val="00D84C83"/>
    <w:rsid w:val="00D84D42"/>
    <w:rsid w:val="00D85164"/>
    <w:rsid w:val="00D8535A"/>
    <w:rsid w:val="00D854E3"/>
    <w:rsid w:val="00D858D1"/>
    <w:rsid w:val="00D85CAC"/>
    <w:rsid w:val="00D85E88"/>
    <w:rsid w:val="00D8611F"/>
    <w:rsid w:val="00D862EB"/>
    <w:rsid w:val="00D86446"/>
    <w:rsid w:val="00D86498"/>
    <w:rsid w:val="00D86ADC"/>
    <w:rsid w:val="00D87186"/>
    <w:rsid w:val="00D87520"/>
    <w:rsid w:val="00D876F5"/>
    <w:rsid w:val="00D87C6D"/>
    <w:rsid w:val="00D87CD4"/>
    <w:rsid w:val="00D9027B"/>
    <w:rsid w:val="00D90342"/>
    <w:rsid w:val="00D904B5"/>
    <w:rsid w:val="00D904F1"/>
    <w:rsid w:val="00D9078C"/>
    <w:rsid w:val="00D908C1"/>
    <w:rsid w:val="00D90962"/>
    <w:rsid w:val="00D90A27"/>
    <w:rsid w:val="00D90B4B"/>
    <w:rsid w:val="00D90C69"/>
    <w:rsid w:val="00D90E85"/>
    <w:rsid w:val="00D9126D"/>
    <w:rsid w:val="00D916C1"/>
    <w:rsid w:val="00D9176F"/>
    <w:rsid w:val="00D917AA"/>
    <w:rsid w:val="00D9180C"/>
    <w:rsid w:val="00D91AC1"/>
    <w:rsid w:val="00D91D51"/>
    <w:rsid w:val="00D91FB0"/>
    <w:rsid w:val="00D92047"/>
    <w:rsid w:val="00D92241"/>
    <w:rsid w:val="00D924EB"/>
    <w:rsid w:val="00D924FE"/>
    <w:rsid w:val="00D927D0"/>
    <w:rsid w:val="00D92B5A"/>
    <w:rsid w:val="00D92CD8"/>
    <w:rsid w:val="00D92EE4"/>
    <w:rsid w:val="00D92F9C"/>
    <w:rsid w:val="00D9312A"/>
    <w:rsid w:val="00D93256"/>
    <w:rsid w:val="00D93303"/>
    <w:rsid w:val="00D936E7"/>
    <w:rsid w:val="00D93876"/>
    <w:rsid w:val="00D93E5B"/>
    <w:rsid w:val="00D93E71"/>
    <w:rsid w:val="00D93F37"/>
    <w:rsid w:val="00D941FD"/>
    <w:rsid w:val="00D94359"/>
    <w:rsid w:val="00D943B4"/>
    <w:rsid w:val="00D94435"/>
    <w:rsid w:val="00D94790"/>
    <w:rsid w:val="00D949FC"/>
    <w:rsid w:val="00D94AB6"/>
    <w:rsid w:val="00D94BC4"/>
    <w:rsid w:val="00D94D2F"/>
    <w:rsid w:val="00D94ED5"/>
    <w:rsid w:val="00D95372"/>
    <w:rsid w:val="00D95382"/>
    <w:rsid w:val="00D9555D"/>
    <w:rsid w:val="00D955AF"/>
    <w:rsid w:val="00D955CB"/>
    <w:rsid w:val="00D95EB2"/>
    <w:rsid w:val="00D96387"/>
    <w:rsid w:val="00D964CA"/>
    <w:rsid w:val="00D96869"/>
    <w:rsid w:val="00D969CE"/>
    <w:rsid w:val="00D96B9F"/>
    <w:rsid w:val="00D96E97"/>
    <w:rsid w:val="00D9733A"/>
    <w:rsid w:val="00D9764F"/>
    <w:rsid w:val="00D97884"/>
    <w:rsid w:val="00D97937"/>
    <w:rsid w:val="00D979EC"/>
    <w:rsid w:val="00DA029B"/>
    <w:rsid w:val="00DA05CB"/>
    <w:rsid w:val="00DA065C"/>
    <w:rsid w:val="00DA0836"/>
    <w:rsid w:val="00DA09A1"/>
    <w:rsid w:val="00DA0D16"/>
    <w:rsid w:val="00DA0E32"/>
    <w:rsid w:val="00DA0F41"/>
    <w:rsid w:val="00DA185B"/>
    <w:rsid w:val="00DA1F34"/>
    <w:rsid w:val="00DA1FC2"/>
    <w:rsid w:val="00DA23A8"/>
    <w:rsid w:val="00DA23E4"/>
    <w:rsid w:val="00DA2638"/>
    <w:rsid w:val="00DA26BF"/>
    <w:rsid w:val="00DA2763"/>
    <w:rsid w:val="00DA298F"/>
    <w:rsid w:val="00DA2AA0"/>
    <w:rsid w:val="00DA2AF1"/>
    <w:rsid w:val="00DA2BF5"/>
    <w:rsid w:val="00DA2CB1"/>
    <w:rsid w:val="00DA325F"/>
    <w:rsid w:val="00DA33B4"/>
    <w:rsid w:val="00DA39D0"/>
    <w:rsid w:val="00DA3A74"/>
    <w:rsid w:val="00DA3BDC"/>
    <w:rsid w:val="00DA3D8B"/>
    <w:rsid w:val="00DA3F97"/>
    <w:rsid w:val="00DA40A4"/>
    <w:rsid w:val="00DA42F6"/>
    <w:rsid w:val="00DA450B"/>
    <w:rsid w:val="00DA4C3D"/>
    <w:rsid w:val="00DA4E46"/>
    <w:rsid w:val="00DA5112"/>
    <w:rsid w:val="00DA5BE3"/>
    <w:rsid w:val="00DA5E98"/>
    <w:rsid w:val="00DA60A5"/>
    <w:rsid w:val="00DA644D"/>
    <w:rsid w:val="00DA655F"/>
    <w:rsid w:val="00DA6619"/>
    <w:rsid w:val="00DA7538"/>
    <w:rsid w:val="00DA768E"/>
    <w:rsid w:val="00DA7AC8"/>
    <w:rsid w:val="00DA7B84"/>
    <w:rsid w:val="00DB04E4"/>
    <w:rsid w:val="00DB0A8D"/>
    <w:rsid w:val="00DB0C25"/>
    <w:rsid w:val="00DB0D64"/>
    <w:rsid w:val="00DB0DD4"/>
    <w:rsid w:val="00DB166D"/>
    <w:rsid w:val="00DB1741"/>
    <w:rsid w:val="00DB1B19"/>
    <w:rsid w:val="00DB1CC0"/>
    <w:rsid w:val="00DB1E12"/>
    <w:rsid w:val="00DB1E8D"/>
    <w:rsid w:val="00DB1F4F"/>
    <w:rsid w:val="00DB25A7"/>
    <w:rsid w:val="00DB282F"/>
    <w:rsid w:val="00DB2900"/>
    <w:rsid w:val="00DB2BE4"/>
    <w:rsid w:val="00DB2CAA"/>
    <w:rsid w:val="00DB2DB2"/>
    <w:rsid w:val="00DB2EB3"/>
    <w:rsid w:val="00DB326B"/>
    <w:rsid w:val="00DB347C"/>
    <w:rsid w:val="00DB365E"/>
    <w:rsid w:val="00DB3964"/>
    <w:rsid w:val="00DB3AFB"/>
    <w:rsid w:val="00DB3BCB"/>
    <w:rsid w:val="00DB3C9D"/>
    <w:rsid w:val="00DB3D8C"/>
    <w:rsid w:val="00DB436A"/>
    <w:rsid w:val="00DB4ED1"/>
    <w:rsid w:val="00DB50A3"/>
    <w:rsid w:val="00DB5A58"/>
    <w:rsid w:val="00DB5DA8"/>
    <w:rsid w:val="00DB5DBC"/>
    <w:rsid w:val="00DB673F"/>
    <w:rsid w:val="00DB6892"/>
    <w:rsid w:val="00DB68F2"/>
    <w:rsid w:val="00DB6E3F"/>
    <w:rsid w:val="00DB6F4B"/>
    <w:rsid w:val="00DB73D7"/>
    <w:rsid w:val="00DB79DF"/>
    <w:rsid w:val="00DB7D5B"/>
    <w:rsid w:val="00DB7FBC"/>
    <w:rsid w:val="00DC02E4"/>
    <w:rsid w:val="00DC0371"/>
    <w:rsid w:val="00DC073E"/>
    <w:rsid w:val="00DC08EA"/>
    <w:rsid w:val="00DC0C2B"/>
    <w:rsid w:val="00DC0C36"/>
    <w:rsid w:val="00DC0F90"/>
    <w:rsid w:val="00DC1408"/>
    <w:rsid w:val="00DC15DD"/>
    <w:rsid w:val="00DC16A4"/>
    <w:rsid w:val="00DC1AEC"/>
    <w:rsid w:val="00DC1C14"/>
    <w:rsid w:val="00DC1DB3"/>
    <w:rsid w:val="00DC1F70"/>
    <w:rsid w:val="00DC21B5"/>
    <w:rsid w:val="00DC2261"/>
    <w:rsid w:val="00DC22FD"/>
    <w:rsid w:val="00DC2AC5"/>
    <w:rsid w:val="00DC2F32"/>
    <w:rsid w:val="00DC2F64"/>
    <w:rsid w:val="00DC31DA"/>
    <w:rsid w:val="00DC365F"/>
    <w:rsid w:val="00DC3755"/>
    <w:rsid w:val="00DC3A65"/>
    <w:rsid w:val="00DC3AB9"/>
    <w:rsid w:val="00DC4695"/>
    <w:rsid w:val="00DC4A8D"/>
    <w:rsid w:val="00DC4DBA"/>
    <w:rsid w:val="00DC5B43"/>
    <w:rsid w:val="00DC61FC"/>
    <w:rsid w:val="00DC634E"/>
    <w:rsid w:val="00DC6435"/>
    <w:rsid w:val="00DC64D8"/>
    <w:rsid w:val="00DC6737"/>
    <w:rsid w:val="00DC6AB0"/>
    <w:rsid w:val="00DC6D02"/>
    <w:rsid w:val="00DC6D5D"/>
    <w:rsid w:val="00DC6DBF"/>
    <w:rsid w:val="00DC71D8"/>
    <w:rsid w:val="00DC73DA"/>
    <w:rsid w:val="00DC749F"/>
    <w:rsid w:val="00DC7982"/>
    <w:rsid w:val="00DC7C8A"/>
    <w:rsid w:val="00DC7EE2"/>
    <w:rsid w:val="00DD00FD"/>
    <w:rsid w:val="00DD0209"/>
    <w:rsid w:val="00DD0637"/>
    <w:rsid w:val="00DD0643"/>
    <w:rsid w:val="00DD087C"/>
    <w:rsid w:val="00DD0B0A"/>
    <w:rsid w:val="00DD0C55"/>
    <w:rsid w:val="00DD103D"/>
    <w:rsid w:val="00DD14EF"/>
    <w:rsid w:val="00DD1B1E"/>
    <w:rsid w:val="00DD1F9C"/>
    <w:rsid w:val="00DD2C51"/>
    <w:rsid w:val="00DD2DF7"/>
    <w:rsid w:val="00DD2EA9"/>
    <w:rsid w:val="00DD2FDD"/>
    <w:rsid w:val="00DD3029"/>
    <w:rsid w:val="00DD30DA"/>
    <w:rsid w:val="00DD32A2"/>
    <w:rsid w:val="00DD32CC"/>
    <w:rsid w:val="00DD34E0"/>
    <w:rsid w:val="00DD357B"/>
    <w:rsid w:val="00DD35C7"/>
    <w:rsid w:val="00DD3A90"/>
    <w:rsid w:val="00DD3BA6"/>
    <w:rsid w:val="00DD3BCB"/>
    <w:rsid w:val="00DD3C5D"/>
    <w:rsid w:val="00DD467F"/>
    <w:rsid w:val="00DD4CD5"/>
    <w:rsid w:val="00DD4FEA"/>
    <w:rsid w:val="00DD503E"/>
    <w:rsid w:val="00DD5050"/>
    <w:rsid w:val="00DD522E"/>
    <w:rsid w:val="00DD5388"/>
    <w:rsid w:val="00DD556A"/>
    <w:rsid w:val="00DD5B6F"/>
    <w:rsid w:val="00DD5FE1"/>
    <w:rsid w:val="00DD6006"/>
    <w:rsid w:val="00DD61C2"/>
    <w:rsid w:val="00DD636E"/>
    <w:rsid w:val="00DD63C7"/>
    <w:rsid w:val="00DD663A"/>
    <w:rsid w:val="00DD6879"/>
    <w:rsid w:val="00DD6CD7"/>
    <w:rsid w:val="00DD7090"/>
    <w:rsid w:val="00DD70B6"/>
    <w:rsid w:val="00DD71A2"/>
    <w:rsid w:val="00DD7528"/>
    <w:rsid w:val="00DD7754"/>
    <w:rsid w:val="00DD79F4"/>
    <w:rsid w:val="00DD7A69"/>
    <w:rsid w:val="00DD7D71"/>
    <w:rsid w:val="00DE00EE"/>
    <w:rsid w:val="00DE0269"/>
    <w:rsid w:val="00DE027E"/>
    <w:rsid w:val="00DE03D0"/>
    <w:rsid w:val="00DE0621"/>
    <w:rsid w:val="00DE0F64"/>
    <w:rsid w:val="00DE101E"/>
    <w:rsid w:val="00DE116B"/>
    <w:rsid w:val="00DE133C"/>
    <w:rsid w:val="00DE139A"/>
    <w:rsid w:val="00DE1452"/>
    <w:rsid w:val="00DE1AFA"/>
    <w:rsid w:val="00DE1D50"/>
    <w:rsid w:val="00DE1EB1"/>
    <w:rsid w:val="00DE2192"/>
    <w:rsid w:val="00DE2AFF"/>
    <w:rsid w:val="00DE2E7C"/>
    <w:rsid w:val="00DE32AB"/>
    <w:rsid w:val="00DE37E7"/>
    <w:rsid w:val="00DE37EC"/>
    <w:rsid w:val="00DE3844"/>
    <w:rsid w:val="00DE39FD"/>
    <w:rsid w:val="00DE3CCC"/>
    <w:rsid w:val="00DE3ED7"/>
    <w:rsid w:val="00DE3F7B"/>
    <w:rsid w:val="00DE3FB7"/>
    <w:rsid w:val="00DE4011"/>
    <w:rsid w:val="00DE46F2"/>
    <w:rsid w:val="00DE492F"/>
    <w:rsid w:val="00DE497B"/>
    <w:rsid w:val="00DE4BA2"/>
    <w:rsid w:val="00DE4C1B"/>
    <w:rsid w:val="00DE4D56"/>
    <w:rsid w:val="00DE4DA5"/>
    <w:rsid w:val="00DE5325"/>
    <w:rsid w:val="00DE5433"/>
    <w:rsid w:val="00DE5673"/>
    <w:rsid w:val="00DE5C94"/>
    <w:rsid w:val="00DE60D2"/>
    <w:rsid w:val="00DE6355"/>
    <w:rsid w:val="00DE681C"/>
    <w:rsid w:val="00DE6AC6"/>
    <w:rsid w:val="00DE6BA0"/>
    <w:rsid w:val="00DE6E28"/>
    <w:rsid w:val="00DE6E33"/>
    <w:rsid w:val="00DE72FD"/>
    <w:rsid w:val="00DE7719"/>
    <w:rsid w:val="00DE78F9"/>
    <w:rsid w:val="00DE7931"/>
    <w:rsid w:val="00DE7A3E"/>
    <w:rsid w:val="00DE7A60"/>
    <w:rsid w:val="00DE7ABD"/>
    <w:rsid w:val="00DE7EAA"/>
    <w:rsid w:val="00DF0091"/>
    <w:rsid w:val="00DF01CB"/>
    <w:rsid w:val="00DF05EB"/>
    <w:rsid w:val="00DF095F"/>
    <w:rsid w:val="00DF0E0A"/>
    <w:rsid w:val="00DF0EF1"/>
    <w:rsid w:val="00DF11D2"/>
    <w:rsid w:val="00DF1395"/>
    <w:rsid w:val="00DF162E"/>
    <w:rsid w:val="00DF17AB"/>
    <w:rsid w:val="00DF1E6A"/>
    <w:rsid w:val="00DF1F49"/>
    <w:rsid w:val="00DF2021"/>
    <w:rsid w:val="00DF20E6"/>
    <w:rsid w:val="00DF2191"/>
    <w:rsid w:val="00DF21ED"/>
    <w:rsid w:val="00DF2256"/>
    <w:rsid w:val="00DF249D"/>
    <w:rsid w:val="00DF24BD"/>
    <w:rsid w:val="00DF25B4"/>
    <w:rsid w:val="00DF29A8"/>
    <w:rsid w:val="00DF2C46"/>
    <w:rsid w:val="00DF30B7"/>
    <w:rsid w:val="00DF391E"/>
    <w:rsid w:val="00DF3979"/>
    <w:rsid w:val="00DF3D5F"/>
    <w:rsid w:val="00DF44AD"/>
    <w:rsid w:val="00DF4683"/>
    <w:rsid w:val="00DF4BD8"/>
    <w:rsid w:val="00DF4D48"/>
    <w:rsid w:val="00DF4D67"/>
    <w:rsid w:val="00DF4E3F"/>
    <w:rsid w:val="00DF51B1"/>
    <w:rsid w:val="00DF5731"/>
    <w:rsid w:val="00DF5928"/>
    <w:rsid w:val="00DF5A37"/>
    <w:rsid w:val="00DF5E75"/>
    <w:rsid w:val="00DF6525"/>
    <w:rsid w:val="00DF66AB"/>
    <w:rsid w:val="00DF66FA"/>
    <w:rsid w:val="00DF6921"/>
    <w:rsid w:val="00DF6D2C"/>
    <w:rsid w:val="00DF6F48"/>
    <w:rsid w:val="00DF7177"/>
    <w:rsid w:val="00DF71EE"/>
    <w:rsid w:val="00DF724C"/>
    <w:rsid w:val="00DF73F9"/>
    <w:rsid w:val="00DF75BA"/>
    <w:rsid w:val="00DF7865"/>
    <w:rsid w:val="00DF796E"/>
    <w:rsid w:val="00DF7F5E"/>
    <w:rsid w:val="00E00117"/>
    <w:rsid w:val="00E00572"/>
    <w:rsid w:val="00E00BD8"/>
    <w:rsid w:val="00E00CBF"/>
    <w:rsid w:val="00E01240"/>
    <w:rsid w:val="00E01648"/>
    <w:rsid w:val="00E017A4"/>
    <w:rsid w:val="00E01B69"/>
    <w:rsid w:val="00E021BC"/>
    <w:rsid w:val="00E025AB"/>
    <w:rsid w:val="00E02B8A"/>
    <w:rsid w:val="00E02EAD"/>
    <w:rsid w:val="00E02FA3"/>
    <w:rsid w:val="00E03157"/>
    <w:rsid w:val="00E03259"/>
    <w:rsid w:val="00E0375E"/>
    <w:rsid w:val="00E037BF"/>
    <w:rsid w:val="00E03E37"/>
    <w:rsid w:val="00E03EE6"/>
    <w:rsid w:val="00E03EEC"/>
    <w:rsid w:val="00E0478D"/>
    <w:rsid w:val="00E04821"/>
    <w:rsid w:val="00E048BF"/>
    <w:rsid w:val="00E04ADE"/>
    <w:rsid w:val="00E04BEA"/>
    <w:rsid w:val="00E04D19"/>
    <w:rsid w:val="00E04DA1"/>
    <w:rsid w:val="00E052DD"/>
    <w:rsid w:val="00E055A7"/>
    <w:rsid w:val="00E055E2"/>
    <w:rsid w:val="00E05825"/>
    <w:rsid w:val="00E0594A"/>
    <w:rsid w:val="00E060B0"/>
    <w:rsid w:val="00E060B2"/>
    <w:rsid w:val="00E069A2"/>
    <w:rsid w:val="00E06AE7"/>
    <w:rsid w:val="00E074B6"/>
    <w:rsid w:val="00E07940"/>
    <w:rsid w:val="00E07C30"/>
    <w:rsid w:val="00E07D77"/>
    <w:rsid w:val="00E07F3C"/>
    <w:rsid w:val="00E07FE6"/>
    <w:rsid w:val="00E101D3"/>
    <w:rsid w:val="00E1020D"/>
    <w:rsid w:val="00E105C0"/>
    <w:rsid w:val="00E107A7"/>
    <w:rsid w:val="00E10AF9"/>
    <w:rsid w:val="00E10B6B"/>
    <w:rsid w:val="00E10CA6"/>
    <w:rsid w:val="00E10CAE"/>
    <w:rsid w:val="00E113CF"/>
    <w:rsid w:val="00E1151C"/>
    <w:rsid w:val="00E11585"/>
    <w:rsid w:val="00E11681"/>
    <w:rsid w:val="00E11A94"/>
    <w:rsid w:val="00E11BDB"/>
    <w:rsid w:val="00E12372"/>
    <w:rsid w:val="00E1274E"/>
    <w:rsid w:val="00E131BD"/>
    <w:rsid w:val="00E132B1"/>
    <w:rsid w:val="00E135EF"/>
    <w:rsid w:val="00E1376F"/>
    <w:rsid w:val="00E1399C"/>
    <w:rsid w:val="00E13B4E"/>
    <w:rsid w:val="00E13B5E"/>
    <w:rsid w:val="00E13C4F"/>
    <w:rsid w:val="00E13C8B"/>
    <w:rsid w:val="00E14058"/>
    <w:rsid w:val="00E140DA"/>
    <w:rsid w:val="00E140EB"/>
    <w:rsid w:val="00E14833"/>
    <w:rsid w:val="00E1487B"/>
    <w:rsid w:val="00E14A72"/>
    <w:rsid w:val="00E14EEB"/>
    <w:rsid w:val="00E14FDA"/>
    <w:rsid w:val="00E1514C"/>
    <w:rsid w:val="00E152D1"/>
    <w:rsid w:val="00E15A12"/>
    <w:rsid w:val="00E15F26"/>
    <w:rsid w:val="00E15F9A"/>
    <w:rsid w:val="00E16056"/>
    <w:rsid w:val="00E163C4"/>
    <w:rsid w:val="00E16AFF"/>
    <w:rsid w:val="00E16C98"/>
    <w:rsid w:val="00E16D52"/>
    <w:rsid w:val="00E16E64"/>
    <w:rsid w:val="00E16F7C"/>
    <w:rsid w:val="00E172F5"/>
    <w:rsid w:val="00E17489"/>
    <w:rsid w:val="00E1790B"/>
    <w:rsid w:val="00E179D0"/>
    <w:rsid w:val="00E17D2C"/>
    <w:rsid w:val="00E203B8"/>
    <w:rsid w:val="00E20481"/>
    <w:rsid w:val="00E204F9"/>
    <w:rsid w:val="00E2054D"/>
    <w:rsid w:val="00E20E4E"/>
    <w:rsid w:val="00E214FD"/>
    <w:rsid w:val="00E215F6"/>
    <w:rsid w:val="00E21966"/>
    <w:rsid w:val="00E21AED"/>
    <w:rsid w:val="00E21C68"/>
    <w:rsid w:val="00E21D71"/>
    <w:rsid w:val="00E2204A"/>
    <w:rsid w:val="00E228AA"/>
    <w:rsid w:val="00E229CC"/>
    <w:rsid w:val="00E22A71"/>
    <w:rsid w:val="00E22A98"/>
    <w:rsid w:val="00E22AF6"/>
    <w:rsid w:val="00E22F58"/>
    <w:rsid w:val="00E22FFA"/>
    <w:rsid w:val="00E2321E"/>
    <w:rsid w:val="00E2331A"/>
    <w:rsid w:val="00E234F5"/>
    <w:rsid w:val="00E23CCD"/>
    <w:rsid w:val="00E23CFB"/>
    <w:rsid w:val="00E23E67"/>
    <w:rsid w:val="00E2420D"/>
    <w:rsid w:val="00E24317"/>
    <w:rsid w:val="00E2452B"/>
    <w:rsid w:val="00E2487B"/>
    <w:rsid w:val="00E248E2"/>
    <w:rsid w:val="00E24A11"/>
    <w:rsid w:val="00E24A97"/>
    <w:rsid w:val="00E24B45"/>
    <w:rsid w:val="00E24BE4"/>
    <w:rsid w:val="00E24EDB"/>
    <w:rsid w:val="00E24F41"/>
    <w:rsid w:val="00E252EB"/>
    <w:rsid w:val="00E25466"/>
    <w:rsid w:val="00E25C72"/>
    <w:rsid w:val="00E25FF1"/>
    <w:rsid w:val="00E2677A"/>
    <w:rsid w:val="00E26962"/>
    <w:rsid w:val="00E26BD2"/>
    <w:rsid w:val="00E26F52"/>
    <w:rsid w:val="00E2797C"/>
    <w:rsid w:val="00E27D05"/>
    <w:rsid w:val="00E27E95"/>
    <w:rsid w:val="00E30031"/>
    <w:rsid w:val="00E3080E"/>
    <w:rsid w:val="00E308A0"/>
    <w:rsid w:val="00E308F9"/>
    <w:rsid w:val="00E309DB"/>
    <w:rsid w:val="00E3113A"/>
    <w:rsid w:val="00E312FE"/>
    <w:rsid w:val="00E31750"/>
    <w:rsid w:val="00E31939"/>
    <w:rsid w:val="00E32560"/>
    <w:rsid w:val="00E32678"/>
    <w:rsid w:val="00E327A7"/>
    <w:rsid w:val="00E32F8D"/>
    <w:rsid w:val="00E3347B"/>
    <w:rsid w:val="00E3351F"/>
    <w:rsid w:val="00E33C91"/>
    <w:rsid w:val="00E33F0D"/>
    <w:rsid w:val="00E34556"/>
    <w:rsid w:val="00E34625"/>
    <w:rsid w:val="00E347D7"/>
    <w:rsid w:val="00E34BD9"/>
    <w:rsid w:val="00E34C89"/>
    <w:rsid w:val="00E35082"/>
    <w:rsid w:val="00E35121"/>
    <w:rsid w:val="00E351C5"/>
    <w:rsid w:val="00E3534E"/>
    <w:rsid w:val="00E3549C"/>
    <w:rsid w:val="00E35689"/>
    <w:rsid w:val="00E3583E"/>
    <w:rsid w:val="00E35884"/>
    <w:rsid w:val="00E359D0"/>
    <w:rsid w:val="00E35AA7"/>
    <w:rsid w:val="00E35B8A"/>
    <w:rsid w:val="00E35CA0"/>
    <w:rsid w:val="00E35ED2"/>
    <w:rsid w:val="00E365C8"/>
    <w:rsid w:val="00E36F74"/>
    <w:rsid w:val="00E36F77"/>
    <w:rsid w:val="00E37290"/>
    <w:rsid w:val="00E37A61"/>
    <w:rsid w:val="00E37CC0"/>
    <w:rsid w:val="00E37DEB"/>
    <w:rsid w:val="00E401D7"/>
    <w:rsid w:val="00E40245"/>
    <w:rsid w:val="00E4042B"/>
    <w:rsid w:val="00E405DD"/>
    <w:rsid w:val="00E4064E"/>
    <w:rsid w:val="00E40B04"/>
    <w:rsid w:val="00E415A0"/>
    <w:rsid w:val="00E415CD"/>
    <w:rsid w:val="00E41664"/>
    <w:rsid w:val="00E4183E"/>
    <w:rsid w:val="00E41A7D"/>
    <w:rsid w:val="00E41A8A"/>
    <w:rsid w:val="00E41C4B"/>
    <w:rsid w:val="00E41E6E"/>
    <w:rsid w:val="00E42008"/>
    <w:rsid w:val="00E42139"/>
    <w:rsid w:val="00E422E5"/>
    <w:rsid w:val="00E4240B"/>
    <w:rsid w:val="00E42672"/>
    <w:rsid w:val="00E42896"/>
    <w:rsid w:val="00E42DA9"/>
    <w:rsid w:val="00E4348F"/>
    <w:rsid w:val="00E43725"/>
    <w:rsid w:val="00E43901"/>
    <w:rsid w:val="00E43A46"/>
    <w:rsid w:val="00E43CBF"/>
    <w:rsid w:val="00E43CFD"/>
    <w:rsid w:val="00E44156"/>
    <w:rsid w:val="00E4466D"/>
    <w:rsid w:val="00E44786"/>
    <w:rsid w:val="00E44AE6"/>
    <w:rsid w:val="00E44B25"/>
    <w:rsid w:val="00E44BD4"/>
    <w:rsid w:val="00E44DA8"/>
    <w:rsid w:val="00E44DE8"/>
    <w:rsid w:val="00E4510F"/>
    <w:rsid w:val="00E4573F"/>
    <w:rsid w:val="00E4589A"/>
    <w:rsid w:val="00E45A49"/>
    <w:rsid w:val="00E45FE4"/>
    <w:rsid w:val="00E466BB"/>
    <w:rsid w:val="00E46A2F"/>
    <w:rsid w:val="00E46C6C"/>
    <w:rsid w:val="00E46ECB"/>
    <w:rsid w:val="00E47396"/>
    <w:rsid w:val="00E47AE9"/>
    <w:rsid w:val="00E47B9D"/>
    <w:rsid w:val="00E47E0E"/>
    <w:rsid w:val="00E47F76"/>
    <w:rsid w:val="00E503F0"/>
    <w:rsid w:val="00E504CF"/>
    <w:rsid w:val="00E50A1C"/>
    <w:rsid w:val="00E50BEA"/>
    <w:rsid w:val="00E518DE"/>
    <w:rsid w:val="00E51D65"/>
    <w:rsid w:val="00E51F7C"/>
    <w:rsid w:val="00E520F1"/>
    <w:rsid w:val="00E5269A"/>
    <w:rsid w:val="00E528CA"/>
    <w:rsid w:val="00E529B7"/>
    <w:rsid w:val="00E529EA"/>
    <w:rsid w:val="00E52CB6"/>
    <w:rsid w:val="00E52CC0"/>
    <w:rsid w:val="00E52DFF"/>
    <w:rsid w:val="00E538E9"/>
    <w:rsid w:val="00E54068"/>
    <w:rsid w:val="00E54860"/>
    <w:rsid w:val="00E54F8A"/>
    <w:rsid w:val="00E55338"/>
    <w:rsid w:val="00E5547E"/>
    <w:rsid w:val="00E55507"/>
    <w:rsid w:val="00E556C5"/>
    <w:rsid w:val="00E55705"/>
    <w:rsid w:val="00E55867"/>
    <w:rsid w:val="00E55BBB"/>
    <w:rsid w:val="00E55C6E"/>
    <w:rsid w:val="00E55C87"/>
    <w:rsid w:val="00E55FCF"/>
    <w:rsid w:val="00E5603C"/>
    <w:rsid w:val="00E56633"/>
    <w:rsid w:val="00E56B4A"/>
    <w:rsid w:val="00E57102"/>
    <w:rsid w:val="00E571CE"/>
    <w:rsid w:val="00E57585"/>
    <w:rsid w:val="00E57709"/>
    <w:rsid w:val="00E577F5"/>
    <w:rsid w:val="00E5787C"/>
    <w:rsid w:val="00E6059B"/>
    <w:rsid w:val="00E60817"/>
    <w:rsid w:val="00E6088F"/>
    <w:rsid w:val="00E609CD"/>
    <w:rsid w:val="00E60DD5"/>
    <w:rsid w:val="00E60E7E"/>
    <w:rsid w:val="00E60E9F"/>
    <w:rsid w:val="00E6114D"/>
    <w:rsid w:val="00E6162D"/>
    <w:rsid w:val="00E6187A"/>
    <w:rsid w:val="00E61961"/>
    <w:rsid w:val="00E61F76"/>
    <w:rsid w:val="00E61F7C"/>
    <w:rsid w:val="00E62187"/>
    <w:rsid w:val="00E62CBF"/>
    <w:rsid w:val="00E62D66"/>
    <w:rsid w:val="00E62E05"/>
    <w:rsid w:val="00E63128"/>
    <w:rsid w:val="00E634BF"/>
    <w:rsid w:val="00E63534"/>
    <w:rsid w:val="00E63877"/>
    <w:rsid w:val="00E638CF"/>
    <w:rsid w:val="00E63CC1"/>
    <w:rsid w:val="00E63E1A"/>
    <w:rsid w:val="00E63FB6"/>
    <w:rsid w:val="00E6422D"/>
    <w:rsid w:val="00E642E2"/>
    <w:rsid w:val="00E646BA"/>
    <w:rsid w:val="00E648B4"/>
    <w:rsid w:val="00E64E16"/>
    <w:rsid w:val="00E64FFB"/>
    <w:rsid w:val="00E65572"/>
    <w:rsid w:val="00E655ED"/>
    <w:rsid w:val="00E65955"/>
    <w:rsid w:val="00E65960"/>
    <w:rsid w:val="00E65AA0"/>
    <w:rsid w:val="00E65E4F"/>
    <w:rsid w:val="00E65FAF"/>
    <w:rsid w:val="00E66017"/>
    <w:rsid w:val="00E660AE"/>
    <w:rsid w:val="00E660CD"/>
    <w:rsid w:val="00E660EF"/>
    <w:rsid w:val="00E66804"/>
    <w:rsid w:val="00E66872"/>
    <w:rsid w:val="00E66D9B"/>
    <w:rsid w:val="00E67010"/>
    <w:rsid w:val="00E67130"/>
    <w:rsid w:val="00E67693"/>
    <w:rsid w:val="00E677FC"/>
    <w:rsid w:val="00E6789F"/>
    <w:rsid w:val="00E67991"/>
    <w:rsid w:val="00E67D5D"/>
    <w:rsid w:val="00E67DB5"/>
    <w:rsid w:val="00E70046"/>
    <w:rsid w:val="00E70727"/>
    <w:rsid w:val="00E70C5F"/>
    <w:rsid w:val="00E70EAD"/>
    <w:rsid w:val="00E70F02"/>
    <w:rsid w:val="00E70FCD"/>
    <w:rsid w:val="00E7117D"/>
    <w:rsid w:val="00E71263"/>
    <w:rsid w:val="00E713ED"/>
    <w:rsid w:val="00E715CC"/>
    <w:rsid w:val="00E71E66"/>
    <w:rsid w:val="00E71EBB"/>
    <w:rsid w:val="00E71FE8"/>
    <w:rsid w:val="00E72064"/>
    <w:rsid w:val="00E72434"/>
    <w:rsid w:val="00E727F0"/>
    <w:rsid w:val="00E7291F"/>
    <w:rsid w:val="00E72E9D"/>
    <w:rsid w:val="00E73008"/>
    <w:rsid w:val="00E734A2"/>
    <w:rsid w:val="00E7376D"/>
    <w:rsid w:val="00E73DDD"/>
    <w:rsid w:val="00E74114"/>
    <w:rsid w:val="00E74358"/>
    <w:rsid w:val="00E74385"/>
    <w:rsid w:val="00E74701"/>
    <w:rsid w:val="00E747EB"/>
    <w:rsid w:val="00E74B58"/>
    <w:rsid w:val="00E74B61"/>
    <w:rsid w:val="00E74E07"/>
    <w:rsid w:val="00E74F4A"/>
    <w:rsid w:val="00E753A4"/>
    <w:rsid w:val="00E75538"/>
    <w:rsid w:val="00E757C6"/>
    <w:rsid w:val="00E76020"/>
    <w:rsid w:val="00E7666F"/>
    <w:rsid w:val="00E768F4"/>
    <w:rsid w:val="00E76CEC"/>
    <w:rsid w:val="00E76DE6"/>
    <w:rsid w:val="00E76E93"/>
    <w:rsid w:val="00E76EF8"/>
    <w:rsid w:val="00E77436"/>
    <w:rsid w:val="00E77971"/>
    <w:rsid w:val="00E77C3C"/>
    <w:rsid w:val="00E77CDE"/>
    <w:rsid w:val="00E77CE5"/>
    <w:rsid w:val="00E77F76"/>
    <w:rsid w:val="00E77FC9"/>
    <w:rsid w:val="00E8059B"/>
    <w:rsid w:val="00E80771"/>
    <w:rsid w:val="00E80A05"/>
    <w:rsid w:val="00E80A4D"/>
    <w:rsid w:val="00E80C98"/>
    <w:rsid w:val="00E80D11"/>
    <w:rsid w:val="00E80FFB"/>
    <w:rsid w:val="00E8107B"/>
    <w:rsid w:val="00E81116"/>
    <w:rsid w:val="00E81326"/>
    <w:rsid w:val="00E813ED"/>
    <w:rsid w:val="00E813F6"/>
    <w:rsid w:val="00E81594"/>
    <w:rsid w:val="00E81672"/>
    <w:rsid w:val="00E818C3"/>
    <w:rsid w:val="00E81A09"/>
    <w:rsid w:val="00E81BC6"/>
    <w:rsid w:val="00E81C32"/>
    <w:rsid w:val="00E82311"/>
    <w:rsid w:val="00E82376"/>
    <w:rsid w:val="00E826CD"/>
    <w:rsid w:val="00E827D2"/>
    <w:rsid w:val="00E82EA6"/>
    <w:rsid w:val="00E83043"/>
    <w:rsid w:val="00E83158"/>
    <w:rsid w:val="00E831E7"/>
    <w:rsid w:val="00E832CF"/>
    <w:rsid w:val="00E83425"/>
    <w:rsid w:val="00E84016"/>
    <w:rsid w:val="00E84306"/>
    <w:rsid w:val="00E844D6"/>
    <w:rsid w:val="00E848B1"/>
    <w:rsid w:val="00E84A8F"/>
    <w:rsid w:val="00E84E95"/>
    <w:rsid w:val="00E84F89"/>
    <w:rsid w:val="00E85031"/>
    <w:rsid w:val="00E85655"/>
    <w:rsid w:val="00E85C84"/>
    <w:rsid w:val="00E85DA2"/>
    <w:rsid w:val="00E85DE5"/>
    <w:rsid w:val="00E85F60"/>
    <w:rsid w:val="00E85F73"/>
    <w:rsid w:val="00E8622E"/>
    <w:rsid w:val="00E869E8"/>
    <w:rsid w:val="00E86E1E"/>
    <w:rsid w:val="00E87158"/>
    <w:rsid w:val="00E87233"/>
    <w:rsid w:val="00E8759A"/>
    <w:rsid w:val="00E875A6"/>
    <w:rsid w:val="00E87702"/>
    <w:rsid w:val="00E87BC6"/>
    <w:rsid w:val="00E87EE1"/>
    <w:rsid w:val="00E87F8D"/>
    <w:rsid w:val="00E9090B"/>
    <w:rsid w:val="00E909EB"/>
    <w:rsid w:val="00E90C58"/>
    <w:rsid w:val="00E90DA9"/>
    <w:rsid w:val="00E90E3B"/>
    <w:rsid w:val="00E911D0"/>
    <w:rsid w:val="00E91279"/>
    <w:rsid w:val="00E912FE"/>
    <w:rsid w:val="00E91371"/>
    <w:rsid w:val="00E91541"/>
    <w:rsid w:val="00E9162C"/>
    <w:rsid w:val="00E91696"/>
    <w:rsid w:val="00E919FD"/>
    <w:rsid w:val="00E91C30"/>
    <w:rsid w:val="00E92647"/>
    <w:rsid w:val="00E929BA"/>
    <w:rsid w:val="00E92E09"/>
    <w:rsid w:val="00E93183"/>
    <w:rsid w:val="00E93ACF"/>
    <w:rsid w:val="00E93DCA"/>
    <w:rsid w:val="00E93EF3"/>
    <w:rsid w:val="00E94377"/>
    <w:rsid w:val="00E946E3"/>
    <w:rsid w:val="00E94C1E"/>
    <w:rsid w:val="00E94EC7"/>
    <w:rsid w:val="00E94F41"/>
    <w:rsid w:val="00E95013"/>
    <w:rsid w:val="00E9559F"/>
    <w:rsid w:val="00E95828"/>
    <w:rsid w:val="00E959D3"/>
    <w:rsid w:val="00E96085"/>
    <w:rsid w:val="00E961F5"/>
    <w:rsid w:val="00E96607"/>
    <w:rsid w:val="00E96674"/>
    <w:rsid w:val="00E96766"/>
    <w:rsid w:val="00E9677A"/>
    <w:rsid w:val="00E967DF"/>
    <w:rsid w:val="00E96995"/>
    <w:rsid w:val="00E96E96"/>
    <w:rsid w:val="00E96F0A"/>
    <w:rsid w:val="00E97482"/>
    <w:rsid w:val="00E9763D"/>
    <w:rsid w:val="00E97D72"/>
    <w:rsid w:val="00EA00DC"/>
    <w:rsid w:val="00EA0503"/>
    <w:rsid w:val="00EA05C3"/>
    <w:rsid w:val="00EA0837"/>
    <w:rsid w:val="00EA0BDB"/>
    <w:rsid w:val="00EA0D4B"/>
    <w:rsid w:val="00EA0DED"/>
    <w:rsid w:val="00EA0EF0"/>
    <w:rsid w:val="00EA0EF8"/>
    <w:rsid w:val="00EA1028"/>
    <w:rsid w:val="00EA1576"/>
    <w:rsid w:val="00EA1627"/>
    <w:rsid w:val="00EA19BE"/>
    <w:rsid w:val="00EA1AF7"/>
    <w:rsid w:val="00EA1E40"/>
    <w:rsid w:val="00EA246C"/>
    <w:rsid w:val="00EA26E4"/>
    <w:rsid w:val="00EA27EE"/>
    <w:rsid w:val="00EA28A9"/>
    <w:rsid w:val="00EA2C4E"/>
    <w:rsid w:val="00EA2C6D"/>
    <w:rsid w:val="00EA2D2B"/>
    <w:rsid w:val="00EA2DC6"/>
    <w:rsid w:val="00EA2EE0"/>
    <w:rsid w:val="00EA34B9"/>
    <w:rsid w:val="00EA36D3"/>
    <w:rsid w:val="00EA39AA"/>
    <w:rsid w:val="00EA3FDC"/>
    <w:rsid w:val="00EA41D5"/>
    <w:rsid w:val="00EA431F"/>
    <w:rsid w:val="00EA45B5"/>
    <w:rsid w:val="00EA466F"/>
    <w:rsid w:val="00EA4827"/>
    <w:rsid w:val="00EA4926"/>
    <w:rsid w:val="00EA5150"/>
    <w:rsid w:val="00EA54DE"/>
    <w:rsid w:val="00EA5A5C"/>
    <w:rsid w:val="00EA5B87"/>
    <w:rsid w:val="00EA63DD"/>
    <w:rsid w:val="00EA6406"/>
    <w:rsid w:val="00EA6490"/>
    <w:rsid w:val="00EA64A0"/>
    <w:rsid w:val="00EA681E"/>
    <w:rsid w:val="00EA6A7A"/>
    <w:rsid w:val="00EA6AD4"/>
    <w:rsid w:val="00EA6AD9"/>
    <w:rsid w:val="00EA6BA3"/>
    <w:rsid w:val="00EA7694"/>
    <w:rsid w:val="00EA7A51"/>
    <w:rsid w:val="00EA7B98"/>
    <w:rsid w:val="00EA7E28"/>
    <w:rsid w:val="00EA7E43"/>
    <w:rsid w:val="00EB04CA"/>
    <w:rsid w:val="00EB05CA"/>
    <w:rsid w:val="00EB0917"/>
    <w:rsid w:val="00EB0C1C"/>
    <w:rsid w:val="00EB0C91"/>
    <w:rsid w:val="00EB0EA6"/>
    <w:rsid w:val="00EB0FCC"/>
    <w:rsid w:val="00EB10CD"/>
    <w:rsid w:val="00EB11A3"/>
    <w:rsid w:val="00EB12CF"/>
    <w:rsid w:val="00EB16CE"/>
    <w:rsid w:val="00EB1B17"/>
    <w:rsid w:val="00EB1C7E"/>
    <w:rsid w:val="00EB1DB1"/>
    <w:rsid w:val="00EB2BCB"/>
    <w:rsid w:val="00EB2CCF"/>
    <w:rsid w:val="00EB31FC"/>
    <w:rsid w:val="00EB37FC"/>
    <w:rsid w:val="00EB3CDF"/>
    <w:rsid w:val="00EB3EDE"/>
    <w:rsid w:val="00EB40F8"/>
    <w:rsid w:val="00EB4118"/>
    <w:rsid w:val="00EB417D"/>
    <w:rsid w:val="00EB4420"/>
    <w:rsid w:val="00EB4426"/>
    <w:rsid w:val="00EB46AD"/>
    <w:rsid w:val="00EB480C"/>
    <w:rsid w:val="00EB4889"/>
    <w:rsid w:val="00EB4EEF"/>
    <w:rsid w:val="00EB55C5"/>
    <w:rsid w:val="00EB5C00"/>
    <w:rsid w:val="00EB5EBD"/>
    <w:rsid w:val="00EB6087"/>
    <w:rsid w:val="00EB625C"/>
    <w:rsid w:val="00EB6AF2"/>
    <w:rsid w:val="00EB6E7B"/>
    <w:rsid w:val="00EB71B0"/>
    <w:rsid w:val="00EB725D"/>
    <w:rsid w:val="00EB793B"/>
    <w:rsid w:val="00EB7A94"/>
    <w:rsid w:val="00EC0375"/>
    <w:rsid w:val="00EC0583"/>
    <w:rsid w:val="00EC079B"/>
    <w:rsid w:val="00EC0AE1"/>
    <w:rsid w:val="00EC0CBA"/>
    <w:rsid w:val="00EC10A5"/>
    <w:rsid w:val="00EC1105"/>
    <w:rsid w:val="00EC1198"/>
    <w:rsid w:val="00EC142A"/>
    <w:rsid w:val="00EC16C2"/>
    <w:rsid w:val="00EC22C9"/>
    <w:rsid w:val="00EC24D4"/>
    <w:rsid w:val="00EC269E"/>
    <w:rsid w:val="00EC2877"/>
    <w:rsid w:val="00EC2A5C"/>
    <w:rsid w:val="00EC2CAE"/>
    <w:rsid w:val="00EC2CC6"/>
    <w:rsid w:val="00EC2EE0"/>
    <w:rsid w:val="00EC33CB"/>
    <w:rsid w:val="00EC3451"/>
    <w:rsid w:val="00EC3545"/>
    <w:rsid w:val="00EC3795"/>
    <w:rsid w:val="00EC3931"/>
    <w:rsid w:val="00EC3D21"/>
    <w:rsid w:val="00EC3EF0"/>
    <w:rsid w:val="00EC402C"/>
    <w:rsid w:val="00EC4472"/>
    <w:rsid w:val="00EC46D2"/>
    <w:rsid w:val="00EC47F9"/>
    <w:rsid w:val="00EC4C51"/>
    <w:rsid w:val="00EC4CE9"/>
    <w:rsid w:val="00EC4E76"/>
    <w:rsid w:val="00EC4EA8"/>
    <w:rsid w:val="00EC507F"/>
    <w:rsid w:val="00EC510F"/>
    <w:rsid w:val="00EC5125"/>
    <w:rsid w:val="00EC5B4D"/>
    <w:rsid w:val="00EC61C5"/>
    <w:rsid w:val="00EC630C"/>
    <w:rsid w:val="00EC6433"/>
    <w:rsid w:val="00EC67AB"/>
    <w:rsid w:val="00EC68E7"/>
    <w:rsid w:val="00EC6950"/>
    <w:rsid w:val="00EC6AB6"/>
    <w:rsid w:val="00EC6BE1"/>
    <w:rsid w:val="00EC6BF2"/>
    <w:rsid w:val="00EC6F6B"/>
    <w:rsid w:val="00EC701E"/>
    <w:rsid w:val="00EC753A"/>
    <w:rsid w:val="00EC7E6D"/>
    <w:rsid w:val="00ED03AF"/>
    <w:rsid w:val="00ED03F5"/>
    <w:rsid w:val="00ED0462"/>
    <w:rsid w:val="00ED079B"/>
    <w:rsid w:val="00ED0D55"/>
    <w:rsid w:val="00ED1129"/>
    <w:rsid w:val="00ED130C"/>
    <w:rsid w:val="00ED1311"/>
    <w:rsid w:val="00ED145C"/>
    <w:rsid w:val="00ED150C"/>
    <w:rsid w:val="00ED16FC"/>
    <w:rsid w:val="00ED1A39"/>
    <w:rsid w:val="00ED1B1F"/>
    <w:rsid w:val="00ED1CFC"/>
    <w:rsid w:val="00ED1EA9"/>
    <w:rsid w:val="00ED21B6"/>
    <w:rsid w:val="00ED21DF"/>
    <w:rsid w:val="00ED27DF"/>
    <w:rsid w:val="00ED286B"/>
    <w:rsid w:val="00ED2AAE"/>
    <w:rsid w:val="00ED2BC2"/>
    <w:rsid w:val="00ED2DFE"/>
    <w:rsid w:val="00ED31E2"/>
    <w:rsid w:val="00ED334A"/>
    <w:rsid w:val="00ED33AF"/>
    <w:rsid w:val="00ED344F"/>
    <w:rsid w:val="00ED34F3"/>
    <w:rsid w:val="00ED366B"/>
    <w:rsid w:val="00ED3898"/>
    <w:rsid w:val="00ED3A0B"/>
    <w:rsid w:val="00ED3A92"/>
    <w:rsid w:val="00ED3AC3"/>
    <w:rsid w:val="00ED3C4A"/>
    <w:rsid w:val="00ED3D09"/>
    <w:rsid w:val="00ED3F7F"/>
    <w:rsid w:val="00ED4166"/>
    <w:rsid w:val="00ED4485"/>
    <w:rsid w:val="00ED4720"/>
    <w:rsid w:val="00ED4735"/>
    <w:rsid w:val="00ED4B10"/>
    <w:rsid w:val="00ED4BCE"/>
    <w:rsid w:val="00ED4E1D"/>
    <w:rsid w:val="00ED4F90"/>
    <w:rsid w:val="00ED56B2"/>
    <w:rsid w:val="00ED5AF4"/>
    <w:rsid w:val="00ED60F3"/>
    <w:rsid w:val="00ED61C1"/>
    <w:rsid w:val="00ED6A2A"/>
    <w:rsid w:val="00ED6D02"/>
    <w:rsid w:val="00ED6E71"/>
    <w:rsid w:val="00ED7355"/>
    <w:rsid w:val="00ED7698"/>
    <w:rsid w:val="00ED79F4"/>
    <w:rsid w:val="00ED7A1A"/>
    <w:rsid w:val="00ED7F3C"/>
    <w:rsid w:val="00ED7FDE"/>
    <w:rsid w:val="00EE0326"/>
    <w:rsid w:val="00EE077F"/>
    <w:rsid w:val="00EE08A7"/>
    <w:rsid w:val="00EE0A07"/>
    <w:rsid w:val="00EE0AC5"/>
    <w:rsid w:val="00EE0E04"/>
    <w:rsid w:val="00EE138B"/>
    <w:rsid w:val="00EE16EB"/>
    <w:rsid w:val="00EE19FD"/>
    <w:rsid w:val="00EE21D4"/>
    <w:rsid w:val="00EE220E"/>
    <w:rsid w:val="00EE2445"/>
    <w:rsid w:val="00EE275C"/>
    <w:rsid w:val="00EE2B31"/>
    <w:rsid w:val="00EE2DE3"/>
    <w:rsid w:val="00EE30F2"/>
    <w:rsid w:val="00EE35AA"/>
    <w:rsid w:val="00EE39BA"/>
    <w:rsid w:val="00EE4176"/>
    <w:rsid w:val="00EE41BA"/>
    <w:rsid w:val="00EE43EA"/>
    <w:rsid w:val="00EE473B"/>
    <w:rsid w:val="00EE4AFD"/>
    <w:rsid w:val="00EE4E23"/>
    <w:rsid w:val="00EE50E2"/>
    <w:rsid w:val="00EE5353"/>
    <w:rsid w:val="00EE586B"/>
    <w:rsid w:val="00EE58FB"/>
    <w:rsid w:val="00EE5A6E"/>
    <w:rsid w:val="00EE5CF9"/>
    <w:rsid w:val="00EE5E16"/>
    <w:rsid w:val="00EE6A43"/>
    <w:rsid w:val="00EE7208"/>
    <w:rsid w:val="00EE7DAF"/>
    <w:rsid w:val="00EF02E3"/>
    <w:rsid w:val="00EF033B"/>
    <w:rsid w:val="00EF0628"/>
    <w:rsid w:val="00EF0677"/>
    <w:rsid w:val="00EF0738"/>
    <w:rsid w:val="00EF07F9"/>
    <w:rsid w:val="00EF09DD"/>
    <w:rsid w:val="00EF0ABC"/>
    <w:rsid w:val="00EF12C9"/>
    <w:rsid w:val="00EF130C"/>
    <w:rsid w:val="00EF14BD"/>
    <w:rsid w:val="00EF19D5"/>
    <w:rsid w:val="00EF1C4A"/>
    <w:rsid w:val="00EF1FE0"/>
    <w:rsid w:val="00EF218C"/>
    <w:rsid w:val="00EF2833"/>
    <w:rsid w:val="00EF2BCE"/>
    <w:rsid w:val="00EF2C50"/>
    <w:rsid w:val="00EF2CD4"/>
    <w:rsid w:val="00EF2CE7"/>
    <w:rsid w:val="00EF2F24"/>
    <w:rsid w:val="00EF36E2"/>
    <w:rsid w:val="00EF390B"/>
    <w:rsid w:val="00EF39FF"/>
    <w:rsid w:val="00EF3B26"/>
    <w:rsid w:val="00EF3C54"/>
    <w:rsid w:val="00EF3F56"/>
    <w:rsid w:val="00EF42B6"/>
    <w:rsid w:val="00EF45F9"/>
    <w:rsid w:val="00EF5048"/>
    <w:rsid w:val="00EF565D"/>
    <w:rsid w:val="00EF5721"/>
    <w:rsid w:val="00EF599A"/>
    <w:rsid w:val="00EF5C41"/>
    <w:rsid w:val="00EF5E97"/>
    <w:rsid w:val="00EF5EA3"/>
    <w:rsid w:val="00EF6E7B"/>
    <w:rsid w:val="00EF7006"/>
    <w:rsid w:val="00EF70C9"/>
    <w:rsid w:val="00EF70E6"/>
    <w:rsid w:val="00EF7994"/>
    <w:rsid w:val="00EF799B"/>
    <w:rsid w:val="00EF7CBB"/>
    <w:rsid w:val="00EF7EE7"/>
    <w:rsid w:val="00F0008D"/>
    <w:rsid w:val="00F00265"/>
    <w:rsid w:val="00F00506"/>
    <w:rsid w:val="00F00886"/>
    <w:rsid w:val="00F008D9"/>
    <w:rsid w:val="00F0090E"/>
    <w:rsid w:val="00F00A81"/>
    <w:rsid w:val="00F00B57"/>
    <w:rsid w:val="00F00C0F"/>
    <w:rsid w:val="00F00DE5"/>
    <w:rsid w:val="00F00DF6"/>
    <w:rsid w:val="00F00EF5"/>
    <w:rsid w:val="00F012D2"/>
    <w:rsid w:val="00F0158F"/>
    <w:rsid w:val="00F016C6"/>
    <w:rsid w:val="00F01817"/>
    <w:rsid w:val="00F01883"/>
    <w:rsid w:val="00F019F9"/>
    <w:rsid w:val="00F01B1A"/>
    <w:rsid w:val="00F01D0E"/>
    <w:rsid w:val="00F01F5D"/>
    <w:rsid w:val="00F0231C"/>
    <w:rsid w:val="00F023BC"/>
    <w:rsid w:val="00F0289A"/>
    <w:rsid w:val="00F028E4"/>
    <w:rsid w:val="00F02D9B"/>
    <w:rsid w:val="00F032A8"/>
    <w:rsid w:val="00F03409"/>
    <w:rsid w:val="00F035EB"/>
    <w:rsid w:val="00F03D43"/>
    <w:rsid w:val="00F03DF6"/>
    <w:rsid w:val="00F03E53"/>
    <w:rsid w:val="00F03ED6"/>
    <w:rsid w:val="00F04563"/>
    <w:rsid w:val="00F0497E"/>
    <w:rsid w:val="00F049EF"/>
    <w:rsid w:val="00F050D2"/>
    <w:rsid w:val="00F0510B"/>
    <w:rsid w:val="00F05E1B"/>
    <w:rsid w:val="00F06103"/>
    <w:rsid w:val="00F07149"/>
    <w:rsid w:val="00F0722C"/>
    <w:rsid w:val="00F07346"/>
    <w:rsid w:val="00F0748F"/>
    <w:rsid w:val="00F07BDA"/>
    <w:rsid w:val="00F07C6E"/>
    <w:rsid w:val="00F07CB4"/>
    <w:rsid w:val="00F07EA3"/>
    <w:rsid w:val="00F10961"/>
    <w:rsid w:val="00F10B0B"/>
    <w:rsid w:val="00F10D60"/>
    <w:rsid w:val="00F11077"/>
    <w:rsid w:val="00F11961"/>
    <w:rsid w:val="00F126E9"/>
    <w:rsid w:val="00F1290D"/>
    <w:rsid w:val="00F12D0F"/>
    <w:rsid w:val="00F12FD8"/>
    <w:rsid w:val="00F13020"/>
    <w:rsid w:val="00F1310A"/>
    <w:rsid w:val="00F13795"/>
    <w:rsid w:val="00F13806"/>
    <w:rsid w:val="00F1393F"/>
    <w:rsid w:val="00F13B83"/>
    <w:rsid w:val="00F13D74"/>
    <w:rsid w:val="00F14B1A"/>
    <w:rsid w:val="00F14C71"/>
    <w:rsid w:val="00F14FBC"/>
    <w:rsid w:val="00F153E1"/>
    <w:rsid w:val="00F156FE"/>
    <w:rsid w:val="00F15B76"/>
    <w:rsid w:val="00F15C3B"/>
    <w:rsid w:val="00F15DF7"/>
    <w:rsid w:val="00F16633"/>
    <w:rsid w:val="00F16702"/>
    <w:rsid w:val="00F16FFA"/>
    <w:rsid w:val="00F17778"/>
    <w:rsid w:val="00F17F11"/>
    <w:rsid w:val="00F17F43"/>
    <w:rsid w:val="00F20251"/>
    <w:rsid w:val="00F2082B"/>
    <w:rsid w:val="00F20CC9"/>
    <w:rsid w:val="00F21150"/>
    <w:rsid w:val="00F21176"/>
    <w:rsid w:val="00F214CB"/>
    <w:rsid w:val="00F2163D"/>
    <w:rsid w:val="00F217C4"/>
    <w:rsid w:val="00F21943"/>
    <w:rsid w:val="00F21E7E"/>
    <w:rsid w:val="00F221A4"/>
    <w:rsid w:val="00F22289"/>
    <w:rsid w:val="00F22874"/>
    <w:rsid w:val="00F22B06"/>
    <w:rsid w:val="00F22C84"/>
    <w:rsid w:val="00F23205"/>
    <w:rsid w:val="00F2329D"/>
    <w:rsid w:val="00F237DB"/>
    <w:rsid w:val="00F240CF"/>
    <w:rsid w:val="00F2432B"/>
    <w:rsid w:val="00F24A03"/>
    <w:rsid w:val="00F24A32"/>
    <w:rsid w:val="00F24D34"/>
    <w:rsid w:val="00F25ACA"/>
    <w:rsid w:val="00F25F97"/>
    <w:rsid w:val="00F2618C"/>
    <w:rsid w:val="00F26243"/>
    <w:rsid w:val="00F2651A"/>
    <w:rsid w:val="00F269E6"/>
    <w:rsid w:val="00F26AC8"/>
    <w:rsid w:val="00F26D27"/>
    <w:rsid w:val="00F26E72"/>
    <w:rsid w:val="00F270D9"/>
    <w:rsid w:val="00F27452"/>
    <w:rsid w:val="00F275A2"/>
    <w:rsid w:val="00F275EF"/>
    <w:rsid w:val="00F27AE0"/>
    <w:rsid w:val="00F27B7F"/>
    <w:rsid w:val="00F27D51"/>
    <w:rsid w:val="00F27E6B"/>
    <w:rsid w:val="00F302C9"/>
    <w:rsid w:val="00F3066E"/>
    <w:rsid w:val="00F313DA"/>
    <w:rsid w:val="00F313ED"/>
    <w:rsid w:val="00F31482"/>
    <w:rsid w:val="00F31787"/>
    <w:rsid w:val="00F31AD4"/>
    <w:rsid w:val="00F31BEB"/>
    <w:rsid w:val="00F3219D"/>
    <w:rsid w:val="00F32365"/>
    <w:rsid w:val="00F32420"/>
    <w:rsid w:val="00F325CF"/>
    <w:rsid w:val="00F327C1"/>
    <w:rsid w:val="00F32AA2"/>
    <w:rsid w:val="00F32B1C"/>
    <w:rsid w:val="00F331F8"/>
    <w:rsid w:val="00F331FB"/>
    <w:rsid w:val="00F3335F"/>
    <w:rsid w:val="00F3343E"/>
    <w:rsid w:val="00F33902"/>
    <w:rsid w:val="00F33AFC"/>
    <w:rsid w:val="00F3413E"/>
    <w:rsid w:val="00F345BE"/>
    <w:rsid w:val="00F34682"/>
    <w:rsid w:val="00F3474B"/>
    <w:rsid w:val="00F34834"/>
    <w:rsid w:val="00F348B5"/>
    <w:rsid w:val="00F348E7"/>
    <w:rsid w:val="00F34C5B"/>
    <w:rsid w:val="00F34C6D"/>
    <w:rsid w:val="00F34D4A"/>
    <w:rsid w:val="00F34EE4"/>
    <w:rsid w:val="00F35137"/>
    <w:rsid w:val="00F35458"/>
    <w:rsid w:val="00F35998"/>
    <w:rsid w:val="00F359ED"/>
    <w:rsid w:val="00F359F0"/>
    <w:rsid w:val="00F35E4B"/>
    <w:rsid w:val="00F35E76"/>
    <w:rsid w:val="00F3635B"/>
    <w:rsid w:val="00F364C0"/>
    <w:rsid w:val="00F36558"/>
    <w:rsid w:val="00F36627"/>
    <w:rsid w:val="00F3692F"/>
    <w:rsid w:val="00F36A2A"/>
    <w:rsid w:val="00F36AB9"/>
    <w:rsid w:val="00F36C7B"/>
    <w:rsid w:val="00F36D5D"/>
    <w:rsid w:val="00F372DE"/>
    <w:rsid w:val="00F375CF"/>
    <w:rsid w:val="00F3770A"/>
    <w:rsid w:val="00F379CA"/>
    <w:rsid w:val="00F37A23"/>
    <w:rsid w:val="00F37B1A"/>
    <w:rsid w:val="00F37C23"/>
    <w:rsid w:val="00F37D15"/>
    <w:rsid w:val="00F40686"/>
    <w:rsid w:val="00F4085D"/>
    <w:rsid w:val="00F40F37"/>
    <w:rsid w:val="00F41030"/>
    <w:rsid w:val="00F41ECF"/>
    <w:rsid w:val="00F41ED8"/>
    <w:rsid w:val="00F4211C"/>
    <w:rsid w:val="00F42357"/>
    <w:rsid w:val="00F42749"/>
    <w:rsid w:val="00F427BC"/>
    <w:rsid w:val="00F42875"/>
    <w:rsid w:val="00F42C08"/>
    <w:rsid w:val="00F42E26"/>
    <w:rsid w:val="00F43311"/>
    <w:rsid w:val="00F433F1"/>
    <w:rsid w:val="00F435C9"/>
    <w:rsid w:val="00F43661"/>
    <w:rsid w:val="00F43762"/>
    <w:rsid w:val="00F43965"/>
    <w:rsid w:val="00F4410C"/>
    <w:rsid w:val="00F44113"/>
    <w:rsid w:val="00F44253"/>
    <w:rsid w:val="00F444CF"/>
    <w:rsid w:val="00F445C4"/>
    <w:rsid w:val="00F44D22"/>
    <w:rsid w:val="00F44D9E"/>
    <w:rsid w:val="00F45315"/>
    <w:rsid w:val="00F4543C"/>
    <w:rsid w:val="00F458E5"/>
    <w:rsid w:val="00F45992"/>
    <w:rsid w:val="00F459A6"/>
    <w:rsid w:val="00F459BD"/>
    <w:rsid w:val="00F45B1E"/>
    <w:rsid w:val="00F45CBB"/>
    <w:rsid w:val="00F4626A"/>
    <w:rsid w:val="00F46831"/>
    <w:rsid w:val="00F46ACA"/>
    <w:rsid w:val="00F46C44"/>
    <w:rsid w:val="00F46C6A"/>
    <w:rsid w:val="00F46F47"/>
    <w:rsid w:val="00F47544"/>
    <w:rsid w:val="00F477E7"/>
    <w:rsid w:val="00F47BF2"/>
    <w:rsid w:val="00F500FE"/>
    <w:rsid w:val="00F50777"/>
    <w:rsid w:val="00F50ADA"/>
    <w:rsid w:val="00F50C1C"/>
    <w:rsid w:val="00F50E18"/>
    <w:rsid w:val="00F50E92"/>
    <w:rsid w:val="00F50F5E"/>
    <w:rsid w:val="00F50FCB"/>
    <w:rsid w:val="00F51197"/>
    <w:rsid w:val="00F51287"/>
    <w:rsid w:val="00F5157D"/>
    <w:rsid w:val="00F51648"/>
    <w:rsid w:val="00F517C7"/>
    <w:rsid w:val="00F517D6"/>
    <w:rsid w:val="00F51B88"/>
    <w:rsid w:val="00F51F45"/>
    <w:rsid w:val="00F51FC2"/>
    <w:rsid w:val="00F521CA"/>
    <w:rsid w:val="00F52287"/>
    <w:rsid w:val="00F52324"/>
    <w:rsid w:val="00F526C4"/>
    <w:rsid w:val="00F528D2"/>
    <w:rsid w:val="00F52CC3"/>
    <w:rsid w:val="00F53292"/>
    <w:rsid w:val="00F53360"/>
    <w:rsid w:val="00F53559"/>
    <w:rsid w:val="00F53646"/>
    <w:rsid w:val="00F537C1"/>
    <w:rsid w:val="00F539F7"/>
    <w:rsid w:val="00F53BBA"/>
    <w:rsid w:val="00F53F84"/>
    <w:rsid w:val="00F540D9"/>
    <w:rsid w:val="00F54394"/>
    <w:rsid w:val="00F5457A"/>
    <w:rsid w:val="00F547A4"/>
    <w:rsid w:val="00F54E5A"/>
    <w:rsid w:val="00F55338"/>
    <w:rsid w:val="00F55354"/>
    <w:rsid w:val="00F55358"/>
    <w:rsid w:val="00F55B05"/>
    <w:rsid w:val="00F56088"/>
    <w:rsid w:val="00F565B2"/>
    <w:rsid w:val="00F566EA"/>
    <w:rsid w:val="00F5681A"/>
    <w:rsid w:val="00F568F6"/>
    <w:rsid w:val="00F56CE7"/>
    <w:rsid w:val="00F56E04"/>
    <w:rsid w:val="00F56F18"/>
    <w:rsid w:val="00F572E2"/>
    <w:rsid w:val="00F5753C"/>
    <w:rsid w:val="00F57756"/>
    <w:rsid w:val="00F5778E"/>
    <w:rsid w:val="00F57851"/>
    <w:rsid w:val="00F578FE"/>
    <w:rsid w:val="00F57A86"/>
    <w:rsid w:val="00F57AA4"/>
    <w:rsid w:val="00F57C1D"/>
    <w:rsid w:val="00F57E76"/>
    <w:rsid w:val="00F57FD6"/>
    <w:rsid w:val="00F60002"/>
    <w:rsid w:val="00F60163"/>
    <w:rsid w:val="00F60802"/>
    <w:rsid w:val="00F6086E"/>
    <w:rsid w:val="00F610C9"/>
    <w:rsid w:val="00F618DB"/>
    <w:rsid w:val="00F61C1B"/>
    <w:rsid w:val="00F62112"/>
    <w:rsid w:val="00F62D57"/>
    <w:rsid w:val="00F62E71"/>
    <w:rsid w:val="00F63386"/>
    <w:rsid w:val="00F6363B"/>
    <w:rsid w:val="00F63CEC"/>
    <w:rsid w:val="00F64035"/>
    <w:rsid w:val="00F6406C"/>
    <w:rsid w:val="00F640BA"/>
    <w:rsid w:val="00F64254"/>
    <w:rsid w:val="00F64277"/>
    <w:rsid w:val="00F64DA1"/>
    <w:rsid w:val="00F64EF7"/>
    <w:rsid w:val="00F64F0D"/>
    <w:rsid w:val="00F65536"/>
    <w:rsid w:val="00F6585D"/>
    <w:rsid w:val="00F658C6"/>
    <w:rsid w:val="00F65ADB"/>
    <w:rsid w:val="00F65B04"/>
    <w:rsid w:val="00F65BFC"/>
    <w:rsid w:val="00F65C4E"/>
    <w:rsid w:val="00F65CDE"/>
    <w:rsid w:val="00F66117"/>
    <w:rsid w:val="00F66158"/>
    <w:rsid w:val="00F6637F"/>
    <w:rsid w:val="00F665C4"/>
    <w:rsid w:val="00F666BC"/>
    <w:rsid w:val="00F666EB"/>
    <w:rsid w:val="00F667EB"/>
    <w:rsid w:val="00F6691B"/>
    <w:rsid w:val="00F66964"/>
    <w:rsid w:val="00F6702F"/>
    <w:rsid w:val="00F670C8"/>
    <w:rsid w:val="00F671B0"/>
    <w:rsid w:val="00F675CD"/>
    <w:rsid w:val="00F67822"/>
    <w:rsid w:val="00F6795C"/>
    <w:rsid w:val="00F6796E"/>
    <w:rsid w:val="00F679C2"/>
    <w:rsid w:val="00F679D7"/>
    <w:rsid w:val="00F67ACA"/>
    <w:rsid w:val="00F67B45"/>
    <w:rsid w:val="00F67C57"/>
    <w:rsid w:val="00F67D7E"/>
    <w:rsid w:val="00F70089"/>
    <w:rsid w:val="00F70091"/>
    <w:rsid w:val="00F703D9"/>
    <w:rsid w:val="00F7097E"/>
    <w:rsid w:val="00F70B24"/>
    <w:rsid w:val="00F70F23"/>
    <w:rsid w:val="00F70F87"/>
    <w:rsid w:val="00F7142D"/>
    <w:rsid w:val="00F71D10"/>
    <w:rsid w:val="00F71D59"/>
    <w:rsid w:val="00F72037"/>
    <w:rsid w:val="00F721AC"/>
    <w:rsid w:val="00F72745"/>
    <w:rsid w:val="00F72D53"/>
    <w:rsid w:val="00F72F1E"/>
    <w:rsid w:val="00F72FD1"/>
    <w:rsid w:val="00F73314"/>
    <w:rsid w:val="00F73460"/>
    <w:rsid w:val="00F735AF"/>
    <w:rsid w:val="00F737BC"/>
    <w:rsid w:val="00F73817"/>
    <w:rsid w:val="00F73C4C"/>
    <w:rsid w:val="00F74214"/>
    <w:rsid w:val="00F7441F"/>
    <w:rsid w:val="00F745DA"/>
    <w:rsid w:val="00F74B91"/>
    <w:rsid w:val="00F74D55"/>
    <w:rsid w:val="00F74ED7"/>
    <w:rsid w:val="00F751B0"/>
    <w:rsid w:val="00F755AE"/>
    <w:rsid w:val="00F75704"/>
    <w:rsid w:val="00F75B05"/>
    <w:rsid w:val="00F75CB7"/>
    <w:rsid w:val="00F75F6E"/>
    <w:rsid w:val="00F76076"/>
    <w:rsid w:val="00F76114"/>
    <w:rsid w:val="00F761C6"/>
    <w:rsid w:val="00F7631E"/>
    <w:rsid w:val="00F7635B"/>
    <w:rsid w:val="00F76A75"/>
    <w:rsid w:val="00F76B4D"/>
    <w:rsid w:val="00F76C54"/>
    <w:rsid w:val="00F76E47"/>
    <w:rsid w:val="00F76FCC"/>
    <w:rsid w:val="00F77153"/>
    <w:rsid w:val="00F77651"/>
    <w:rsid w:val="00F778DB"/>
    <w:rsid w:val="00F77B83"/>
    <w:rsid w:val="00F8039D"/>
    <w:rsid w:val="00F803E9"/>
    <w:rsid w:val="00F809FD"/>
    <w:rsid w:val="00F8100A"/>
    <w:rsid w:val="00F81952"/>
    <w:rsid w:val="00F81E93"/>
    <w:rsid w:val="00F81F67"/>
    <w:rsid w:val="00F81FE8"/>
    <w:rsid w:val="00F82073"/>
    <w:rsid w:val="00F824AE"/>
    <w:rsid w:val="00F8275B"/>
    <w:rsid w:val="00F82A20"/>
    <w:rsid w:val="00F82AD1"/>
    <w:rsid w:val="00F82C10"/>
    <w:rsid w:val="00F82CFE"/>
    <w:rsid w:val="00F82F5E"/>
    <w:rsid w:val="00F830D3"/>
    <w:rsid w:val="00F83962"/>
    <w:rsid w:val="00F83E33"/>
    <w:rsid w:val="00F83EC1"/>
    <w:rsid w:val="00F8418A"/>
    <w:rsid w:val="00F84268"/>
    <w:rsid w:val="00F8474D"/>
    <w:rsid w:val="00F8480F"/>
    <w:rsid w:val="00F84A15"/>
    <w:rsid w:val="00F84DE2"/>
    <w:rsid w:val="00F84E74"/>
    <w:rsid w:val="00F85283"/>
    <w:rsid w:val="00F854FC"/>
    <w:rsid w:val="00F85583"/>
    <w:rsid w:val="00F85700"/>
    <w:rsid w:val="00F8594C"/>
    <w:rsid w:val="00F85D52"/>
    <w:rsid w:val="00F862BA"/>
    <w:rsid w:val="00F862EA"/>
    <w:rsid w:val="00F86636"/>
    <w:rsid w:val="00F867F3"/>
    <w:rsid w:val="00F8689C"/>
    <w:rsid w:val="00F86B81"/>
    <w:rsid w:val="00F86BFB"/>
    <w:rsid w:val="00F873F5"/>
    <w:rsid w:val="00F87602"/>
    <w:rsid w:val="00F876BD"/>
    <w:rsid w:val="00F8799F"/>
    <w:rsid w:val="00F87C88"/>
    <w:rsid w:val="00F87D05"/>
    <w:rsid w:val="00F87EB7"/>
    <w:rsid w:val="00F9070E"/>
    <w:rsid w:val="00F914E5"/>
    <w:rsid w:val="00F918D2"/>
    <w:rsid w:val="00F91B5C"/>
    <w:rsid w:val="00F91B6C"/>
    <w:rsid w:val="00F91BE5"/>
    <w:rsid w:val="00F91C0E"/>
    <w:rsid w:val="00F91C35"/>
    <w:rsid w:val="00F922E6"/>
    <w:rsid w:val="00F9236D"/>
    <w:rsid w:val="00F9259A"/>
    <w:rsid w:val="00F926C7"/>
    <w:rsid w:val="00F92858"/>
    <w:rsid w:val="00F9285F"/>
    <w:rsid w:val="00F9293C"/>
    <w:rsid w:val="00F930BD"/>
    <w:rsid w:val="00F933F7"/>
    <w:rsid w:val="00F9390D"/>
    <w:rsid w:val="00F9399A"/>
    <w:rsid w:val="00F9413C"/>
    <w:rsid w:val="00F9476E"/>
    <w:rsid w:val="00F9491E"/>
    <w:rsid w:val="00F94AE8"/>
    <w:rsid w:val="00F94FC2"/>
    <w:rsid w:val="00F95137"/>
    <w:rsid w:val="00F954DD"/>
    <w:rsid w:val="00F95500"/>
    <w:rsid w:val="00F9551E"/>
    <w:rsid w:val="00F95636"/>
    <w:rsid w:val="00F956E6"/>
    <w:rsid w:val="00F95DA6"/>
    <w:rsid w:val="00F95EE0"/>
    <w:rsid w:val="00F9630B"/>
    <w:rsid w:val="00F9661B"/>
    <w:rsid w:val="00F96C51"/>
    <w:rsid w:val="00F970C2"/>
    <w:rsid w:val="00F9728C"/>
    <w:rsid w:val="00F9758B"/>
    <w:rsid w:val="00F9785B"/>
    <w:rsid w:val="00F9796E"/>
    <w:rsid w:val="00F97B4A"/>
    <w:rsid w:val="00F97EDC"/>
    <w:rsid w:val="00F97EE0"/>
    <w:rsid w:val="00FA0090"/>
    <w:rsid w:val="00FA00AD"/>
    <w:rsid w:val="00FA0291"/>
    <w:rsid w:val="00FA03AA"/>
    <w:rsid w:val="00FA09BD"/>
    <w:rsid w:val="00FA0B3E"/>
    <w:rsid w:val="00FA0B3F"/>
    <w:rsid w:val="00FA0B4E"/>
    <w:rsid w:val="00FA0B6E"/>
    <w:rsid w:val="00FA0DBE"/>
    <w:rsid w:val="00FA0FA2"/>
    <w:rsid w:val="00FA11BD"/>
    <w:rsid w:val="00FA11D5"/>
    <w:rsid w:val="00FA12E2"/>
    <w:rsid w:val="00FA1750"/>
    <w:rsid w:val="00FA204E"/>
    <w:rsid w:val="00FA20CA"/>
    <w:rsid w:val="00FA24CD"/>
    <w:rsid w:val="00FA2CE6"/>
    <w:rsid w:val="00FA2D73"/>
    <w:rsid w:val="00FA3351"/>
    <w:rsid w:val="00FA337E"/>
    <w:rsid w:val="00FA3512"/>
    <w:rsid w:val="00FA35DB"/>
    <w:rsid w:val="00FA364F"/>
    <w:rsid w:val="00FA3E98"/>
    <w:rsid w:val="00FA4567"/>
    <w:rsid w:val="00FA46CD"/>
    <w:rsid w:val="00FA49BE"/>
    <w:rsid w:val="00FA4A89"/>
    <w:rsid w:val="00FA4B3A"/>
    <w:rsid w:val="00FA50B2"/>
    <w:rsid w:val="00FA54C8"/>
    <w:rsid w:val="00FA570E"/>
    <w:rsid w:val="00FA5C1A"/>
    <w:rsid w:val="00FA5CC5"/>
    <w:rsid w:val="00FA6428"/>
    <w:rsid w:val="00FA69D4"/>
    <w:rsid w:val="00FA6AA8"/>
    <w:rsid w:val="00FA6E5B"/>
    <w:rsid w:val="00FA75F8"/>
    <w:rsid w:val="00FA7B03"/>
    <w:rsid w:val="00FA7BA1"/>
    <w:rsid w:val="00FA7BE5"/>
    <w:rsid w:val="00FA7E5C"/>
    <w:rsid w:val="00FA7EAB"/>
    <w:rsid w:val="00FA7ED0"/>
    <w:rsid w:val="00FB0031"/>
    <w:rsid w:val="00FB01F3"/>
    <w:rsid w:val="00FB02E5"/>
    <w:rsid w:val="00FB0515"/>
    <w:rsid w:val="00FB09F6"/>
    <w:rsid w:val="00FB0C7B"/>
    <w:rsid w:val="00FB0C8B"/>
    <w:rsid w:val="00FB0D7D"/>
    <w:rsid w:val="00FB0EE6"/>
    <w:rsid w:val="00FB0F0B"/>
    <w:rsid w:val="00FB10E6"/>
    <w:rsid w:val="00FB183E"/>
    <w:rsid w:val="00FB27E4"/>
    <w:rsid w:val="00FB282A"/>
    <w:rsid w:val="00FB28B4"/>
    <w:rsid w:val="00FB2A0B"/>
    <w:rsid w:val="00FB2A99"/>
    <w:rsid w:val="00FB2DD3"/>
    <w:rsid w:val="00FB3070"/>
    <w:rsid w:val="00FB32AA"/>
    <w:rsid w:val="00FB3A4B"/>
    <w:rsid w:val="00FB3AD6"/>
    <w:rsid w:val="00FB3C40"/>
    <w:rsid w:val="00FB40C3"/>
    <w:rsid w:val="00FB4565"/>
    <w:rsid w:val="00FB4EC5"/>
    <w:rsid w:val="00FB5307"/>
    <w:rsid w:val="00FB55C3"/>
    <w:rsid w:val="00FB5AC9"/>
    <w:rsid w:val="00FB61A7"/>
    <w:rsid w:val="00FB61B5"/>
    <w:rsid w:val="00FB6231"/>
    <w:rsid w:val="00FB6311"/>
    <w:rsid w:val="00FB690B"/>
    <w:rsid w:val="00FB6B05"/>
    <w:rsid w:val="00FB6BCC"/>
    <w:rsid w:val="00FB6D75"/>
    <w:rsid w:val="00FB6DE9"/>
    <w:rsid w:val="00FB7132"/>
    <w:rsid w:val="00FB7299"/>
    <w:rsid w:val="00FB72DE"/>
    <w:rsid w:val="00FB72ED"/>
    <w:rsid w:val="00FB765C"/>
    <w:rsid w:val="00FB77E5"/>
    <w:rsid w:val="00FB7A7D"/>
    <w:rsid w:val="00FB7B60"/>
    <w:rsid w:val="00FC018F"/>
    <w:rsid w:val="00FC0212"/>
    <w:rsid w:val="00FC138A"/>
    <w:rsid w:val="00FC1784"/>
    <w:rsid w:val="00FC1B73"/>
    <w:rsid w:val="00FC2388"/>
    <w:rsid w:val="00FC2724"/>
    <w:rsid w:val="00FC2A86"/>
    <w:rsid w:val="00FC2E00"/>
    <w:rsid w:val="00FC324F"/>
    <w:rsid w:val="00FC35BE"/>
    <w:rsid w:val="00FC3B79"/>
    <w:rsid w:val="00FC3D65"/>
    <w:rsid w:val="00FC4190"/>
    <w:rsid w:val="00FC44D3"/>
    <w:rsid w:val="00FC45ED"/>
    <w:rsid w:val="00FC46B9"/>
    <w:rsid w:val="00FC4D40"/>
    <w:rsid w:val="00FC4EB9"/>
    <w:rsid w:val="00FC4F7F"/>
    <w:rsid w:val="00FC503C"/>
    <w:rsid w:val="00FC5201"/>
    <w:rsid w:val="00FC58B2"/>
    <w:rsid w:val="00FC5C50"/>
    <w:rsid w:val="00FC5E7D"/>
    <w:rsid w:val="00FC5E8C"/>
    <w:rsid w:val="00FC5EDC"/>
    <w:rsid w:val="00FC5F82"/>
    <w:rsid w:val="00FC5FE9"/>
    <w:rsid w:val="00FC605C"/>
    <w:rsid w:val="00FC6478"/>
    <w:rsid w:val="00FC684B"/>
    <w:rsid w:val="00FC6B90"/>
    <w:rsid w:val="00FC6E0A"/>
    <w:rsid w:val="00FC6F62"/>
    <w:rsid w:val="00FC70C9"/>
    <w:rsid w:val="00FC715E"/>
    <w:rsid w:val="00FC75FD"/>
    <w:rsid w:val="00FC79F7"/>
    <w:rsid w:val="00FC7A88"/>
    <w:rsid w:val="00FC7E05"/>
    <w:rsid w:val="00FC7FCF"/>
    <w:rsid w:val="00FD046D"/>
    <w:rsid w:val="00FD047D"/>
    <w:rsid w:val="00FD08F6"/>
    <w:rsid w:val="00FD09A8"/>
    <w:rsid w:val="00FD0E0A"/>
    <w:rsid w:val="00FD0E80"/>
    <w:rsid w:val="00FD11C5"/>
    <w:rsid w:val="00FD11DD"/>
    <w:rsid w:val="00FD1BC6"/>
    <w:rsid w:val="00FD1F4E"/>
    <w:rsid w:val="00FD1FE0"/>
    <w:rsid w:val="00FD234A"/>
    <w:rsid w:val="00FD2423"/>
    <w:rsid w:val="00FD24C2"/>
    <w:rsid w:val="00FD24DE"/>
    <w:rsid w:val="00FD2902"/>
    <w:rsid w:val="00FD31E7"/>
    <w:rsid w:val="00FD31FB"/>
    <w:rsid w:val="00FD3323"/>
    <w:rsid w:val="00FD34E2"/>
    <w:rsid w:val="00FD3587"/>
    <w:rsid w:val="00FD39A0"/>
    <w:rsid w:val="00FD47C5"/>
    <w:rsid w:val="00FD495D"/>
    <w:rsid w:val="00FD4BED"/>
    <w:rsid w:val="00FD50AB"/>
    <w:rsid w:val="00FD52FC"/>
    <w:rsid w:val="00FD5602"/>
    <w:rsid w:val="00FD572E"/>
    <w:rsid w:val="00FD5AF9"/>
    <w:rsid w:val="00FD5B40"/>
    <w:rsid w:val="00FD62E9"/>
    <w:rsid w:val="00FD7405"/>
    <w:rsid w:val="00FD7904"/>
    <w:rsid w:val="00FD7AE5"/>
    <w:rsid w:val="00FD7BC7"/>
    <w:rsid w:val="00FD7EDD"/>
    <w:rsid w:val="00FE02CC"/>
    <w:rsid w:val="00FE0356"/>
    <w:rsid w:val="00FE03C3"/>
    <w:rsid w:val="00FE0452"/>
    <w:rsid w:val="00FE0563"/>
    <w:rsid w:val="00FE057C"/>
    <w:rsid w:val="00FE075D"/>
    <w:rsid w:val="00FE077F"/>
    <w:rsid w:val="00FE07FA"/>
    <w:rsid w:val="00FE0C0E"/>
    <w:rsid w:val="00FE0CDA"/>
    <w:rsid w:val="00FE0F9F"/>
    <w:rsid w:val="00FE1596"/>
    <w:rsid w:val="00FE1726"/>
    <w:rsid w:val="00FE17E5"/>
    <w:rsid w:val="00FE1962"/>
    <w:rsid w:val="00FE1A7A"/>
    <w:rsid w:val="00FE1E9F"/>
    <w:rsid w:val="00FE20F7"/>
    <w:rsid w:val="00FE262D"/>
    <w:rsid w:val="00FE28A1"/>
    <w:rsid w:val="00FE2AF4"/>
    <w:rsid w:val="00FE2C74"/>
    <w:rsid w:val="00FE3438"/>
    <w:rsid w:val="00FE3569"/>
    <w:rsid w:val="00FE368D"/>
    <w:rsid w:val="00FE3799"/>
    <w:rsid w:val="00FE3BAA"/>
    <w:rsid w:val="00FE3C4D"/>
    <w:rsid w:val="00FE3D31"/>
    <w:rsid w:val="00FE3D50"/>
    <w:rsid w:val="00FE3DDF"/>
    <w:rsid w:val="00FE3FA3"/>
    <w:rsid w:val="00FE406A"/>
    <w:rsid w:val="00FE4627"/>
    <w:rsid w:val="00FE4669"/>
    <w:rsid w:val="00FE4C6D"/>
    <w:rsid w:val="00FE5291"/>
    <w:rsid w:val="00FE5420"/>
    <w:rsid w:val="00FE5790"/>
    <w:rsid w:val="00FE58AD"/>
    <w:rsid w:val="00FE5B88"/>
    <w:rsid w:val="00FE5B9B"/>
    <w:rsid w:val="00FE5CD3"/>
    <w:rsid w:val="00FE5FBF"/>
    <w:rsid w:val="00FE6046"/>
    <w:rsid w:val="00FE63B8"/>
    <w:rsid w:val="00FE67CE"/>
    <w:rsid w:val="00FE6E66"/>
    <w:rsid w:val="00FE6F85"/>
    <w:rsid w:val="00FE7053"/>
    <w:rsid w:val="00FE7111"/>
    <w:rsid w:val="00FE7560"/>
    <w:rsid w:val="00FE7BAA"/>
    <w:rsid w:val="00FF00BE"/>
    <w:rsid w:val="00FF01D7"/>
    <w:rsid w:val="00FF041C"/>
    <w:rsid w:val="00FF0562"/>
    <w:rsid w:val="00FF062E"/>
    <w:rsid w:val="00FF06CF"/>
    <w:rsid w:val="00FF0E9E"/>
    <w:rsid w:val="00FF0EAE"/>
    <w:rsid w:val="00FF0FF9"/>
    <w:rsid w:val="00FF125A"/>
    <w:rsid w:val="00FF14CA"/>
    <w:rsid w:val="00FF17BB"/>
    <w:rsid w:val="00FF1875"/>
    <w:rsid w:val="00FF1BF7"/>
    <w:rsid w:val="00FF20F5"/>
    <w:rsid w:val="00FF2173"/>
    <w:rsid w:val="00FF218D"/>
    <w:rsid w:val="00FF21B2"/>
    <w:rsid w:val="00FF2273"/>
    <w:rsid w:val="00FF2331"/>
    <w:rsid w:val="00FF27FD"/>
    <w:rsid w:val="00FF28DF"/>
    <w:rsid w:val="00FF2DD9"/>
    <w:rsid w:val="00FF2E24"/>
    <w:rsid w:val="00FF2E52"/>
    <w:rsid w:val="00FF3015"/>
    <w:rsid w:val="00FF3223"/>
    <w:rsid w:val="00FF37B2"/>
    <w:rsid w:val="00FF3849"/>
    <w:rsid w:val="00FF3869"/>
    <w:rsid w:val="00FF3B7A"/>
    <w:rsid w:val="00FF3BE2"/>
    <w:rsid w:val="00FF3C89"/>
    <w:rsid w:val="00FF40B3"/>
    <w:rsid w:val="00FF46D6"/>
    <w:rsid w:val="00FF483E"/>
    <w:rsid w:val="00FF491E"/>
    <w:rsid w:val="00FF4A4C"/>
    <w:rsid w:val="00FF4B83"/>
    <w:rsid w:val="00FF4D2F"/>
    <w:rsid w:val="00FF4D43"/>
    <w:rsid w:val="00FF59AE"/>
    <w:rsid w:val="00FF5B9B"/>
    <w:rsid w:val="00FF5E37"/>
    <w:rsid w:val="00FF610F"/>
    <w:rsid w:val="00FF661D"/>
    <w:rsid w:val="00FF6698"/>
    <w:rsid w:val="00FF6886"/>
    <w:rsid w:val="00FF6BD1"/>
    <w:rsid w:val="00FF6E9E"/>
    <w:rsid w:val="00FF7068"/>
    <w:rsid w:val="00FF74EB"/>
    <w:rsid w:val="00FF7521"/>
    <w:rsid w:val="00FF7525"/>
    <w:rsid w:val="00FF7D5F"/>
    <w:rsid w:val="01216690"/>
    <w:rsid w:val="016E7425"/>
    <w:rsid w:val="017A81B8"/>
    <w:rsid w:val="02810088"/>
    <w:rsid w:val="03785406"/>
    <w:rsid w:val="03CBDECC"/>
    <w:rsid w:val="03E7828C"/>
    <w:rsid w:val="03EA0FE4"/>
    <w:rsid w:val="03F03C9B"/>
    <w:rsid w:val="0410D70A"/>
    <w:rsid w:val="0465DBFB"/>
    <w:rsid w:val="049A13DB"/>
    <w:rsid w:val="049D82D9"/>
    <w:rsid w:val="04F6DB64"/>
    <w:rsid w:val="04F7007A"/>
    <w:rsid w:val="05196039"/>
    <w:rsid w:val="058885F9"/>
    <w:rsid w:val="060A3F55"/>
    <w:rsid w:val="0644E3A3"/>
    <w:rsid w:val="06A38885"/>
    <w:rsid w:val="06AC8D12"/>
    <w:rsid w:val="06C79808"/>
    <w:rsid w:val="06C991CE"/>
    <w:rsid w:val="07920FF7"/>
    <w:rsid w:val="07DFD72B"/>
    <w:rsid w:val="08136E0D"/>
    <w:rsid w:val="08159E84"/>
    <w:rsid w:val="0852ADD3"/>
    <w:rsid w:val="0887081C"/>
    <w:rsid w:val="08A5A6CA"/>
    <w:rsid w:val="08DFB86F"/>
    <w:rsid w:val="08FBA046"/>
    <w:rsid w:val="091D4A70"/>
    <w:rsid w:val="093803C7"/>
    <w:rsid w:val="09AFBB34"/>
    <w:rsid w:val="09DA8868"/>
    <w:rsid w:val="09F7F74D"/>
    <w:rsid w:val="0A06C677"/>
    <w:rsid w:val="0A4E3AF1"/>
    <w:rsid w:val="0A601CC7"/>
    <w:rsid w:val="0A853F2A"/>
    <w:rsid w:val="0AE8B3AB"/>
    <w:rsid w:val="0B250659"/>
    <w:rsid w:val="0BA51C13"/>
    <w:rsid w:val="0C31EC3B"/>
    <w:rsid w:val="0C3457E9"/>
    <w:rsid w:val="0C8EF572"/>
    <w:rsid w:val="0C979B2F"/>
    <w:rsid w:val="0C9D0C2E"/>
    <w:rsid w:val="0CE2C4A1"/>
    <w:rsid w:val="0D24B5C7"/>
    <w:rsid w:val="0D28A0CF"/>
    <w:rsid w:val="0D2B0CC4"/>
    <w:rsid w:val="0D39205D"/>
    <w:rsid w:val="0D3E5296"/>
    <w:rsid w:val="0D433BBA"/>
    <w:rsid w:val="0D878ED5"/>
    <w:rsid w:val="0D98E453"/>
    <w:rsid w:val="0DB22345"/>
    <w:rsid w:val="0DBCDFEC"/>
    <w:rsid w:val="0E0CC3BF"/>
    <w:rsid w:val="0E13A625"/>
    <w:rsid w:val="0E1FA3CD"/>
    <w:rsid w:val="0E413B16"/>
    <w:rsid w:val="0E58F245"/>
    <w:rsid w:val="0E89C146"/>
    <w:rsid w:val="0E9E2968"/>
    <w:rsid w:val="0EC9D0EC"/>
    <w:rsid w:val="0ED03199"/>
    <w:rsid w:val="0ED2B6FA"/>
    <w:rsid w:val="0EEFF178"/>
    <w:rsid w:val="0FD21BEB"/>
    <w:rsid w:val="0FE4B408"/>
    <w:rsid w:val="104A7A07"/>
    <w:rsid w:val="11289884"/>
    <w:rsid w:val="12072836"/>
    <w:rsid w:val="127D6D42"/>
    <w:rsid w:val="128390EA"/>
    <w:rsid w:val="1286BF0E"/>
    <w:rsid w:val="1310DBF1"/>
    <w:rsid w:val="143B8F3A"/>
    <w:rsid w:val="14F58178"/>
    <w:rsid w:val="154D886A"/>
    <w:rsid w:val="154FC63D"/>
    <w:rsid w:val="1571EFDF"/>
    <w:rsid w:val="160A2B9B"/>
    <w:rsid w:val="1653F58C"/>
    <w:rsid w:val="1692526F"/>
    <w:rsid w:val="16D1C47C"/>
    <w:rsid w:val="16D2FD16"/>
    <w:rsid w:val="17073942"/>
    <w:rsid w:val="17F74C39"/>
    <w:rsid w:val="1815DEE5"/>
    <w:rsid w:val="183C719D"/>
    <w:rsid w:val="18835259"/>
    <w:rsid w:val="1890EF9B"/>
    <w:rsid w:val="18A29E70"/>
    <w:rsid w:val="193E8288"/>
    <w:rsid w:val="194F52F3"/>
    <w:rsid w:val="198A3A6E"/>
    <w:rsid w:val="19A7E984"/>
    <w:rsid w:val="1A7F5941"/>
    <w:rsid w:val="1AECD095"/>
    <w:rsid w:val="1B364984"/>
    <w:rsid w:val="1B4CBEAE"/>
    <w:rsid w:val="1B59469E"/>
    <w:rsid w:val="1BBFD81D"/>
    <w:rsid w:val="1C0213A2"/>
    <w:rsid w:val="1C3A4415"/>
    <w:rsid w:val="1C4A3B39"/>
    <w:rsid w:val="1C847716"/>
    <w:rsid w:val="1CC29620"/>
    <w:rsid w:val="1CD021D6"/>
    <w:rsid w:val="1CEEE767"/>
    <w:rsid w:val="1CF844B6"/>
    <w:rsid w:val="1D3A5019"/>
    <w:rsid w:val="1D3E3CA7"/>
    <w:rsid w:val="1D42338C"/>
    <w:rsid w:val="1DACDE73"/>
    <w:rsid w:val="1DC92F84"/>
    <w:rsid w:val="1DE2EC34"/>
    <w:rsid w:val="1DF5DF7E"/>
    <w:rsid w:val="1DF7BE70"/>
    <w:rsid w:val="1E361B82"/>
    <w:rsid w:val="1E4AC6D0"/>
    <w:rsid w:val="1E5D5C51"/>
    <w:rsid w:val="1E61AC85"/>
    <w:rsid w:val="1EC8DF6D"/>
    <w:rsid w:val="1EF41264"/>
    <w:rsid w:val="1F29F6B3"/>
    <w:rsid w:val="1F54353B"/>
    <w:rsid w:val="1F702262"/>
    <w:rsid w:val="1F7109BE"/>
    <w:rsid w:val="201EDB92"/>
    <w:rsid w:val="202A8491"/>
    <w:rsid w:val="205824C2"/>
    <w:rsid w:val="20B47BA1"/>
    <w:rsid w:val="213096F0"/>
    <w:rsid w:val="21856F18"/>
    <w:rsid w:val="21CB32DB"/>
    <w:rsid w:val="224DFD30"/>
    <w:rsid w:val="22842A73"/>
    <w:rsid w:val="228CA158"/>
    <w:rsid w:val="22CD4AD0"/>
    <w:rsid w:val="22D1640C"/>
    <w:rsid w:val="22F177FF"/>
    <w:rsid w:val="230639D0"/>
    <w:rsid w:val="233C4B51"/>
    <w:rsid w:val="23B4FCAD"/>
    <w:rsid w:val="24ED5B3E"/>
    <w:rsid w:val="25C15173"/>
    <w:rsid w:val="25F94B7F"/>
    <w:rsid w:val="26575AA9"/>
    <w:rsid w:val="2670F83D"/>
    <w:rsid w:val="2694B8F8"/>
    <w:rsid w:val="2728E8EB"/>
    <w:rsid w:val="278D141C"/>
    <w:rsid w:val="28719D91"/>
    <w:rsid w:val="28CA93FA"/>
    <w:rsid w:val="28CAF384"/>
    <w:rsid w:val="29274E18"/>
    <w:rsid w:val="294E9C79"/>
    <w:rsid w:val="2A0124C5"/>
    <w:rsid w:val="2A296692"/>
    <w:rsid w:val="2A425F6C"/>
    <w:rsid w:val="2A7C54AE"/>
    <w:rsid w:val="2A9E3AA6"/>
    <w:rsid w:val="2AC6235C"/>
    <w:rsid w:val="2AE35491"/>
    <w:rsid w:val="2AE8A6FE"/>
    <w:rsid w:val="2B01E878"/>
    <w:rsid w:val="2B4FA7C3"/>
    <w:rsid w:val="2B6BCC03"/>
    <w:rsid w:val="2BBE8A52"/>
    <w:rsid w:val="2BD645B1"/>
    <w:rsid w:val="2BD93DEA"/>
    <w:rsid w:val="2BF6EA73"/>
    <w:rsid w:val="2C16FB97"/>
    <w:rsid w:val="2C96A8E9"/>
    <w:rsid w:val="2CE6469F"/>
    <w:rsid w:val="2CFFA64F"/>
    <w:rsid w:val="2D182F7D"/>
    <w:rsid w:val="2D2CE9E3"/>
    <w:rsid w:val="2D3C5EEF"/>
    <w:rsid w:val="2D8AD65E"/>
    <w:rsid w:val="2DDDD301"/>
    <w:rsid w:val="2E6DDB0B"/>
    <w:rsid w:val="2E9FCADD"/>
    <w:rsid w:val="2EBFE65D"/>
    <w:rsid w:val="2ECD3134"/>
    <w:rsid w:val="2F1C2CCA"/>
    <w:rsid w:val="2F8A6E5F"/>
    <w:rsid w:val="2FB40C62"/>
    <w:rsid w:val="2FD2C394"/>
    <w:rsid w:val="2FDCB9BC"/>
    <w:rsid w:val="309457FD"/>
    <w:rsid w:val="311C4DA0"/>
    <w:rsid w:val="3136C416"/>
    <w:rsid w:val="315A1E82"/>
    <w:rsid w:val="321561A9"/>
    <w:rsid w:val="32686CF1"/>
    <w:rsid w:val="327A8D68"/>
    <w:rsid w:val="328F833D"/>
    <w:rsid w:val="33061B79"/>
    <w:rsid w:val="3398F00C"/>
    <w:rsid w:val="33A3D0BD"/>
    <w:rsid w:val="33F70D5A"/>
    <w:rsid w:val="342336F4"/>
    <w:rsid w:val="344EFD1B"/>
    <w:rsid w:val="34845224"/>
    <w:rsid w:val="3521EA39"/>
    <w:rsid w:val="3558957E"/>
    <w:rsid w:val="35592D13"/>
    <w:rsid w:val="3560D5B8"/>
    <w:rsid w:val="3592DDBB"/>
    <w:rsid w:val="35B34776"/>
    <w:rsid w:val="35BED73B"/>
    <w:rsid w:val="35D1CB67"/>
    <w:rsid w:val="366A4202"/>
    <w:rsid w:val="372EAE1C"/>
    <w:rsid w:val="373D3C97"/>
    <w:rsid w:val="37B25CDC"/>
    <w:rsid w:val="38D7EFA6"/>
    <w:rsid w:val="39007AD4"/>
    <w:rsid w:val="39058B0C"/>
    <w:rsid w:val="394EBCC0"/>
    <w:rsid w:val="39EA1830"/>
    <w:rsid w:val="3A3EAC03"/>
    <w:rsid w:val="3A5C9107"/>
    <w:rsid w:val="3A8B838D"/>
    <w:rsid w:val="3AAC2993"/>
    <w:rsid w:val="3AB6379E"/>
    <w:rsid w:val="3ABE1768"/>
    <w:rsid w:val="3AF33068"/>
    <w:rsid w:val="3B0D60E0"/>
    <w:rsid w:val="3B46EB6D"/>
    <w:rsid w:val="3BA1FE3D"/>
    <w:rsid w:val="3BD72B85"/>
    <w:rsid w:val="3C021F3F"/>
    <w:rsid w:val="3C1D0FBE"/>
    <w:rsid w:val="3C422708"/>
    <w:rsid w:val="3CB557BF"/>
    <w:rsid w:val="3CD4CC4F"/>
    <w:rsid w:val="3D069B40"/>
    <w:rsid w:val="3D3D25CE"/>
    <w:rsid w:val="3D960539"/>
    <w:rsid w:val="3E15E6D3"/>
    <w:rsid w:val="3E322146"/>
    <w:rsid w:val="3E7E8C2F"/>
    <w:rsid w:val="3E83E6EB"/>
    <w:rsid w:val="3FD05EC4"/>
    <w:rsid w:val="4007A7F4"/>
    <w:rsid w:val="40336B6B"/>
    <w:rsid w:val="40810E29"/>
    <w:rsid w:val="413143A4"/>
    <w:rsid w:val="415F17BB"/>
    <w:rsid w:val="418F5379"/>
    <w:rsid w:val="4198CF19"/>
    <w:rsid w:val="41DC85FB"/>
    <w:rsid w:val="42CF4A11"/>
    <w:rsid w:val="42D4A7E5"/>
    <w:rsid w:val="42F640BB"/>
    <w:rsid w:val="431AA864"/>
    <w:rsid w:val="436C55A3"/>
    <w:rsid w:val="4380BF8B"/>
    <w:rsid w:val="43959645"/>
    <w:rsid w:val="4473BA57"/>
    <w:rsid w:val="45018019"/>
    <w:rsid w:val="450E9B36"/>
    <w:rsid w:val="4513F554"/>
    <w:rsid w:val="458F7C96"/>
    <w:rsid w:val="45AC9513"/>
    <w:rsid w:val="460E09FE"/>
    <w:rsid w:val="4623AA9C"/>
    <w:rsid w:val="465F84DD"/>
    <w:rsid w:val="466DC354"/>
    <w:rsid w:val="46B53C8E"/>
    <w:rsid w:val="47269536"/>
    <w:rsid w:val="4743A9BD"/>
    <w:rsid w:val="48295447"/>
    <w:rsid w:val="489CFE31"/>
    <w:rsid w:val="48C70C57"/>
    <w:rsid w:val="496E3CF8"/>
    <w:rsid w:val="49950672"/>
    <w:rsid w:val="49A8551F"/>
    <w:rsid w:val="4A50AAA4"/>
    <w:rsid w:val="4A92A37F"/>
    <w:rsid w:val="4AA8CB1D"/>
    <w:rsid w:val="4AA9A705"/>
    <w:rsid w:val="4AB7048E"/>
    <w:rsid w:val="4ABAA013"/>
    <w:rsid w:val="4AE6B19D"/>
    <w:rsid w:val="4B1D0D62"/>
    <w:rsid w:val="4B2B915E"/>
    <w:rsid w:val="4B4849FF"/>
    <w:rsid w:val="4B952748"/>
    <w:rsid w:val="4BB69BDB"/>
    <w:rsid w:val="4BD7064D"/>
    <w:rsid w:val="4C15F767"/>
    <w:rsid w:val="4C6188FC"/>
    <w:rsid w:val="4C65EB5E"/>
    <w:rsid w:val="4CDB5ADC"/>
    <w:rsid w:val="4D57DC5B"/>
    <w:rsid w:val="4DA97988"/>
    <w:rsid w:val="4E54AE24"/>
    <w:rsid w:val="4EA1B9FB"/>
    <w:rsid w:val="4ED69C36"/>
    <w:rsid w:val="4F67DE8D"/>
    <w:rsid w:val="4F7ABE9B"/>
    <w:rsid w:val="4F963807"/>
    <w:rsid w:val="4FCD05EB"/>
    <w:rsid w:val="504BAC94"/>
    <w:rsid w:val="51019777"/>
    <w:rsid w:val="513A8AD2"/>
    <w:rsid w:val="513D82CE"/>
    <w:rsid w:val="51F15ABA"/>
    <w:rsid w:val="51F15E9E"/>
    <w:rsid w:val="521C2894"/>
    <w:rsid w:val="5236115A"/>
    <w:rsid w:val="52772460"/>
    <w:rsid w:val="528B5E9B"/>
    <w:rsid w:val="52AA9A1D"/>
    <w:rsid w:val="52E99BF0"/>
    <w:rsid w:val="531C0219"/>
    <w:rsid w:val="54310F33"/>
    <w:rsid w:val="549FAC0E"/>
    <w:rsid w:val="5528FF60"/>
    <w:rsid w:val="5562FBF1"/>
    <w:rsid w:val="5581FE45"/>
    <w:rsid w:val="55B7B29B"/>
    <w:rsid w:val="55C5DEFD"/>
    <w:rsid w:val="569D5A9C"/>
    <w:rsid w:val="56CB74D4"/>
    <w:rsid w:val="56DDE5A3"/>
    <w:rsid w:val="573B0481"/>
    <w:rsid w:val="5788E3D6"/>
    <w:rsid w:val="57EF30AE"/>
    <w:rsid w:val="583B1809"/>
    <w:rsid w:val="5876047E"/>
    <w:rsid w:val="58B1BA77"/>
    <w:rsid w:val="58B4945E"/>
    <w:rsid w:val="58BF4697"/>
    <w:rsid w:val="58CB7174"/>
    <w:rsid w:val="59307E6D"/>
    <w:rsid w:val="5949C05D"/>
    <w:rsid w:val="59EF853C"/>
    <w:rsid w:val="5A13893C"/>
    <w:rsid w:val="5A4B62EA"/>
    <w:rsid w:val="5AA0D48E"/>
    <w:rsid w:val="5B2FF8D8"/>
    <w:rsid w:val="5BE2CC22"/>
    <w:rsid w:val="5C0C90C2"/>
    <w:rsid w:val="5C627AD9"/>
    <w:rsid w:val="5C9AD06E"/>
    <w:rsid w:val="5CA18F5B"/>
    <w:rsid w:val="5E3C4B7D"/>
    <w:rsid w:val="5E8BA96D"/>
    <w:rsid w:val="5ED77725"/>
    <w:rsid w:val="5F07B445"/>
    <w:rsid w:val="5F1111BA"/>
    <w:rsid w:val="5F36EBAE"/>
    <w:rsid w:val="5F5E94E1"/>
    <w:rsid w:val="5F635B39"/>
    <w:rsid w:val="5FA976C8"/>
    <w:rsid w:val="5FBFB4DF"/>
    <w:rsid w:val="5FF19B63"/>
    <w:rsid w:val="6011EAF2"/>
    <w:rsid w:val="605B90EE"/>
    <w:rsid w:val="60D01AF3"/>
    <w:rsid w:val="60D07AAC"/>
    <w:rsid w:val="60FF2B9A"/>
    <w:rsid w:val="61026A00"/>
    <w:rsid w:val="6110545E"/>
    <w:rsid w:val="618F8FC5"/>
    <w:rsid w:val="6191FCE0"/>
    <w:rsid w:val="6198A41A"/>
    <w:rsid w:val="625321FE"/>
    <w:rsid w:val="629CB855"/>
    <w:rsid w:val="636E1D4D"/>
    <w:rsid w:val="63711903"/>
    <w:rsid w:val="638AC97B"/>
    <w:rsid w:val="6418C41A"/>
    <w:rsid w:val="6436CC5C"/>
    <w:rsid w:val="643B605A"/>
    <w:rsid w:val="6497D87C"/>
    <w:rsid w:val="64AC83BB"/>
    <w:rsid w:val="64CAD672"/>
    <w:rsid w:val="65758F4E"/>
    <w:rsid w:val="659F640D"/>
    <w:rsid w:val="65B0D2ED"/>
    <w:rsid w:val="65B219F2"/>
    <w:rsid w:val="65C33737"/>
    <w:rsid w:val="65C68D28"/>
    <w:rsid w:val="6634C8D2"/>
    <w:rsid w:val="665DE6A5"/>
    <w:rsid w:val="668027B0"/>
    <w:rsid w:val="669A23DC"/>
    <w:rsid w:val="66DA4281"/>
    <w:rsid w:val="66E0A03D"/>
    <w:rsid w:val="66F8B400"/>
    <w:rsid w:val="67115FAF"/>
    <w:rsid w:val="67203305"/>
    <w:rsid w:val="675A7B97"/>
    <w:rsid w:val="675C43D4"/>
    <w:rsid w:val="67D77D5B"/>
    <w:rsid w:val="67F7EDBA"/>
    <w:rsid w:val="6806891F"/>
    <w:rsid w:val="68383C4B"/>
    <w:rsid w:val="685EC8BF"/>
    <w:rsid w:val="68899DED"/>
    <w:rsid w:val="6894CE09"/>
    <w:rsid w:val="6895AC6C"/>
    <w:rsid w:val="691C39EE"/>
    <w:rsid w:val="69515E82"/>
    <w:rsid w:val="6955FB76"/>
    <w:rsid w:val="6A027334"/>
    <w:rsid w:val="6A1914F7"/>
    <w:rsid w:val="6A1A7586"/>
    <w:rsid w:val="6A3560B9"/>
    <w:rsid w:val="6A39755C"/>
    <w:rsid w:val="6A40DF65"/>
    <w:rsid w:val="6A49B1FF"/>
    <w:rsid w:val="6A875A10"/>
    <w:rsid w:val="6AE527BA"/>
    <w:rsid w:val="6B649B9C"/>
    <w:rsid w:val="6BD598F2"/>
    <w:rsid w:val="6C062552"/>
    <w:rsid w:val="6C1E0DB0"/>
    <w:rsid w:val="6C7206DB"/>
    <w:rsid w:val="6C9E9295"/>
    <w:rsid w:val="6D1CEB19"/>
    <w:rsid w:val="6E38E953"/>
    <w:rsid w:val="6E8607EE"/>
    <w:rsid w:val="6F1BCBAB"/>
    <w:rsid w:val="6F4BEA09"/>
    <w:rsid w:val="6F6F74DB"/>
    <w:rsid w:val="6F76C386"/>
    <w:rsid w:val="6FD48028"/>
    <w:rsid w:val="6FE3A066"/>
    <w:rsid w:val="70156BF4"/>
    <w:rsid w:val="7048B4F5"/>
    <w:rsid w:val="705430E4"/>
    <w:rsid w:val="70695942"/>
    <w:rsid w:val="707ADED7"/>
    <w:rsid w:val="70C6CA67"/>
    <w:rsid w:val="7101B71D"/>
    <w:rsid w:val="711A9841"/>
    <w:rsid w:val="7143DF43"/>
    <w:rsid w:val="716D5BA6"/>
    <w:rsid w:val="719043E6"/>
    <w:rsid w:val="71A0E2DC"/>
    <w:rsid w:val="71A9682C"/>
    <w:rsid w:val="7204421F"/>
    <w:rsid w:val="72B446F3"/>
    <w:rsid w:val="730CC9AB"/>
    <w:rsid w:val="7339ED84"/>
    <w:rsid w:val="73693FF5"/>
    <w:rsid w:val="738CD876"/>
    <w:rsid w:val="73D48999"/>
    <w:rsid w:val="73D49C1A"/>
    <w:rsid w:val="7419D436"/>
    <w:rsid w:val="74207DAF"/>
    <w:rsid w:val="74240376"/>
    <w:rsid w:val="746CE4C9"/>
    <w:rsid w:val="751827EC"/>
    <w:rsid w:val="75208507"/>
    <w:rsid w:val="757C2811"/>
    <w:rsid w:val="75AC02B9"/>
    <w:rsid w:val="75CE1579"/>
    <w:rsid w:val="76046AD9"/>
    <w:rsid w:val="767A6CC8"/>
    <w:rsid w:val="76C3B439"/>
    <w:rsid w:val="76C6DDE7"/>
    <w:rsid w:val="76FD3158"/>
    <w:rsid w:val="770566C9"/>
    <w:rsid w:val="772A67BC"/>
    <w:rsid w:val="776E8FB9"/>
    <w:rsid w:val="77931AA7"/>
    <w:rsid w:val="779BC00C"/>
    <w:rsid w:val="782AD7AB"/>
    <w:rsid w:val="784CB091"/>
    <w:rsid w:val="78674143"/>
    <w:rsid w:val="78796E8D"/>
    <w:rsid w:val="7884464E"/>
    <w:rsid w:val="78C18315"/>
    <w:rsid w:val="78E3BB49"/>
    <w:rsid w:val="791B8876"/>
    <w:rsid w:val="79A926FF"/>
    <w:rsid w:val="79AAA66D"/>
    <w:rsid w:val="7A1991E4"/>
    <w:rsid w:val="7A3EC3DE"/>
    <w:rsid w:val="7A5D0D68"/>
    <w:rsid w:val="7A62687C"/>
    <w:rsid w:val="7AEDDF56"/>
    <w:rsid w:val="7B0B4033"/>
    <w:rsid w:val="7B0B96DB"/>
    <w:rsid w:val="7B876187"/>
    <w:rsid w:val="7B8CA317"/>
    <w:rsid w:val="7BC242B6"/>
    <w:rsid w:val="7BD62409"/>
    <w:rsid w:val="7C4BD903"/>
    <w:rsid w:val="7C65E2E3"/>
    <w:rsid w:val="7CA71094"/>
    <w:rsid w:val="7CDB663D"/>
    <w:rsid w:val="7DB58418"/>
    <w:rsid w:val="7EAEFF6E"/>
    <w:rsid w:val="7EEBECD1"/>
    <w:rsid w:val="7F44738E"/>
    <w:rsid w:val="7FE60304"/>
    <w:rsid w:val="7FF576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7BAB6"/>
  <w15:chartTrackingRefBased/>
  <w15:docId w15:val="{2814E289-2392-4C20-BCAD-EEB8A4997A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9503E6"/>
    <w:pPr>
      <w:spacing w:after="0" w:line="240" w:lineRule="auto"/>
    </w:pPr>
    <w:rPr>
      <w:rFonts w:ascii="Arial" w:hAnsi="Arial"/>
    </w:rPr>
  </w:style>
  <w:style w:type="paragraph" w:styleId="Heading1">
    <w:name w:val="heading 1"/>
    <w:basedOn w:val="Heading3"/>
    <w:next w:val="Normal"/>
    <w:link w:val="Heading1Char"/>
    <w:uiPriority w:val="9"/>
    <w:qFormat/>
    <w:rsid w:val="5528FF60"/>
    <w:pPr>
      <w:outlineLvl w:val="0"/>
    </w:pPr>
    <w:rPr>
      <w:rFonts w:ascii="Franklin Gothic Book" w:hAnsi="Franklin Gothic Book" w:eastAsia="Franklin Gothic Book" w:cs="Franklin Gothic Book"/>
    </w:rPr>
  </w:style>
  <w:style w:type="paragraph" w:styleId="Heading2">
    <w:name w:val="heading 2"/>
    <w:basedOn w:val="Heading4"/>
    <w:next w:val="Normal"/>
    <w:link w:val="Heading2Char"/>
    <w:uiPriority w:val="9"/>
    <w:unhideWhenUsed/>
    <w:qFormat/>
    <w:rsid w:val="00E54068"/>
    <w:pPr>
      <w:outlineLvl w:val="1"/>
    </w:pPr>
  </w:style>
  <w:style w:type="paragraph" w:styleId="Heading3">
    <w:name w:val="heading 3"/>
    <w:basedOn w:val="Normal"/>
    <w:next w:val="Normal"/>
    <w:link w:val="Heading3Char"/>
    <w:uiPriority w:val="9"/>
    <w:unhideWhenUsed/>
    <w:rsid w:val="00A80080"/>
    <w:pPr>
      <w:spacing w:before="120"/>
      <w:outlineLvl w:val="2"/>
    </w:pPr>
    <w:rPr>
      <w:rFonts w:ascii="Arial Bold" w:hAnsi="Arial Bold"/>
      <w:b/>
      <w:color w:val="2F5496"/>
      <w:sz w:val="28"/>
      <w:szCs w:val="28"/>
    </w:rPr>
  </w:style>
  <w:style w:type="paragraph" w:styleId="Heading4">
    <w:name w:val="heading 4"/>
    <w:basedOn w:val="Normal"/>
    <w:next w:val="Normal"/>
    <w:link w:val="Heading4Char"/>
    <w:uiPriority w:val="9"/>
    <w:unhideWhenUsed/>
    <w:rsid w:val="00E76E93"/>
    <w:pPr>
      <w:autoSpaceDE w:val="0"/>
      <w:autoSpaceDN w:val="0"/>
      <w:adjustRightInd w:val="0"/>
      <w:outlineLvl w:val="3"/>
    </w:pPr>
    <w:rPr>
      <w:rFonts w:cs="Arial"/>
      <w:b/>
      <w:color w:val="000000"/>
    </w:rPr>
  </w:style>
  <w:style w:type="paragraph" w:styleId="Heading5">
    <w:name w:val="heading 5"/>
    <w:basedOn w:val="Normal"/>
    <w:next w:val="Normal"/>
    <w:link w:val="Heading5Char"/>
    <w:uiPriority w:val="9"/>
    <w:unhideWhenUsed/>
    <w:qFormat/>
    <w:rsid w:val="00E54068"/>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0B3241"/>
    <w:pPr>
      <w:spacing w:after="0" w:line="240" w:lineRule="auto"/>
    </w:pPr>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Bullet,DDM Gen Text,List Paragraph1,List Paragraph11,Recommendation,1 heading,NFP GP Bulleted List,111 numbered text"/>
    <w:basedOn w:val="Normal"/>
    <w:link w:val="ListParagraphChar"/>
    <w:uiPriority w:val="34"/>
    <w:qFormat/>
    <w:rsid w:val="00322FC9"/>
    <w:pPr>
      <w:widowControl w:val="0"/>
      <w:numPr>
        <w:numId w:val="3"/>
      </w:numPr>
      <w:spacing w:before="120" w:after="120"/>
    </w:pPr>
    <w:rPr>
      <w:szCs w:val="20"/>
    </w:rPr>
  </w:style>
  <w:style w:type="paragraph" w:styleId="Title">
    <w:name w:val="Title"/>
    <w:basedOn w:val="Normal"/>
    <w:next w:val="Normal"/>
    <w:link w:val="TitleChar"/>
    <w:uiPriority w:val="10"/>
    <w:qFormat/>
    <w:rsid w:val="000B3241"/>
    <w:pPr>
      <w:contextualSpacing/>
      <w:jc w:val="center"/>
    </w:pPr>
    <w:rPr>
      <w:rFonts w:eastAsiaTheme="majorEastAsia" w:cstheme="majorBidi"/>
      <w:spacing w:val="-10"/>
      <w:kern w:val="28"/>
      <w:sz w:val="40"/>
      <w:szCs w:val="40"/>
      <w:lang w:val="en-US"/>
    </w:rPr>
  </w:style>
  <w:style w:type="character" w:styleId="TitleChar" w:customStyle="1">
    <w:name w:val="Title Char"/>
    <w:basedOn w:val="DefaultParagraphFont"/>
    <w:link w:val="Title"/>
    <w:uiPriority w:val="10"/>
    <w:rsid w:val="000B3241"/>
    <w:rPr>
      <w:rFonts w:ascii="Franklin Gothic Book" w:hAnsi="Franklin Gothic Book" w:eastAsiaTheme="majorEastAsia" w:cstheme="majorBidi"/>
      <w:spacing w:val="-10"/>
      <w:kern w:val="28"/>
      <w:sz w:val="40"/>
      <w:szCs w:val="40"/>
      <w:lang w:val="en-US"/>
    </w:rPr>
  </w:style>
  <w:style w:type="paragraph" w:styleId="BalloonText">
    <w:name w:val="Balloon Text"/>
    <w:basedOn w:val="Normal"/>
    <w:link w:val="BalloonTextChar"/>
    <w:uiPriority w:val="99"/>
    <w:semiHidden/>
    <w:unhideWhenUsed/>
    <w:rsid w:val="000B324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3241"/>
    <w:rPr>
      <w:rFonts w:ascii="Segoe UI" w:hAnsi="Segoe UI" w:cs="Segoe UI"/>
      <w:sz w:val="18"/>
      <w:szCs w:val="18"/>
    </w:rPr>
  </w:style>
  <w:style w:type="paragraph" w:styleId="StyleTableText" w:customStyle="1">
    <w:name w:val="Style Table Text"/>
    <w:rsid w:val="002B6666"/>
    <w:pPr>
      <w:keepLines/>
      <w:spacing w:before="60" w:after="60" w:line="240" w:lineRule="auto"/>
    </w:pPr>
    <w:rPr>
      <w:rFonts w:ascii="Arial Narrow" w:hAnsi="Arial Narrow" w:eastAsia="Times New Roman" w:cs="Times New Roman"/>
      <w:sz w:val="20"/>
      <w:szCs w:val="20"/>
      <w:lang w:val="en-GB"/>
    </w:rPr>
  </w:style>
  <w:style w:type="character" w:styleId="ListParagraphChar" w:customStyle="1">
    <w:name w:val="List Paragraph Char"/>
    <w:aliases w:val="Bullet Char,DDM Gen Text Char,List Paragraph1 Char,List Paragraph11 Char,Recommendation Char,1 heading Char,NFP GP Bulleted List Char,111 numbered text Char"/>
    <w:link w:val="ListParagraph"/>
    <w:uiPriority w:val="34"/>
    <w:rsid w:val="00322FC9"/>
    <w:rPr>
      <w:rFonts w:ascii="Arial" w:hAnsi="Arial"/>
      <w:szCs w:val="20"/>
    </w:rPr>
  </w:style>
  <w:style w:type="paragraph" w:styleId="Header">
    <w:name w:val="header"/>
    <w:basedOn w:val="Normal"/>
    <w:link w:val="HeaderChar"/>
    <w:uiPriority w:val="99"/>
    <w:unhideWhenUsed/>
    <w:rsid w:val="00FB2A99"/>
    <w:pPr>
      <w:tabs>
        <w:tab w:val="center" w:pos="4513"/>
        <w:tab w:val="right" w:pos="9026"/>
      </w:tabs>
    </w:pPr>
  </w:style>
  <w:style w:type="character" w:styleId="HeaderChar" w:customStyle="1">
    <w:name w:val="Header Char"/>
    <w:basedOn w:val="DefaultParagraphFont"/>
    <w:link w:val="Header"/>
    <w:uiPriority w:val="99"/>
    <w:rsid w:val="00FB2A99"/>
    <w:rPr>
      <w:rFonts w:ascii="Franklin Gothic Book" w:hAnsi="Franklin Gothic Book"/>
      <w:sz w:val="20"/>
    </w:rPr>
  </w:style>
  <w:style w:type="paragraph" w:styleId="Footer">
    <w:name w:val="footer"/>
    <w:basedOn w:val="Normal"/>
    <w:link w:val="FooterChar"/>
    <w:uiPriority w:val="99"/>
    <w:unhideWhenUsed/>
    <w:qFormat/>
    <w:rsid w:val="00FB2A99"/>
    <w:pPr>
      <w:tabs>
        <w:tab w:val="center" w:pos="4513"/>
        <w:tab w:val="right" w:pos="9026"/>
      </w:tabs>
    </w:pPr>
  </w:style>
  <w:style w:type="character" w:styleId="FooterChar" w:customStyle="1">
    <w:name w:val="Footer Char"/>
    <w:basedOn w:val="DefaultParagraphFont"/>
    <w:link w:val="Footer"/>
    <w:uiPriority w:val="99"/>
    <w:rsid w:val="00FB2A99"/>
    <w:rPr>
      <w:rFonts w:ascii="Franklin Gothic Book" w:hAnsi="Franklin Gothic Book"/>
      <w:sz w:val="20"/>
    </w:rPr>
  </w:style>
  <w:style w:type="paragraph" w:styleId="NormalWeb">
    <w:name w:val="Normal (Web)"/>
    <w:basedOn w:val="Normal"/>
    <w:uiPriority w:val="99"/>
    <w:semiHidden/>
    <w:unhideWhenUsed/>
    <w:rsid w:val="00111E22"/>
    <w:pPr>
      <w:spacing w:before="100" w:beforeAutospacing="1" w:after="100" w:afterAutospacing="1"/>
    </w:pPr>
    <w:rPr>
      <w:rFonts w:ascii="Times New Roman" w:hAnsi="Times New Roman" w:eastAsia="Times New Roman" w:cs="Times New Roman"/>
      <w:sz w:val="24"/>
      <w:szCs w:val="24"/>
      <w:lang w:eastAsia="en-AU"/>
    </w:rPr>
  </w:style>
  <w:style w:type="character" w:styleId="Emphasis">
    <w:name w:val="Emphasis"/>
    <w:basedOn w:val="DefaultParagraphFont"/>
    <w:uiPriority w:val="20"/>
    <w:qFormat/>
    <w:rsid w:val="00111E22"/>
    <w:rPr>
      <w:i/>
      <w:iCs/>
    </w:rPr>
  </w:style>
  <w:style w:type="character" w:styleId="Heading2Char" w:customStyle="1">
    <w:name w:val="Heading 2 Char"/>
    <w:basedOn w:val="DefaultParagraphFont"/>
    <w:link w:val="Heading2"/>
    <w:uiPriority w:val="9"/>
    <w:rsid w:val="00E54068"/>
    <w:rPr>
      <w:rFonts w:ascii="Arial" w:hAnsi="Arial" w:cs="Arial"/>
      <w:b/>
      <w:color w:val="000000"/>
    </w:rPr>
  </w:style>
  <w:style w:type="character" w:styleId="Heading1Char" w:customStyle="1">
    <w:name w:val="Heading 1 Char"/>
    <w:basedOn w:val="DefaultParagraphFont"/>
    <w:link w:val="Heading1"/>
    <w:uiPriority w:val="9"/>
    <w:rsid w:val="5528FF60"/>
    <w:rPr>
      <w:rFonts w:ascii="Franklin Gothic Book" w:hAnsi="Franklin Gothic Book" w:eastAsia="Franklin Gothic Book" w:cs="Franklin Gothic Book"/>
      <w:b/>
      <w:bCs/>
      <w:color w:val="2F5496" w:themeColor="accent1" w:themeShade="BF"/>
      <w:sz w:val="28"/>
      <w:szCs w:val="28"/>
    </w:rPr>
  </w:style>
  <w:style w:type="character" w:styleId="Heading3Char" w:customStyle="1">
    <w:name w:val="Heading 3 Char"/>
    <w:basedOn w:val="DefaultParagraphFont"/>
    <w:link w:val="Heading3"/>
    <w:uiPriority w:val="9"/>
    <w:rsid w:val="00A80080"/>
    <w:rPr>
      <w:rFonts w:ascii="Arial Bold" w:hAnsi="Arial Bold"/>
      <w:b/>
      <w:color w:val="2F5496"/>
      <w:sz w:val="28"/>
      <w:szCs w:val="28"/>
    </w:rPr>
  </w:style>
  <w:style w:type="character" w:styleId="Hyperlink">
    <w:name w:val="Hyperlink"/>
    <w:basedOn w:val="DefaultParagraphFont"/>
    <w:uiPriority w:val="99"/>
    <w:unhideWhenUsed/>
    <w:rsid w:val="00912416"/>
    <w:rPr>
      <w:color w:val="0563C1" w:themeColor="hyperlink"/>
      <w:u w:val="single"/>
    </w:rPr>
  </w:style>
  <w:style w:type="character" w:styleId="UnresolvedMention1" w:customStyle="1">
    <w:name w:val="Unresolved Mention1"/>
    <w:basedOn w:val="DefaultParagraphFont"/>
    <w:uiPriority w:val="99"/>
    <w:semiHidden/>
    <w:unhideWhenUsed/>
    <w:rsid w:val="00912416"/>
    <w:rPr>
      <w:color w:val="808080"/>
      <w:shd w:val="clear" w:color="auto" w:fill="E6E6E6"/>
    </w:rPr>
  </w:style>
  <w:style w:type="paragraph" w:styleId="Default" w:customStyle="1">
    <w:name w:val="Default"/>
    <w:rsid w:val="00F64254"/>
    <w:pPr>
      <w:autoSpaceDE w:val="0"/>
      <w:autoSpaceDN w:val="0"/>
      <w:adjustRightInd w:val="0"/>
      <w:spacing w:after="0" w:line="240" w:lineRule="auto"/>
    </w:pPr>
    <w:rPr>
      <w:rFonts w:ascii="Calibri" w:hAnsi="Calibri" w:eastAsia="Times New Roman" w:cs="Calibri"/>
      <w:color w:val="000000"/>
      <w:sz w:val="24"/>
      <w:szCs w:val="24"/>
      <w:lang w:eastAsia="en-AU"/>
    </w:rPr>
  </w:style>
  <w:style w:type="paragraph" w:styleId="TOCHeading">
    <w:name w:val="TOC Heading"/>
    <w:basedOn w:val="Heading1"/>
    <w:next w:val="Normal"/>
    <w:uiPriority w:val="39"/>
    <w:unhideWhenUsed/>
    <w:qFormat/>
    <w:rsid w:val="5528FF60"/>
    <w:pPr>
      <w:keepNext/>
      <w:keepLines/>
      <w:spacing w:before="240"/>
    </w:pPr>
    <w:rPr>
      <w:rFonts w:asciiTheme="majorHAnsi" w:hAnsiTheme="majorHAnsi" w:eastAsiaTheme="majorEastAsia" w:cstheme="majorBidi"/>
      <w:b w:val="0"/>
      <w:sz w:val="32"/>
      <w:szCs w:val="32"/>
      <w:lang w:val="en-US"/>
    </w:rPr>
  </w:style>
  <w:style w:type="paragraph" w:styleId="TOC2">
    <w:name w:val="toc 2"/>
    <w:basedOn w:val="Normal"/>
    <w:next w:val="Normal"/>
    <w:autoRedefine/>
    <w:uiPriority w:val="39"/>
    <w:unhideWhenUsed/>
    <w:rsid w:val="001A2866"/>
    <w:pPr>
      <w:tabs>
        <w:tab w:val="left" w:pos="1100"/>
        <w:tab w:val="right" w:leader="dot" w:pos="9771"/>
      </w:tabs>
      <w:spacing w:after="100"/>
      <w:ind w:left="221"/>
    </w:pPr>
    <w:rPr>
      <w:sz w:val="20"/>
    </w:rPr>
  </w:style>
  <w:style w:type="paragraph" w:styleId="TOC3">
    <w:name w:val="toc 3"/>
    <w:basedOn w:val="Normal"/>
    <w:next w:val="Normal"/>
    <w:autoRedefine/>
    <w:uiPriority w:val="39"/>
    <w:unhideWhenUsed/>
    <w:rsid w:val="005F1BA5"/>
    <w:pPr>
      <w:tabs>
        <w:tab w:val="left" w:pos="1100"/>
        <w:tab w:val="right" w:leader="dot" w:pos="9628"/>
      </w:tabs>
      <w:spacing w:after="100"/>
      <w:ind w:left="440"/>
    </w:pPr>
    <w:rPr>
      <w:sz w:val="20"/>
    </w:rPr>
  </w:style>
  <w:style w:type="paragraph" w:styleId="InfoBlue" w:customStyle="1">
    <w:name w:val="InfoBlue"/>
    <w:basedOn w:val="Normal"/>
    <w:next w:val="BodyText"/>
    <w:autoRedefine/>
    <w:rsid w:val="00852E5D"/>
    <w:pPr>
      <w:widowControl w:val="0"/>
      <w:spacing w:line="240" w:lineRule="atLeast"/>
    </w:pPr>
    <w:rPr>
      <w:rFonts w:eastAsia="Times New Roman" w:cs="Arial"/>
      <w:i/>
      <w:iCs/>
      <w:color w:val="0000FF"/>
      <w:sz w:val="24"/>
      <w:szCs w:val="24"/>
      <w:lang w:val="en-US"/>
    </w:rPr>
  </w:style>
  <w:style w:type="paragraph" w:styleId="BodyText">
    <w:name w:val="Body Text"/>
    <w:basedOn w:val="Normal"/>
    <w:link w:val="BodyTextChar"/>
    <w:uiPriority w:val="99"/>
    <w:semiHidden/>
    <w:unhideWhenUsed/>
    <w:rsid w:val="00852E5D"/>
    <w:pPr>
      <w:spacing w:after="120"/>
    </w:pPr>
  </w:style>
  <w:style w:type="character" w:styleId="BodyTextChar" w:customStyle="1">
    <w:name w:val="Body Text Char"/>
    <w:basedOn w:val="DefaultParagraphFont"/>
    <w:link w:val="BodyText"/>
    <w:uiPriority w:val="99"/>
    <w:semiHidden/>
    <w:rsid w:val="00852E5D"/>
    <w:rPr>
      <w:rFonts w:ascii="Franklin Gothic Book" w:hAnsi="Franklin Gothic Book"/>
    </w:rPr>
  </w:style>
  <w:style w:type="paragraph" w:styleId="TOC1">
    <w:name w:val="toc 1"/>
    <w:basedOn w:val="Normal"/>
    <w:next w:val="Normal"/>
    <w:autoRedefine/>
    <w:uiPriority w:val="39"/>
    <w:unhideWhenUsed/>
    <w:rsid w:val="00BD055C"/>
    <w:pPr>
      <w:tabs>
        <w:tab w:val="left" w:pos="440"/>
        <w:tab w:val="right" w:leader="dot" w:pos="9771"/>
      </w:tabs>
      <w:spacing w:line="360" w:lineRule="auto"/>
    </w:pPr>
    <w:rPr>
      <w:rFonts w:ascii="Franklin Gothic Book" w:hAnsi="Franklin Gothic Book"/>
      <w:noProof/>
    </w:rPr>
  </w:style>
  <w:style w:type="character" w:styleId="Heading4Char" w:customStyle="1">
    <w:name w:val="Heading 4 Char"/>
    <w:basedOn w:val="DefaultParagraphFont"/>
    <w:link w:val="Heading4"/>
    <w:uiPriority w:val="9"/>
    <w:rsid w:val="00E76E93"/>
    <w:rPr>
      <w:rFonts w:ascii="Arial" w:hAnsi="Arial" w:cs="Arial"/>
      <w:b/>
      <w:color w:val="000000"/>
    </w:rPr>
  </w:style>
  <w:style w:type="character" w:styleId="Heading5Char" w:customStyle="1">
    <w:name w:val="Heading 5 Char"/>
    <w:basedOn w:val="DefaultParagraphFont"/>
    <w:link w:val="Heading5"/>
    <w:uiPriority w:val="9"/>
    <w:rsid w:val="00E54068"/>
    <w:rPr>
      <w:rFonts w:asciiTheme="majorHAnsi" w:hAnsiTheme="majorHAnsi" w:eastAsiaTheme="majorEastAsia" w:cstheme="majorBidi"/>
      <w:color w:val="2F5496" w:themeColor="accent1" w:themeShade="BF"/>
    </w:rPr>
  </w:style>
  <w:style w:type="character" w:styleId="CommentReference">
    <w:name w:val="annotation reference"/>
    <w:basedOn w:val="DefaultParagraphFont"/>
    <w:uiPriority w:val="99"/>
    <w:semiHidden/>
    <w:unhideWhenUsed/>
    <w:rsid w:val="004173DD"/>
    <w:rPr>
      <w:sz w:val="16"/>
      <w:szCs w:val="16"/>
    </w:rPr>
  </w:style>
  <w:style w:type="paragraph" w:styleId="CommentText">
    <w:name w:val="annotation text"/>
    <w:basedOn w:val="Normal"/>
    <w:link w:val="CommentTextChar"/>
    <w:uiPriority w:val="99"/>
    <w:unhideWhenUsed/>
    <w:rsid w:val="004173DD"/>
    <w:rPr>
      <w:sz w:val="20"/>
      <w:szCs w:val="20"/>
    </w:rPr>
  </w:style>
  <w:style w:type="character" w:styleId="CommentTextChar" w:customStyle="1">
    <w:name w:val="Comment Text Char"/>
    <w:basedOn w:val="DefaultParagraphFont"/>
    <w:link w:val="CommentText"/>
    <w:uiPriority w:val="99"/>
    <w:rsid w:val="004173D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173DD"/>
    <w:rPr>
      <w:b/>
      <w:bCs/>
    </w:rPr>
  </w:style>
  <w:style w:type="character" w:styleId="CommentSubjectChar" w:customStyle="1">
    <w:name w:val="Comment Subject Char"/>
    <w:basedOn w:val="CommentTextChar"/>
    <w:link w:val="CommentSubject"/>
    <w:uiPriority w:val="99"/>
    <w:semiHidden/>
    <w:rsid w:val="004173DD"/>
    <w:rPr>
      <w:rFonts w:ascii="Arial" w:hAnsi="Arial"/>
      <w:b/>
      <w:bCs/>
      <w:sz w:val="20"/>
      <w:szCs w:val="20"/>
    </w:rPr>
  </w:style>
  <w:style w:type="character" w:styleId="FollowedHyperlink">
    <w:name w:val="FollowedHyperlink"/>
    <w:basedOn w:val="DefaultParagraphFont"/>
    <w:uiPriority w:val="99"/>
    <w:semiHidden/>
    <w:unhideWhenUsed/>
    <w:rsid w:val="00D631DD"/>
    <w:rPr>
      <w:color w:val="954F72" w:themeColor="followedHyperlink"/>
      <w:u w:val="single"/>
    </w:rPr>
  </w:style>
  <w:style w:type="paragraph" w:styleId="Caption">
    <w:name w:val="caption"/>
    <w:basedOn w:val="Normal"/>
    <w:next w:val="Normal"/>
    <w:uiPriority w:val="35"/>
    <w:unhideWhenUsed/>
    <w:qFormat/>
    <w:rsid w:val="00257A9C"/>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713DC6"/>
    <w:rPr>
      <w:sz w:val="20"/>
      <w:szCs w:val="20"/>
    </w:rPr>
  </w:style>
  <w:style w:type="character" w:styleId="FootnoteTextChar" w:customStyle="1">
    <w:name w:val="Footnote Text Char"/>
    <w:basedOn w:val="DefaultParagraphFont"/>
    <w:link w:val="FootnoteText"/>
    <w:uiPriority w:val="99"/>
    <w:semiHidden/>
    <w:rsid w:val="00713DC6"/>
    <w:rPr>
      <w:rFonts w:ascii="Arial" w:hAnsi="Arial"/>
      <w:sz w:val="20"/>
      <w:szCs w:val="20"/>
    </w:rPr>
  </w:style>
  <w:style w:type="character" w:styleId="FootnoteReference">
    <w:name w:val="footnote reference"/>
    <w:basedOn w:val="DefaultParagraphFont"/>
    <w:uiPriority w:val="99"/>
    <w:semiHidden/>
    <w:unhideWhenUsed/>
    <w:rsid w:val="00713DC6"/>
    <w:rPr>
      <w:vertAlign w:val="superscript"/>
    </w:rPr>
  </w:style>
  <w:style w:type="character" w:styleId="UnresolvedMention">
    <w:name w:val="Unresolved Mention"/>
    <w:basedOn w:val="DefaultParagraphFont"/>
    <w:uiPriority w:val="99"/>
    <w:rsid w:val="00981907"/>
    <w:rPr>
      <w:color w:val="605E5C"/>
      <w:shd w:val="clear" w:color="auto" w:fill="E1DFDD"/>
    </w:rPr>
  </w:style>
  <w:style w:type="paragraph" w:styleId="Revision">
    <w:name w:val="Revision"/>
    <w:hidden/>
    <w:uiPriority w:val="99"/>
    <w:semiHidden/>
    <w:rsid w:val="00C879E9"/>
    <w:pPr>
      <w:spacing w:after="0" w:line="240" w:lineRule="auto"/>
    </w:pPr>
    <w:rPr>
      <w:rFonts w:ascii="Arial" w:hAnsi="Arial"/>
    </w:rPr>
  </w:style>
  <w:style w:type="paragraph" w:styleId="paragraph" w:customStyle="1">
    <w:name w:val="paragraph"/>
    <w:basedOn w:val="Normal"/>
    <w:rsid w:val="00274821"/>
    <w:pPr>
      <w:spacing w:before="100" w:beforeAutospacing="1" w:after="100" w:afterAutospacing="1"/>
    </w:pPr>
    <w:rPr>
      <w:rFonts w:ascii="Times New Roman" w:hAnsi="Times New Roman" w:eastAsia="Times New Roman" w:cs="Times New Roman"/>
      <w:sz w:val="24"/>
      <w:szCs w:val="24"/>
      <w:lang w:eastAsia="en-AU"/>
    </w:rPr>
  </w:style>
  <w:style w:type="character" w:styleId="normaltextrun" w:customStyle="1">
    <w:name w:val="normaltextrun"/>
    <w:basedOn w:val="DefaultParagraphFont"/>
    <w:rsid w:val="00274821"/>
  </w:style>
  <w:style w:type="character" w:styleId="eop" w:customStyle="1">
    <w:name w:val="eop"/>
    <w:basedOn w:val="DefaultParagraphFont"/>
    <w:rsid w:val="00274821"/>
  </w:style>
  <w:style w:type="character" w:styleId="Mention">
    <w:name w:val="Mention"/>
    <w:basedOn w:val="DefaultParagraphFont"/>
    <w:uiPriority w:val="99"/>
    <w:unhideWhenUsed/>
    <w:rsid w:val="00152B4A"/>
    <w:rPr>
      <w:color w:val="2B579A"/>
      <w:shd w:val="clear" w:color="auto" w:fill="E1DFDD"/>
    </w:rPr>
  </w:style>
  <w:style w:type="character" w:styleId="spellingerror" w:customStyle="1">
    <w:name w:val="spellingerror"/>
    <w:basedOn w:val="DefaultParagraphFont"/>
    <w:rsid w:val="00EE5353"/>
  </w:style>
  <w:style w:type="paragraph" w:styleId="NoSpacing">
    <w:name w:val="No Spacing"/>
    <w:uiPriority w:val="1"/>
    <w:qFormat/>
    <w:rsid w:val="003D1AAC"/>
    <w:pPr>
      <w:spacing w:after="0" w:line="240" w:lineRule="auto"/>
    </w:pPr>
    <w:rPr>
      <w:rFonts w:ascii="Arial" w:hAnsi="Arial"/>
    </w:rPr>
  </w:style>
  <w:style w:type="paragraph" w:styleId="TableBullets" w:customStyle="1">
    <w:name w:val="Table Bullets"/>
    <w:basedOn w:val="Normal"/>
    <w:next w:val="Normal"/>
    <w:qFormat/>
    <w:rsid w:val="00C94E48"/>
    <w:pPr>
      <w:spacing w:before="40" w:after="40"/>
    </w:pPr>
    <w:rPr>
      <w:rFonts w:ascii="Franklin Gothic Book" w:hAnsi="Franklin Gothic Book" w:eastAsiaTheme="minorEastAsia"/>
      <w:szCs w:val="24"/>
    </w:rPr>
  </w:style>
  <w:style w:type="paragraph" w:styleId="Tableheading" w:customStyle="1">
    <w:name w:val="Table heading"/>
    <w:basedOn w:val="Normal"/>
    <w:qFormat/>
    <w:rsid w:val="00C94E48"/>
    <w:pPr>
      <w:spacing w:before="160" w:after="160"/>
    </w:pPr>
    <w:rPr>
      <w:rFonts w:ascii="Franklin Gothic Demi" w:hAnsi="Franklin Gothic Demi" w:eastAsia="Times New Roman" w:cs="Courier New"/>
      <w:color w:val="000000"/>
      <w:sz w:val="24"/>
      <w:szCs w:val="24"/>
      <w:lang w:eastAsia="ja-JP"/>
    </w:rPr>
  </w:style>
  <w:style w:type="table" w:styleId="Style12" w:customStyle="1">
    <w:name w:val="Style12"/>
    <w:basedOn w:val="TableNormal"/>
    <w:uiPriority w:val="99"/>
    <w:rsid w:val="00C94E48"/>
    <w:pPr>
      <w:spacing w:before="60" w:after="0" w:line="240" w:lineRule="auto"/>
    </w:pPr>
    <w:rPr>
      <w:rFonts w:ascii="Franklin Gothic Book" w:hAnsi="Franklin Gothic Book" w:eastAsiaTheme="minorEastAsia"/>
      <w:szCs w:val="24"/>
    </w:rPr>
    <w:tblPr>
      <w:tblBorders>
        <w:bottom w:val="single" w:color="FFC000" w:themeColor="accent4" w:sz="4" w:space="0"/>
      </w:tblBorders>
    </w:tblPr>
    <w:tblStylePr w:type="firstRow">
      <w:rPr>
        <w:rFonts w:ascii="Franklin Gothic Book" w:hAnsi="Franklin Gothic Book"/>
        <w:sz w:val="22"/>
      </w:rPr>
      <w:tblPr/>
      <w:tcPr>
        <w:tcBorders>
          <w:top w:val="single" w:color="FFC000" w:themeColor="accent4" w:sz="4" w:space="0"/>
          <w:left w:val="nil"/>
          <w:bottom w:val="single" w:color="FFC000" w:themeColor="accent4" w:sz="4" w:space="0"/>
          <w:right w:val="nil"/>
          <w:insideH w:val="nil"/>
          <w:insideV w:val="nil"/>
          <w:tl2br w:val="nil"/>
          <w:tr2bl w:val="nil"/>
        </w:tcBorders>
      </w:tcPr>
    </w:tblStylePr>
  </w:style>
  <w:style w:type="paragraph" w:styleId="Tablecells" w:customStyle="1">
    <w:name w:val="Table cells"/>
    <w:basedOn w:val="Normal"/>
    <w:uiPriority w:val="1"/>
    <w:qFormat/>
    <w:rsid w:val="5528FF60"/>
    <w:pPr>
      <w:spacing w:before="80" w:after="80"/>
    </w:pPr>
    <w:rPr>
      <w:rFonts w:ascii="Franklin Gothic Book" w:hAnsi="Franklin Gothic Book" w:eastAsia="Times New Roman" w:cs="Courier New"/>
      <w:color w:val="000000" w:themeColor="text1"/>
      <w:lang w:val="en-US" w:eastAsia="ja-JP"/>
    </w:rPr>
  </w:style>
  <w:style w:type="table" w:styleId="Style1" w:customStyle="1">
    <w:name w:val="Style1"/>
    <w:basedOn w:val="TableNormal"/>
    <w:uiPriority w:val="99"/>
    <w:rsid w:val="00832524"/>
    <w:pPr>
      <w:spacing w:before="60" w:after="0" w:line="240" w:lineRule="auto"/>
    </w:pPr>
    <w:rPr>
      <w:rFonts w:ascii="Franklin Gothic Book" w:hAnsi="Franklin Gothic Book" w:eastAsia="MS PGothic"/>
      <w:szCs w:val="24"/>
    </w:rPr>
    <w:tblPr>
      <w:tblBorders>
        <w:bottom w:val="single" w:color="8064A2" w:sz="4" w:space="0"/>
      </w:tblBorders>
    </w:tblPr>
    <w:tblStylePr w:type="firstRow">
      <w:rPr>
        <w:rFonts w:ascii="Franklin Gothic Demi" w:hAnsi="Franklin Gothic Demi"/>
        <w:sz w:val="22"/>
      </w:rPr>
      <w:tblPr/>
      <w:tcPr>
        <w:tcBorders>
          <w:top w:val="single" w:color="8064A2" w:sz="4" w:space="0"/>
          <w:left w:val="nil"/>
          <w:bottom w:val="single" w:color="8064A2" w:sz="4" w:space="0"/>
          <w:right w:val="nil"/>
          <w:insideH w:val="nil"/>
          <w:insideV w:val="nil"/>
          <w:tl2br w:val="nil"/>
          <w:tr2bl w:val="nil"/>
        </w:tcBorders>
      </w:tcPr>
    </w:tblStylePr>
  </w:style>
  <w:style w:type="table" w:styleId="Style11" w:customStyle="1">
    <w:name w:val="Style11"/>
    <w:basedOn w:val="TableNormal"/>
    <w:uiPriority w:val="99"/>
    <w:rsid w:val="004943BA"/>
    <w:pPr>
      <w:spacing w:before="60" w:after="0" w:line="240" w:lineRule="auto"/>
    </w:pPr>
    <w:rPr>
      <w:rFonts w:ascii="Franklin Gothic Book" w:hAnsi="Franklin Gothic Book" w:eastAsia="MS PGothic"/>
      <w:szCs w:val="24"/>
    </w:rPr>
    <w:tblPr>
      <w:tblBorders>
        <w:bottom w:val="single" w:color="8064A2" w:sz="4" w:space="0"/>
      </w:tblBorders>
    </w:tblPr>
    <w:tblStylePr w:type="firstRow">
      <w:rPr>
        <w:rFonts w:ascii="Franklin Gothic Demi" w:hAnsi="Franklin Gothic Demi"/>
        <w:sz w:val="22"/>
      </w:rPr>
      <w:tblPr/>
      <w:tcPr>
        <w:tcBorders>
          <w:top w:val="single" w:color="8064A2" w:sz="4" w:space="0"/>
          <w:left w:val="nil"/>
          <w:bottom w:val="single" w:color="8064A2" w:sz="4" w:space="0"/>
          <w:right w:val="nil"/>
          <w:insideH w:val="nil"/>
          <w:insideV w:val="nil"/>
          <w:tl2br w:val="nil"/>
          <w:tr2bl w:val="nil"/>
        </w:tcBorders>
      </w:tcPr>
    </w:tblStylePr>
  </w:style>
  <w:style w:type="paragraph" w:styleId="Subheadings" w:customStyle="1">
    <w:name w:val="Sub headings"/>
    <w:basedOn w:val="Normal"/>
    <w:next w:val="Normal"/>
    <w:autoRedefine/>
    <w:qFormat/>
    <w:rsid w:val="00DD1F9C"/>
    <w:pPr>
      <w:keepNext/>
      <w:spacing w:before="160" w:after="80"/>
    </w:pPr>
    <w:rPr>
      <w:rFonts w:ascii="Franklin Gothic Book" w:hAnsi="Franklin Gothic Book" w:eastAsiaTheme="minorEastAsia"/>
      <w:b/>
      <w:bCs/>
      <w:iCs/>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125">
      <w:bodyDiv w:val="1"/>
      <w:marLeft w:val="0"/>
      <w:marRight w:val="0"/>
      <w:marTop w:val="0"/>
      <w:marBottom w:val="0"/>
      <w:divBdr>
        <w:top w:val="none" w:sz="0" w:space="0" w:color="auto"/>
        <w:left w:val="none" w:sz="0" w:space="0" w:color="auto"/>
        <w:bottom w:val="none" w:sz="0" w:space="0" w:color="auto"/>
        <w:right w:val="none" w:sz="0" w:space="0" w:color="auto"/>
      </w:divBdr>
      <w:divsChild>
        <w:div w:id="713041756">
          <w:marLeft w:val="0"/>
          <w:marRight w:val="0"/>
          <w:marTop w:val="0"/>
          <w:marBottom w:val="0"/>
          <w:divBdr>
            <w:top w:val="none" w:sz="0" w:space="0" w:color="auto"/>
            <w:left w:val="none" w:sz="0" w:space="0" w:color="auto"/>
            <w:bottom w:val="none" w:sz="0" w:space="0" w:color="auto"/>
            <w:right w:val="none" w:sz="0" w:space="0" w:color="auto"/>
          </w:divBdr>
          <w:divsChild>
            <w:div w:id="1129739693">
              <w:marLeft w:val="0"/>
              <w:marRight w:val="0"/>
              <w:marTop w:val="0"/>
              <w:marBottom w:val="0"/>
              <w:divBdr>
                <w:top w:val="none" w:sz="0" w:space="0" w:color="auto"/>
                <w:left w:val="none" w:sz="0" w:space="0" w:color="auto"/>
                <w:bottom w:val="none" w:sz="0" w:space="0" w:color="auto"/>
                <w:right w:val="none" w:sz="0" w:space="0" w:color="auto"/>
              </w:divBdr>
              <w:divsChild>
                <w:div w:id="18234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9920">
      <w:bodyDiv w:val="1"/>
      <w:marLeft w:val="0"/>
      <w:marRight w:val="0"/>
      <w:marTop w:val="0"/>
      <w:marBottom w:val="0"/>
      <w:divBdr>
        <w:top w:val="none" w:sz="0" w:space="0" w:color="auto"/>
        <w:left w:val="none" w:sz="0" w:space="0" w:color="auto"/>
        <w:bottom w:val="none" w:sz="0" w:space="0" w:color="auto"/>
        <w:right w:val="none" w:sz="0" w:space="0" w:color="auto"/>
      </w:divBdr>
      <w:divsChild>
        <w:div w:id="1810702131">
          <w:marLeft w:val="547"/>
          <w:marRight w:val="0"/>
          <w:marTop w:val="0"/>
          <w:marBottom w:val="0"/>
          <w:divBdr>
            <w:top w:val="none" w:sz="0" w:space="0" w:color="auto"/>
            <w:left w:val="none" w:sz="0" w:space="0" w:color="auto"/>
            <w:bottom w:val="none" w:sz="0" w:space="0" w:color="auto"/>
            <w:right w:val="none" w:sz="0" w:space="0" w:color="auto"/>
          </w:divBdr>
        </w:div>
      </w:divsChild>
    </w:div>
    <w:div w:id="58090220">
      <w:bodyDiv w:val="1"/>
      <w:marLeft w:val="0"/>
      <w:marRight w:val="0"/>
      <w:marTop w:val="0"/>
      <w:marBottom w:val="0"/>
      <w:divBdr>
        <w:top w:val="none" w:sz="0" w:space="0" w:color="auto"/>
        <w:left w:val="none" w:sz="0" w:space="0" w:color="auto"/>
        <w:bottom w:val="none" w:sz="0" w:space="0" w:color="auto"/>
        <w:right w:val="none" w:sz="0" w:space="0" w:color="auto"/>
      </w:divBdr>
    </w:div>
    <w:div w:id="98839987">
      <w:bodyDiv w:val="1"/>
      <w:marLeft w:val="0"/>
      <w:marRight w:val="0"/>
      <w:marTop w:val="0"/>
      <w:marBottom w:val="0"/>
      <w:divBdr>
        <w:top w:val="none" w:sz="0" w:space="0" w:color="auto"/>
        <w:left w:val="none" w:sz="0" w:space="0" w:color="auto"/>
        <w:bottom w:val="none" w:sz="0" w:space="0" w:color="auto"/>
        <w:right w:val="none" w:sz="0" w:space="0" w:color="auto"/>
      </w:divBdr>
      <w:divsChild>
        <w:div w:id="1717704835">
          <w:marLeft w:val="0"/>
          <w:marRight w:val="0"/>
          <w:marTop w:val="0"/>
          <w:marBottom w:val="0"/>
          <w:divBdr>
            <w:top w:val="none" w:sz="0" w:space="0" w:color="auto"/>
            <w:left w:val="none" w:sz="0" w:space="0" w:color="auto"/>
            <w:bottom w:val="none" w:sz="0" w:space="0" w:color="auto"/>
            <w:right w:val="none" w:sz="0" w:space="0" w:color="auto"/>
          </w:divBdr>
        </w:div>
        <w:div w:id="2033531224">
          <w:marLeft w:val="0"/>
          <w:marRight w:val="0"/>
          <w:marTop w:val="0"/>
          <w:marBottom w:val="0"/>
          <w:divBdr>
            <w:top w:val="none" w:sz="0" w:space="0" w:color="auto"/>
            <w:left w:val="none" w:sz="0" w:space="0" w:color="auto"/>
            <w:bottom w:val="none" w:sz="0" w:space="0" w:color="auto"/>
            <w:right w:val="none" w:sz="0" w:space="0" w:color="auto"/>
          </w:divBdr>
        </w:div>
        <w:div w:id="2103988519">
          <w:marLeft w:val="0"/>
          <w:marRight w:val="0"/>
          <w:marTop w:val="0"/>
          <w:marBottom w:val="0"/>
          <w:divBdr>
            <w:top w:val="none" w:sz="0" w:space="0" w:color="auto"/>
            <w:left w:val="none" w:sz="0" w:space="0" w:color="auto"/>
            <w:bottom w:val="none" w:sz="0" w:space="0" w:color="auto"/>
            <w:right w:val="none" w:sz="0" w:space="0" w:color="auto"/>
          </w:divBdr>
        </w:div>
      </w:divsChild>
    </w:div>
    <w:div w:id="344483939">
      <w:bodyDiv w:val="1"/>
      <w:marLeft w:val="0"/>
      <w:marRight w:val="0"/>
      <w:marTop w:val="0"/>
      <w:marBottom w:val="0"/>
      <w:divBdr>
        <w:top w:val="none" w:sz="0" w:space="0" w:color="auto"/>
        <w:left w:val="none" w:sz="0" w:space="0" w:color="auto"/>
        <w:bottom w:val="none" w:sz="0" w:space="0" w:color="auto"/>
        <w:right w:val="none" w:sz="0" w:space="0" w:color="auto"/>
      </w:divBdr>
      <w:divsChild>
        <w:div w:id="825510251">
          <w:marLeft w:val="0"/>
          <w:marRight w:val="0"/>
          <w:marTop w:val="0"/>
          <w:marBottom w:val="0"/>
          <w:divBdr>
            <w:top w:val="none" w:sz="0" w:space="0" w:color="auto"/>
            <w:left w:val="none" w:sz="0" w:space="0" w:color="auto"/>
            <w:bottom w:val="none" w:sz="0" w:space="0" w:color="auto"/>
            <w:right w:val="none" w:sz="0" w:space="0" w:color="auto"/>
          </w:divBdr>
        </w:div>
        <w:div w:id="1406756858">
          <w:marLeft w:val="0"/>
          <w:marRight w:val="0"/>
          <w:marTop w:val="0"/>
          <w:marBottom w:val="0"/>
          <w:divBdr>
            <w:top w:val="none" w:sz="0" w:space="0" w:color="auto"/>
            <w:left w:val="none" w:sz="0" w:space="0" w:color="auto"/>
            <w:bottom w:val="none" w:sz="0" w:space="0" w:color="auto"/>
            <w:right w:val="none" w:sz="0" w:space="0" w:color="auto"/>
          </w:divBdr>
        </w:div>
      </w:divsChild>
    </w:div>
    <w:div w:id="354425477">
      <w:bodyDiv w:val="1"/>
      <w:marLeft w:val="0"/>
      <w:marRight w:val="0"/>
      <w:marTop w:val="0"/>
      <w:marBottom w:val="0"/>
      <w:divBdr>
        <w:top w:val="none" w:sz="0" w:space="0" w:color="auto"/>
        <w:left w:val="none" w:sz="0" w:space="0" w:color="auto"/>
        <w:bottom w:val="none" w:sz="0" w:space="0" w:color="auto"/>
        <w:right w:val="none" w:sz="0" w:space="0" w:color="auto"/>
      </w:divBdr>
      <w:divsChild>
        <w:div w:id="364018991">
          <w:marLeft w:val="0"/>
          <w:marRight w:val="0"/>
          <w:marTop w:val="0"/>
          <w:marBottom w:val="0"/>
          <w:divBdr>
            <w:top w:val="none" w:sz="0" w:space="0" w:color="auto"/>
            <w:left w:val="none" w:sz="0" w:space="0" w:color="auto"/>
            <w:bottom w:val="none" w:sz="0" w:space="0" w:color="auto"/>
            <w:right w:val="none" w:sz="0" w:space="0" w:color="auto"/>
          </w:divBdr>
        </w:div>
        <w:div w:id="1884170393">
          <w:marLeft w:val="0"/>
          <w:marRight w:val="0"/>
          <w:marTop w:val="0"/>
          <w:marBottom w:val="0"/>
          <w:divBdr>
            <w:top w:val="none" w:sz="0" w:space="0" w:color="auto"/>
            <w:left w:val="none" w:sz="0" w:space="0" w:color="auto"/>
            <w:bottom w:val="none" w:sz="0" w:space="0" w:color="auto"/>
            <w:right w:val="none" w:sz="0" w:space="0" w:color="auto"/>
          </w:divBdr>
        </w:div>
      </w:divsChild>
    </w:div>
    <w:div w:id="356666540">
      <w:bodyDiv w:val="1"/>
      <w:marLeft w:val="0"/>
      <w:marRight w:val="0"/>
      <w:marTop w:val="0"/>
      <w:marBottom w:val="0"/>
      <w:divBdr>
        <w:top w:val="none" w:sz="0" w:space="0" w:color="auto"/>
        <w:left w:val="none" w:sz="0" w:space="0" w:color="auto"/>
        <w:bottom w:val="none" w:sz="0" w:space="0" w:color="auto"/>
        <w:right w:val="none" w:sz="0" w:space="0" w:color="auto"/>
      </w:divBdr>
    </w:div>
    <w:div w:id="359667330">
      <w:bodyDiv w:val="1"/>
      <w:marLeft w:val="0"/>
      <w:marRight w:val="0"/>
      <w:marTop w:val="0"/>
      <w:marBottom w:val="0"/>
      <w:divBdr>
        <w:top w:val="none" w:sz="0" w:space="0" w:color="auto"/>
        <w:left w:val="none" w:sz="0" w:space="0" w:color="auto"/>
        <w:bottom w:val="none" w:sz="0" w:space="0" w:color="auto"/>
        <w:right w:val="none" w:sz="0" w:space="0" w:color="auto"/>
      </w:divBdr>
      <w:divsChild>
        <w:div w:id="1738747160">
          <w:marLeft w:val="547"/>
          <w:marRight w:val="0"/>
          <w:marTop w:val="0"/>
          <w:marBottom w:val="0"/>
          <w:divBdr>
            <w:top w:val="none" w:sz="0" w:space="0" w:color="auto"/>
            <w:left w:val="none" w:sz="0" w:space="0" w:color="auto"/>
            <w:bottom w:val="none" w:sz="0" w:space="0" w:color="auto"/>
            <w:right w:val="none" w:sz="0" w:space="0" w:color="auto"/>
          </w:divBdr>
        </w:div>
      </w:divsChild>
    </w:div>
    <w:div w:id="384720956">
      <w:bodyDiv w:val="1"/>
      <w:marLeft w:val="0"/>
      <w:marRight w:val="0"/>
      <w:marTop w:val="0"/>
      <w:marBottom w:val="0"/>
      <w:divBdr>
        <w:top w:val="none" w:sz="0" w:space="0" w:color="auto"/>
        <w:left w:val="none" w:sz="0" w:space="0" w:color="auto"/>
        <w:bottom w:val="none" w:sz="0" w:space="0" w:color="auto"/>
        <w:right w:val="none" w:sz="0" w:space="0" w:color="auto"/>
      </w:divBdr>
    </w:div>
    <w:div w:id="436482865">
      <w:bodyDiv w:val="1"/>
      <w:marLeft w:val="0"/>
      <w:marRight w:val="0"/>
      <w:marTop w:val="0"/>
      <w:marBottom w:val="0"/>
      <w:divBdr>
        <w:top w:val="none" w:sz="0" w:space="0" w:color="auto"/>
        <w:left w:val="none" w:sz="0" w:space="0" w:color="auto"/>
        <w:bottom w:val="none" w:sz="0" w:space="0" w:color="auto"/>
        <w:right w:val="none" w:sz="0" w:space="0" w:color="auto"/>
      </w:divBdr>
      <w:divsChild>
        <w:div w:id="2246239">
          <w:marLeft w:val="0"/>
          <w:marRight w:val="0"/>
          <w:marTop w:val="0"/>
          <w:marBottom w:val="0"/>
          <w:divBdr>
            <w:top w:val="none" w:sz="0" w:space="0" w:color="auto"/>
            <w:left w:val="none" w:sz="0" w:space="0" w:color="auto"/>
            <w:bottom w:val="none" w:sz="0" w:space="0" w:color="auto"/>
            <w:right w:val="none" w:sz="0" w:space="0" w:color="auto"/>
          </w:divBdr>
          <w:divsChild>
            <w:div w:id="475419616">
              <w:marLeft w:val="0"/>
              <w:marRight w:val="0"/>
              <w:marTop w:val="0"/>
              <w:marBottom w:val="0"/>
              <w:divBdr>
                <w:top w:val="none" w:sz="0" w:space="0" w:color="auto"/>
                <w:left w:val="none" w:sz="0" w:space="0" w:color="auto"/>
                <w:bottom w:val="none" w:sz="0" w:space="0" w:color="auto"/>
                <w:right w:val="none" w:sz="0" w:space="0" w:color="auto"/>
              </w:divBdr>
            </w:div>
            <w:div w:id="1370377959">
              <w:marLeft w:val="0"/>
              <w:marRight w:val="0"/>
              <w:marTop w:val="0"/>
              <w:marBottom w:val="0"/>
              <w:divBdr>
                <w:top w:val="none" w:sz="0" w:space="0" w:color="auto"/>
                <w:left w:val="none" w:sz="0" w:space="0" w:color="auto"/>
                <w:bottom w:val="none" w:sz="0" w:space="0" w:color="auto"/>
                <w:right w:val="none" w:sz="0" w:space="0" w:color="auto"/>
              </w:divBdr>
            </w:div>
            <w:div w:id="1671718789">
              <w:marLeft w:val="0"/>
              <w:marRight w:val="0"/>
              <w:marTop w:val="0"/>
              <w:marBottom w:val="0"/>
              <w:divBdr>
                <w:top w:val="none" w:sz="0" w:space="0" w:color="auto"/>
                <w:left w:val="none" w:sz="0" w:space="0" w:color="auto"/>
                <w:bottom w:val="none" w:sz="0" w:space="0" w:color="auto"/>
                <w:right w:val="none" w:sz="0" w:space="0" w:color="auto"/>
              </w:divBdr>
            </w:div>
            <w:div w:id="1797749354">
              <w:marLeft w:val="0"/>
              <w:marRight w:val="0"/>
              <w:marTop w:val="0"/>
              <w:marBottom w:val="0"/>
              <w:divBdr>
                <w:top w:val="none" w:sz="0" w:space="0" w:color="auto"/>
                <w:left w:val="none" w:sz="0" w:space="0" w:color="auto"/>
                <w:bottom w:val="none" w:sz="0" w:space="0" w:color="auto"/>
                <w:right w:val="none" w:sz="0" w:space="0" w:color="auto"/>
              </w:divBdr>
            </w:div>
          </w:divsChild>
        </w:div>
        <w:div w:id="736589349">
          <w:marLeft w:val="0"/>
          <w:marRight w:val="0"/>
          <w:marTop w:val="0"/>
          <w:marBottom w:val="0"/>
          <w:divBdr>
            <w:top w:val="none" w:sz="0" w:space="0" w:color="auto"/>
            <w:left w:val="none" w:sz="0" w:space="0" w:color="auto"/>
            <w:bottom w:val="none" w:sz="0" w:space="0" w:color="auto"/>
            <w:right w:val="none" w:sz="0" w:space="0" w:color="auto"/>
          </w:divBdr>
          <w:divsChild>
            <w:div w:id="17544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7823">
      <w:bodyDiv w:val="1"/>
      <w:marLeft w:val="0"/>
      <w:marRight w:val="0"/>
      <w:marTop w:val="0"/>
      <w:marBottom w:val="0"/>
      <w:divBdr>
        <w:top w:val="none" w:sz="0" w:space="0" w:color="auto"/>
        <w:left w:val="none" w:sz="0" w:space="0" w:color="auto"/>
        <w:bottom w:val="none" w:sz="0" w:space="0" w:color="auto"/>
        <w:right w:val="none" w:sz="0" w:space="0" w:color="auto"/>
      </w:divBdr>
      <w:divsChild>
        <w:div w:id="894775223">
          <w:marLeft w:val="0"/>
          <w:marRight w:val="0"/>
          <w:marTop w:val="0"/>
          <w:marBottom w:val="0"/>
          <w:divBdr>
            <w:top w:val="none" w:sz="0" w:space="0" w:color="auto"/>
            <w:left w:val="none" w:sz="0" w:space="0" w:color="auto"/>
            <w:bottom w:val="none" w:sz="0" w:space="0" w:color="auto"/>
            <w:right w:val="none" w:sz="0" w:space="0" w:color="auto"/>
          </w:divBdr>
        </w:div>
      </w:divsChild>
    </w:div>
    <w:div w:id="534081055">
      <w:bodyDiv w:val="1"/>
      <w:marLeft w:val="0"/>
      <w:marRight w:val="0"/>
      <w:marTop w:val="0"/>
      <w:marBottom w:val="0"/>
      <w:divBdr>
        <w:top w:val="none" w:sz="0" w:space="0" w:color="auto"/>
        <w:left w:val="none" w:sz="0" w:space="0" w:color="auto"/>
        <w:bottom w:val="none" w:sz="0" w:space="0" w:color="auto"/>
        <w:right w:val="none" w:sz="0" w:space="0" w:color="auto"/>
      </w:divBdr>
    </w:div>
    <w:div w:id="682586039">
      <w:bodyDiv w:val="1"/>
      <w:marLeft w:val="0"/>
      <w:marRight w:val="0"/>
      <w:marTop w:val="0"/>
      <w:marBottom w:val="0"/>
      <w:divBdr>
        <w:top w:val="none" w:sz="0" w:space="0" w:color="auto"/>
        <w:left w:val="none" w:sz="0" w:space="0" w:color="auto"/>
        <w:bottom w:val="none" w:sz="0" w:space="0" w:color="auto"/>
        <w:right w:val="none" w:sz="0" w:space="0" w:color="auto"/>
      </w:divBdr>
      <w:divsChild>
        <w:div w:id="1551962651">
          <w:marLeft w:val="0"/>
          <w:marRight w:val="0"/>
          <w:marTop w:val="0"/>
          <w:marBottom w:val="0"/>
          <w:divBdr>
            <w:top w:val="none" w:sz="0" w:space="0" w:color="auto"/>
            <w:left w:val="none" w:sz="0" w:space="0" w:color="auto"/>
            <w:bottom w:val="none" w:sz="0" w:space="0" w:color="auto"/>
            <w:right w:val="none" w:sz="0" w:space="0" w:color="auto"/>
          </w:divBdr>
          <w:divsChild>
            <w:div w:id="1619291423">
              <w:marLeft w:val="0"/>
              <w:marRight w:val="0"/>
              <w:marTop w:val="0"/>
              <w:marBottom w:val="0"/>
              <w:divBdr>
                <w:top w:val="none" w:sz="0" w:space="0" w:color="auto"/>
                <w:left w:val="none" w:sz="0" w:space="0" w:color="auto"/>
                <w:bottom w:val="none" w:sz="0" w:space="0" w:color="auto"/>
                <w:right w:val="none" w:sz="0" w:space="0" w:color="auto"/>
              </w:divBdr>
              <w:divsChild>
                <w:div w:id="20814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7788">
      <w:bodyDiv w:val="1"/>
      <w:marLeft w:val="0"/>
      <w:marRight w:val="0"/>
      <w:marTop w:val="0"/>
      <w:marBottom w:val="0"/>
      <w:divBdr>
        <w:top w:val="none" w:sz="0" w:space="0" w:color="auto"/>
        <w:left w:val="none" w:sz="0" w:space="0" w:color="auto"/>
        <w:bottom w:val="none" w:sz="0" w:space="0" w:color="auto"/>
        <w:right w:val="none" w:sz="0" w:space="0" w:color="auto"/>
      </w:divBdr>
    </w:div>
    <w:div w:id="803931553">
      <w:bodyDiv w:val="1"/>
      <w:marLeft w:val="0"/>
      <w:marRight w:val="0"/>
      <w:marTop w:val="0"/>
      <w:marBottom w:val="0"/>
      <w:divBdr>
        <w:top w:val="none" w:sz="0" w:space="0" w:color="auto"/>
        <w:left w:val="none" w:sz="0" w:space="0" w:color="auto"/>
        <w:bottom w:val="none" w:sz="0" w:space="0" w:color="auto"/>
        <w:right w:val="none" w:sz="0" w:space="0" w:color="auto"/>
      </w:divBdr>
    </w:div>
    <w:div w:id="838737905">
      <w:bodyDiv w:val="1"/>
      <w:marLeft w:val="0"/>
      <w:marRight w:val="0"/>
      <w:marTop w:val="0"/>
      <w:marBottom w:val="0"/>
      <w:divBdr>
        <w:top w:val="none" w:sz="0" w:space="0" w:color="auto"/>
        <w:left w:val="none" w:sz="0" w:space="0" w:color="auto"/>
        <w:bottom w:val="none" w:sz="0" w:space="0" w:color="auto"/>
        <w:right w:val="none" w:sz="0" w:space="0" w:color="auto"/>
      </w:divBdr>
      <w:divsChild>
        <w:div w:id="41558268">
          <w:marLeft w:val="0"/>
          <w:marRight w:val="0"/>
          <w:marTop w:val="0"/>
          <w:marBottom w:val="0"/>
          <w:divBdr>
            <w:top w:val="none" w:sz="0" w:space="0" w:color="auto"/>
            <w:left w:val="none" w:sz="0" w:space="0" w:color="auto"/>
            <w:bottom w:val="none" w:sz="0" w:space="0" w:color="auto"/>
            <w:right w:val="none" w:sz="0" w:space="0" w:color="auto"/>
          </w:divBdr>
        </w:div>
        <w:div w:id="547954448">
          <w:marLeft w:val="0"/>
          <w:marRight w:val="0"/>
          <w:marTop w:val="0"/>
          <w:marBottom w:val="0"/>
          <w:divBdr>
            <w:top w:val="none" w:sz="0" w:space="0" w:color="auto"/>
            <w:left w:val="none" w:sz="0" w:space="0" w:color="auto"/>
            <w:bottom w:val="none" w:sz="0" w:space="0" w:color="auto"/>
            <w:right w:val="none" w:sz="0" w:space="0" w:color="auto"/>
          </w:divBdr>
        </w:div>
        <w:div w:id="609974097">
          <w:marLeft w:val="0"/>
          <w:marRight w:val="0"/>
          <w:marTop w:val="0"/>
          <w:marBottom w:val="0"/>
          <w:divBdr>
            <w:top w:val="none" w:sz="0" w:space="0" w:color="auto"/>
            <w:left w:val="none" w:sz="0" w:space="0" w:color="auto"/>
            <w:bottom w:val="none" w:sz="0" w:space="0" w:color="auto"/>
            <w:right w:val="none" w:sz="0" w:space="0" w:color="auto"/>
          </w:divBdr>
          <w:divsChild>
            <w:div w:id="433088447">
              <w:marLeft w:val="0"/>
              <w:marRight w:val="0"/>
              <w:marTop w:val="0"/>
              <w:marBottom w:val="0"/>
              <w:divBdr>
                <w:top w:val="none" w:sz="0" w:space="0" w:color="auto"/>
                <w:left w:val="none" w:sz="0" w:space="0" w:color="auto"/>
                <w:bottom w:val="none" w:sz="0" w:space="0" w:color="auto"/>
                <w:right w:val="none" w:sz="0" w:space="0" w:color="auto"/>
              </w:divBdr>
            </w:div>
            <w:div w:id="851719963">
              <w:marLeft w:val="0"/>
              <w:marRight w:val="0"/>
              <w:marTop w:val="0"/>
              <w:marBottom w:val="0"/>
              <w:divBdr>
                <w:top w:val="none" w:sz="0" w:space="0" w:color="auto"/>
                <w:left w:val="none" w:sz="0" w:space="0" w:color="auto"/>
                <w:bottom w:val="none" w:sz="0" w:space="0" w:color="auto"/>
                <w:right w:val="none" w:sz="0" w:space="0" w:color="auto"/>
              </w:divBdr>
            </w:div>
            <w:div w:id="1294021374">
              <w:marLeft w:val="0"/>
              <w:marRight w:val="0"/>
              <w:marTop w:val="0"/>
              <w:marBottom w:val="0"/>
              <w:divBdr>
                <w:top w:val="none" w:sz="0" w:space="0" w:color="auto"/>
                <w:left w:val="none" w:sz="0" w:space="0" w:color="auto"/>
                <w:bottom w:val="none" w:sz="0" w:space="0" w:color="auto"/>
                <w:right w:val="none" w:sz="0" w:space="0" w:color="auto"/>
              </w:divBdr>
            </w:div>
            <w:div w:id="1783259801">
              <w:marLeft w:val="0"/>
              <w:marRight w:val="0"/>
              <w:marTop w:val="0"/>
              <w:marBottom w:val="0"/>
              <w:divBdr>
                <w:top w:val="none" w:sz="0" w:space="0" w:color="auto"/>
                <w:left w:val="none" w:sz="0" w:space="0" w:color="auto"/>
                <w:bottom w:val="none" w:sz="0" w:space="0" w:color="auto"/>
                <w:right w:val="none" w:sz="0" w:space="0" w:color="auto"/>
              </w:divBdr>
            </w:div>
            <w:div w:id="1876262676">
              <w:marLeft w:val="0"/>
              <w:marRight w:val="0"/>
              <w:marTop w:val="0"/>
              <w:marBottom w:val="0"/>
              <w:divBdr>
                <w:top w:val="none" w:sz="0" w:space="0" w:color="auto"/>
                <w:left w:val="none" w:sz="0" w:space="0" w:color="auto"/>
                <w:bottom w:val="none" w:sz="0" w:space="0" w:color="auto"/>
                <w:right w:val="none" w:sz="0" w:space="0" w:color="auto"/>
              </w:divBdr>
            </w:div>
          </w:divsChild>
        </w:div>
        <w:div w:id="613446345">
          <w:marLeft w:val="0"/>
          <w:marRight w:val="0"/>
          <w:marTop w:val="0"/>
          <w:marBottom w:val="0"/>
          <w:divBdr>
            <w:top w:val="none" w:sz="0" w:space="0" w:color="auto"/>
            <w:left w:val="none" w:sz="0" w:space="0" w:color="auto"/>
            <w:bottom w:val="none" w:sz="0" w:space="0" w:color="auto"/>
            <w:right w:val="none" w:sz="0" w:space="0" w:color="auto"/>
          </w:divBdr>
        </w:div>
        <w:div w:id="1055465345">
          <w:marLeft w:val="0"/>
          <w:marRight w:val="0"/>
          <w:marTop w:val="0"/>
          <w:marBottom w:val="0"/>
          <w:divBdr>
            <w:top w:val="none" w:sz="0" w:space="0" w:color="auto"/>
            <w:left w:val="none" w:sz="0" w:space="0" w:color="auto"/>
            <w:bottom w:val="none" w:sz="0" w:space="0" w:color="auto"/>
            <w:right w:val="none" w:sz="0" w:space="0" w:color="auto"/>
          </w:divBdr>
          <w:divsChild>
            <w:div w:id="135030981">
              <w:marLeft w:val="0"/>
              <w:marRight w:val="0"/>
              <w:marTop w:val="0"/>
              <w:marBottom w:val="0"/>
              <w:divBdr>
                <w:top w:val="none" w:sz="0" w:space="0" w:color="auto"/>
                <w:left w:val="none" w:sz="0" w:space="0" w:color="auto"/>
                <w:bottom w:val="none" w:sz="0" w:space="0" w:color="auto"/>
                <w:right w:val="none" w:sz="0" w:space="0" w:color="auto"/>
              </w:divBdr>
            </w:div>
            <w:div w:id="479738340">
              <w:marLeft w:val="0"/>
              <w:marRight w:val="0"/>
              <w:marTop w:val="0"/>
              <w:marBottom w:val="0"/>
              <w:divBdr>
                <w:top w:val="none" w:sz="0" w:space="0" w:color="auto"/>
                <w:left w:val="none" w:sz="0" w:space="0" w:color="auto"/>
                <w:bottom w:val="none" w:sz="0" w:space="0" w:color="auto"/>
                <w:right w:val="none" w:sz="0" w:space="0" w:color="auto"/>
              </w:divBdr>
            </w:div>
            <w:div w:id="1144271253">
              <w:marLeft w:val="0"/>
              <w:marRight w:val="0"/>
              <w:marTop w:val="0"/>
              <w:marBottom w:val="0"/>
              <w:divBdr>
                <w:top w:val="none" w:sz="0" w:space="0" w:color="auto"/>
                <w:left w:val="none" w:sz="0" w:space="0" w:color="auto"/>
                <w:bottom w:val="none" w:sz="0" w:space="0" w:color="auto"/>
                <w:right w:val="none" w:sz="0" w:space="0" w:color="auto"/>
              </w:divBdr>
            </w:div>
            <w:div w:id="1732269268">
              <w:marLeft w:val="0"/>
              <w:marRight w:val="0"/>
              <w:marTop w:val="0"/>
              <w:marBottom w:val="0"/>
              <w:divBdr>
                <w:top w:val="none" w:sz="0" w:space="0" w:color="auto"/>
                <w:left w:val="none" w:sz="0" w:space="0" w:color="auto"/>
                <w:bottom w:val="none" w:sz="0" w:space="0" w:color="auto"/>
                <w:right w:val="none" w:sz="0" w:space="0" w:color="auto"/>
              </w:divBdr>
            </w:div>
            <w:div w:id="1858041002">
              <w:marLeft w:val="0"/>
              <w:marRight w:val="0"/>
              <w:marTop w:val="0"/>
              <w:marBottom w:val="0"/>
              <w:divBdr>
                <w:top w:val="none" w:sz="0" w:space="0" w:color="auto"/>
                <w:left w:val="none" w:sz="0" w:space="0" w:color="auto"/>
                <w:bottom w:val="none" w:sz="0" w:space="0" w:color="auto"/>
                <w:right w:val="none" w:sz="0" w:space="0" w:color="auto"/>
              </w:divBdr>
            </w:div>
          </w:divsChild>
        </w:div>
        <w:div w:id="1259750041">
          <w:marLeft w:val="0"/>
          <w:marRight w:val="0"/>
          <w:marTop w:val="0"/>
          <w:marBottom w:val="0"/>
          <w:divBdr>
            <w:top w:val="none" w:sz="0" w:space="0" w:color="auto"/>
            <w:left w:val="none" w:sz="0" w:space="0" w:color="auto"/>
            <w:bottom w:val="none" w:sz="0" w:space="0" w:color="auto"/>
            <w:right w:val="none" w:sz="0" w:space="0" w:color="auto"/>
          </w:divBdr>
        </w:div>
        <w:div w:id="1260260293">
          <w:marLeft w:val="0"/>
          <w:marRight w:val="0"/>
          <w:marTop w:val="0"/>
          <w:marBottom w:val="0"/>
          <w:divBdr>
            <w:top w:val="none" w:sz="0" w:space="0" w:color="auto"/>
            <w:left w:val="none" w:sz="0" w:space="0" w:color="auto"/>
            <w:bottom w:val="none" w:sz="0" w:space="0" w:color="auto"/>
            <w:right w:val="none" w:sz="0" w:space="0" w:color="auto"/>
          </w:divBdr>
          <w:divsChild>
            <w:div w:id="390080563">
              <w:marLeft w:val="0"/>
              <w:marRight w:val="0"/>
              <w:marTop w:val="0"/>
              <w:marBottom w:val="0"/>
              <w:divBdr>
                <w:top w:val="none" w:sz="0" w:space="0" w:color="auto"/>
                <w:left w:val="none" w:sz="0" w:space="0" w:color="auto"/>
                <w:bottom w:val="none" w:sz="0" w:space="0" w:color="auto"/>
                <w:right w:val="none" w:sz="0" w:space="0" w:color="auto"/>
              </w:divBdr>
            </w:div>
            <w:div w:id="1794521047">
              <w:marLeft w:val="0"/>
              <w:marRight w:val="0"/>
              <w:marTop w:val="0"/>
              <w:marBottom w:val="0"/>
              <w:divBdr>
                <w:top w:val="none" w:sz="0" w:space="0" w:color="auto"/>
                <w:left w:val="none" w:sz="0" w:space="0" w:color="auto"/>
                <w:bottom w:val="none" w:sz="0" w:space="0" w:color="auto"/>
                <w:right w:val="none" w:sz="0" w:space="0" w:color="auto"/>
              </w:divBdr>
            </w:div>
            <w:div w:id="1907373840">
              <w:marLeft w:val="0"/>
              <w:marRight w:val="0"/>
              <w:marTop w:val="0"/>
              <w:marBottom w:val="0"/>
              <w:divBdr>
                <w:top w:val="none" w:sz="0" w:space="0" w:color="auto"/>
                <w:left w:val="none" w:sz="0" w:space="0" w:color="auto"/>
                <w:bottom w:val="none" w:sz="0" w:space="0" w:color="auto"/>
                <w:right w:val="none" w:sz="0" w:space="0" w:color="auto"/>
              </w:divBdr>
            </w:div>
            <w:div w:id="1957715715">
              <w:marLeft w:val="0"/>
              <w:marRight w:val="0"/>
              <w:marTop w:val="0"/>
              <w:marBottom w:val="0"/>
              <w:divBdr>
                <w:top w:val="none" w:sz="0" w:space="0" w:color="auto"/>
                <w:left w:val="none" w:sz="0" w:space="0" w:color="auto"/>
                <w:bottom w:val="none" w:sz="0" w:space="0" w:color="auto"/>
                <w:right w:val="none" w:sz="0" w:space="0" w:color="auto"/>
              </w:divBdr>
            </w:div>
            <w:div w:id="20369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4933">
      <w:bodyDiv w:val="1"/>
      <w:marLeft w:val="0"/>
      <w:marRight w:val="0"/>
      <w:marTop w:val="0"/>
      <w:marBottom w:val="0"/>
      <w:divBdr>
        <w:top w:val="none" w:sz="0" w:space="0" w:color="auto"/>
        <w:left w:val="none" w:sz="0" w:space="0" w:color="auto"/>
        <w:bottom w:val="none" w:sz="0" w:space="0" w:color="auto"/>
        <w:right w:val="none" w:sz="0" w:space="0" w:color="auto"/>
      </w:divBdr>
    </w:div>
    <w:div w:id="1244072967">
      <w:bodyDiv w:val="1"/>
      <w:marLeft w:val="0"/>
      <w:marRight w:val="0"/>
      <w:marTop w:val="0"/>
      <w:marBottom w:val="0"/>
      <w:divBdr>
        <w:top w:val="none" w:sz="0" w:space="0" w:color="auto"/>
        <w:left w:val="none" w:sz="0" w:space="0" w:color="auto"/>
        <w:bottom w:val="none" w:sz="0" w:space="0" w:color="auto"/>
        <w:right w:val="none" w:sz="0" w:space="0" w:color="auto"/>
      </w:divBdr>
      <w:divsChild>
        <w:div w:id="1306932701">
          <w:marLeft w:val="0"/>
          <w:marRight w:val="0"/>
          <w:marTop w:val="0"/>
          <w:marBottom w:val="0"/>
          <w:divBdr>
            <w:top w:val="none" w:sz="0" w:space="0" w:color="auto"/>
            <w:left w:val="none" w:sz="0" w:space="0" w:color="auto"/>
            <w:bottom w:val="none" w:sz="0" w:space="0" w:color="auto"/>
            <w:right w:val="none" w:sz="0" w:space="0" w:color="auto"/>
          </w:divBdr>
        </w:div>
        <w:div w:id="1435131840">
          <w:marLeft w:val="0"/>
          <w:marRight w:val="0"/>
          <w:marTop w:val="0"/>
          <w:marBottom w:val="0"/>
          <w:divBdr>
            <w:top w:val="none" w:sz="0" w:space="0" w:color="auto"/>
            <w:left w:val="none" w:sz="0" w:space="0" w:color="auto"/>
            <w:bottom w:val="none" w:sz="0" w:space="0" w:color="auto"/>
            <w:right w:val="none" w:sz="0" w:space="0" w:color="auto"/>
          </w:divBdr>
        </w:div>
        <w:div w:id="1545825093">
          <w:marLeft w:val="0"/>
          <w:marRight w:val="0"/>
          <w:marTop w:val="0"/>
          <w:marBottom w:val="0"/>
          <w:divBdr>
            <w:top w:val="none" w:sz="0" w:space="0" w:color="auto"/>
            <w:left w:val="none" w:sz="0" w:space="0" w:color="auto"/>
            <w:bottom w:val="none" w:sz="0" w:space="0" w:color="auto"/>
            <w:right w:val="none" w:sz="0" w:space="0" w:color="auto"/>
          </w:divBdr>
        </w:div>
        <w:div w:id="1847790828">
          <w:marLeft w:val="0"/>
          <w:marRight w:val="0"/>
          <w:marTop w:val="0"/>
          <w:marBottom w:val="0"/>
          <w:divBdr>
            <w:top w:val="none" w:sz="0" w:space="0" w:color="auto"/>
            <w:left w:val="none" w:sz="0" w:space="0" w:color="auto"/>
            <w:bottom w:val="none" w:sz="0" w:space="0" w:color="auto"/>
            <w:right w:val="none" w:sz="0" w:space="0" w:color="auto"/>
          </w:divBdr>
        </w:div>
        <w:div w:id="2051295743">
          <w:marLeft w:val="0"/>
          <w:marRight w:val="0"/>
          <w:marTop w:val="0"/>
          <w:marBottom w:val="0"/>
          <w:divBdr>
            <w:top w:val="none" w:sz="0" w:space="0" w:color="auto"/>
            <w:left w:val="none" w:sz="0" w:space="0" w:color="auto"/>
            <w:bottom w:val="none" w:sz="0" w:space="0" w:color="auto"/>
            <w:right w:val="none" w:sz="0" w:space="0" w:color="auto"/>
          </w:divBdr>
        </w:div>
      </w:divsChild>
    </w:div>
    <w:div w:id="1320886036">
      <w:bodyDiv w:val="1"/>
      <w:marLeft w:val="0"/>
      <w:marRight w:val="0"/>
      <w:marTop w:val="0"/>
      <w:marBottom w:val="0"/>
      <w:divBdr>
        <w:top w:val="none" w:sz="0" w:space="0" w:color="auto"/>
        <w:left w:val="none" w:sz="0" w:space="0" w:color="auto"/>
        <w:bottom w:val="none" w:sz="0" w:space="0" w:color="auto"/>
        <w:right w:val="none" w:sz="0" w:space="0" w:color="auto"/>
      </w:divBdr>
      <w:divsChild>
        <w:div w:id="538472735">
          <w:marLeft w:val="547"/>
          <w:marRight w:val="0"/>
          <w:marTop w:val="0"/>
          <w:marBottom w:val="0"/>
          <w:divBdr>
            <w:top w:val="none" w:sz="0" w:space="0" w:color="auto"/>
            <w:left w:val="none" w:sz="0" w:space="0" w:color="auto"/>
            <w:bottom w:val="none" w:sz="0" w:space="0" w:color="auto"/>
            <w:right w:val="none" w:sz="0" w:space="0" w:color="auto"/>
          </w:divBdr>
        </w:div>
      </w:divsChild>
    </w:div>
    <w:div w:id="1370254568">
      <w:bodyDiv w:val="1"/>
      <w:marLeft w:val="0"/>
      <w:marRight w:val="0"/>
      <w:marTop w:val="0"/>
      <w:marBottom w:val="0"/>
      <w:divBdr>
        <w:top w:val="none" w:sz="0" w:space="0" w:color="auto"/>
        <w:left w:val="none" w:sz="0" w:space="0" w:color="auto"/>
        <w:bottom w:val="none" w:sz="0" w:space="0" w:color="auto"/>
        <w:right w:val="none" w:sz="0" w:space="0" w:color="auto"/>
      </w:divBdr>
    </w:div>
    <w:div w:id="1522552744">
      <w:bodyDiv w:val="1"/>
      <w:marLeft w:val="0"/>
      <w:marRight w:val="0"/>
      <w:marTop w:val="0"/>
      <w:marBottom w:val="0"/>
      <w:divBdr>
        <w:top w:val="none" w:sz="0" w:space="0" w:color="auto"/>
        <w:left w:val="none" w:sz="0" w:space="0" w:color="auto"/>
        <w:bottom w:val="none" w:sz="0" w:space="0" w:color="auto"/>
        <w:right w:val="none" w:sz="0" w:space="0" w:color="auto"/>
      </w:divBdr>
      <w:divsChild>
        <w:div w:id="233123594">
          <w:marLeft w:val="0"/>
          <w:marRight w:val="0"/>
          <w:marTop w:val="0"/>
          <w:marBottom w:val="0"/>
          <w:divBdr>
            <w:top w:val="none" w:sz="0" w:space="0" w:color="auto"/>
            <w:left w:val="none" w:sz="0" w:space="0" w:color="auto"/>
            <w:bottom w:val="none" w:sz="0" w:space="0" w:color="auto"/>
            <w:right w:val="none" w:sz="0" w:space="0" w:color="auto"/>
          </w:divBdr>
        </w:div>
        <w:div w:id="813375489">
          <w:marLeft w:val="0"/>
          <w:marRight w:val="0"/>
          <w:marTop w:val="0"/>
          <w:marBottom w:val="0"/>
          <w:divBdr>
            <w:top w:val="none" w:sz="0" w:space="0" w:color="auto"/>
            <w:left w:val="none" w:sz="0" w:space="0" w:color="auto"/>
            <w:bottom w:val="none" w:sz="0" w:space="0" w:color="auto"/>
            <w:right w:val="none" w:sz="0" w:space="0" w:color="auto"/>
          </w:divBdr>
        </w:div>
      </w:divsChild>
    </w:div>
    <w:div w:id="1542669814">
      <w:bodyDiv w:val="1"/>
      <w:marLeft w:val="0"/>
      <w:marRight w:val="0"/>
      <w:marTop w:val="0"/>
      <w:marBottom w:val="0"/>
      <w:divBdr>
        <w:top w:val="none" w:sz="0" w:space="0" w:color="auto"/>
        <w:left w:val="none" w:sz="0" w:space="0" w:color="auto"/>
        <w:bottom w:val="none" w:sz="0" w:space="0" w:color="auto"/>
        <w:right w:val="none" w:sz="0" w:space="0" w:color="auto"/>
      </w:divBdr>
      <w:divsChild>
        <w:div w:id="124129933">
          <w:marLeft w:val="0"/>
          <w:marRight w:val="0"/>
          <w:marTop w:val="0"/>
          <w:marBottom w:val="0"/>
          <w:divBdr>
            <w:top w:val="none" w:sz="0" w:space="0" w:color="auto"/>
            <w:left w:val="none" w:sz="0" w:space="0" w:color="auto"/>
            <w:bottom w:val="none" w:sz="0" w:space="0" w:color="auto"/>
            <w:right w:val="none" w:sz="0" w:space="0" w:color="auto"/>
          </w:divBdr>
          <w:divsChild>
            <w:div w:id="215549652">
              <w:marLeft w:val="0"/>
              <w:marRight w:val="0"/>
              <w:marTop w:val="0"/>
              <w:marBottom w:val="0"/>
              <w:divBdr>
                <w:top w:val="none" w:sz="0" w:space="0" w:color="auto"/>
                <w:left w:val="none" w:sz="0" w:space="0" w:color="auto"/>
                <w:bottom w:val="none" w:sz="0" w:space="0" w:color="auto"/>
                <w:right w:val="none" w:sz="0" w:space="0" w:color="auto"/>
              </w:divBdr>
            </w:div>
            <w:div w:id="1678995774">
              <w:marLeft w:val="0"/>
              <w:marRight w:val="0"/>
              <w:marTop w:val="0"/>
              <w:marBottom w:val="0"/>
              <w:divBdr>
                <w:top w:val="none" w:sz="0" w:space="0" w:color="auto"/>
                <w:left w:val="none" w:sz="0" w:space="0" w:color="auto"/>
                <w:bottom w:val="none" w:sz="0" w:space="0" w:color="auto"/>
                <w:right w:val="none" w:sz="0" w:space="0" w:color="auto"/>
              </w:divBdr>
            </w:div>
          </w:divsChild>
        </w:div>
        <w:div w:id="410154752">
          <w:marLeft w:val="0"/>
          <w:marRight w:val="0"/>
          <w:marTop w:val="0"/>
          <w:marBottom w:val="0"/>
          <w:divBdr>
            <w:top w:val="none" w:sz="0" w:space="0" w:color="auto"/>
            <w:left w:val="none" w:sz="0" w:space="0" w:color="auto"/>
            <w:bottom w:val="none" w:sz="0" w:space="0" w:color="auto"/>
            <w:right w:val="none" w:sz="0" w:space="0" w:color="auto"/>
          </w:divBdr>
        </w:div>
        <w:div w:id="428283673">
          <w:marLeft w:val="0"/>
          <w:marRight w:val="0"/>
          <w:marTop w:val="0"/>
          <w:marBottom w:val="0"/>
          <w:divBdr>
            <w:top w:val="none" w:sz="0" w:space="0" w:color="auto"/>
            <w:left w:val="none" w:sz="0" w:space="0" w:color="auto"/>
            <w:bottom w:val="none" w:sz="0" w:space="0" w:color="auto"/>
            <w:right w:val="none" w:sz="0" w:space="0" w:color="auto"/>
          </w:divBdr>
        </w:div>
        <w:div w:id="629671058">
          <w:marLeft w:val="0"/>
          <w:marRight w:val="0"/>
          <w:marTop w:val="0"/>
          <w:marBottom w:val="0"/>
          <w:divBdr>
            <w:top w:val="none" w:sz="0" w:space="0" w:color="auto"/>
            <w:left w:val="none" w:sz="0" w:space="0" w:color="auto"/>
            <w:bottom w:val="none" w:sz="0" w:space="0" w:color="auto"/>
            <w:right w:val="none" w:sz="0" w:space="0" w:color="auto"/>
          </w:divBdr>
        </w:div>
        <w:div w:id="643042741">
          <w:marLeft w:val="0"/>
          <w:marRight w:val="0"/>
          <w:marTop w:val="0"/>
          <w:marBottom w:val="0"/>
          <w:divBdr>
            <w:top w:val="none" w:sz="0" w:space="0" w:color="auto"/>
            <w:left w:val="none" w:sz="0" w:space="0" w:color="auto"/>
            <w:bottom w:val="none" w:sz="0" w:space="0" w:color="auto"/>
            <w:right w:val="none" w:sz="0" w:space="0" w:color="auto"/>
          </w:divBdr>
        </w:div>
        <w:div w:id="910043423">
          <w:marLeft w:val="0"/>
          <w:marRight w:val="0"/>
          <w:marTop w:val="0"/>
          <w:marBottom w:val="0"/>
          <w:divBdr>
            <w:top w:val="none" w:sz="0" w:space="0" w:color="auto"/>
            <w:left w:val="none" w:sz="0" w:space="0" w:color="auto"/>
            <w:bottom w:val="none" w:sz="0" w:space="0" w:color="auto"/>
            <w:right w:val="none" w:sz="0" w:space="0" w:color="auto"/>
          </w:divBdr>
          <w:divsChild>
            <w:div w:id="507256062">
              <w:marLeft w:val="0"/>
              <w:marRight w:val="0"/>
              <w:marTop w:val="0"/>
              <w:marBottom w:val="0"/>
              <w:divBdr>
                <w:top w:val="none" w:sz="0" w:space="0" w:color="auto"/>
                <w:left w:val="none" w:sz="0" w:space="0" w:color="auto"/>
                <w:bottom w:val="none" w:sz="0" w:space="0" w:color="auto"/>
                <w:right w:val="none" w:sz="0" w:space="0" w:color="auto"/>
              </w:divBdr>
            </w:div>
            <w:div w:id="1372458110">
              <w:marLeft w:val="0"/>
              <w:marRight w:val="0"/>
              <w:marTop w:val="0"/>
              <w:marBottom w:val="0"/>
              <w:divBdr>
                <w:top w:val="none" w:sz="0" w:space="0" w:color="auto"/>
                <w:left w:val="none" w:sz="0" w:space="0" w:color="auto"/>
                <w:bottom w:val="none" w:sz="0" w:space="0" w:color="auto"/>
                <w:right w:val="none" w:sz="0" w:space="0" w:color="auto"/>
              </w:divBdr>
            </w:div>
            <w:div w:id="1764033734">
              <w:marLeft w:val="0"/>
              <w:marRight w:val="0"/>
              <w:marTop w:val="0"/>
              <w:marBottom w:val="0"/>
              <w:divBdr>
                <w:top w:val="none" w:sz="0" w:space="0" w:color="auto"/>
                <w:left w:val="none" w:sz="0" w:space="0" w:color="auto"/>
                <w:bottom w:val="none" w:sz="0" w:space="0" w:color="auto"/>
                <w:right w:val="none" w:sz="0" w:space="0" w:color="auto"/>
              </w:divBdr>
            </w:div>
            <w:div w:id="2010087234">
              <w:marLeft w:val="0"/>
              <w:marRight w:val="0"/>
              <w:marTop w:val="0"/>
              <w:marBottom w:val="0"/>
              <w:divBdr>
                <w:top w:val="none" w:sz="0" w:space="0" w:color="auto"/>
                <w:left w:val="none" w:sz="0" w:space="0" w:color="auto"/>
                <w:bottom w:val="none" w:sz="0" w:space="0" w:color="auto"/>
                <w:right w:val="none" w:sz="0" w:space="0" w:color="auto"/>
              </w:divBdr>
            </w:div>
          </w:divsChild>
        </w:div>
        <w:div w:id="966660595">
          <w:marLeft w:val="0"/>
          <w:marRight w:val="0"/>
          <w:marTop w:val="0"/>
          <w:marBottom w:val="0"/>
          <w:divBdr>
            <w:top w:val="none" w:sz="0" w:space="0" w:color="auto"/>
            <w:left w:val="none" w:sz="0" w:space="0" w:color="auto"/>
            <w:bottom w:val="none" w:sz="0" w:space="0" w:color="auto"/>
            <w:right w:val="none" w:sz="0" w:space="0" w:color="auto"/>
          </w:divBdr>
          <w:divsChild>
            <w:div w:id="423647833">
              <w:marLeft w:val="0"/>
              <w:marRight w:val="0"/>
              <w:marTop w:val="0"/>
              <w:marBottom w:val="0"/>
              <w:divBdr>
                <w:top w:val="none" w:sz="0" w:space="0" w:color="auto"/>
                <w:left w:val="none" w:sz="0" w:space="0" w:color="auto"/>
                <w:bottom w:val="none" w:sz="0" w:space="0" w:color="auto"/>
                <w:right w:val="none" w:sz="0" w:space="0" w:color="auto"/>
              </w:divBdr>
            </w:div>
            <w:div w:id="1238978373">
              <w:marLeft w:val="0"/>
              <w:marRight w:val="0"/>
              <w:marTop w:val="0"/>
              <w:marBottom w:val="0"/>
              <w:divBdr>
                <w:top w:val="none" w:sz="0" w:space="0" w:color="auto"/>
                <w:left w:val="none" w:sz="0" w:space="0" w:color="auto"/>
                <w:bottom w:val="none" w:sz="0" w:space="0" w:color="auto"/>
                <w:right w:val="none" w:sz="0" w:space="0" w:color="auto"/>
              </w:divBdr>
            </w:div>
          </w:divsChild>
        </w:div>
        <w:div w:id="982386767">
          <w:marLeft w:val="0"/>
          <w:marRight w:val="0"/>
          <w:marTop w:val="0"/>
          <w:marBottom w:val="0"/>
          <w:divBdr>
            <w:top w:val="none" w:sz="0" w:space="0" w:color="auto"/>
            <w:left w:val="none" w:sz="0" w:space="0" w:color="auto"/>
            <w:bottom w:val="none" w:sz="0" w:space="0" w:color="auto"/>
            <w:right w:val="none" w:sz="0" w:space="0" w:color="auto"/>
          </w:divBdr>
        </w:div>
        <w:div w:id="1085036125">
          <w:marLeft w:val="0"/>
          <w:marRight w:val="0"/>
          <w:marTop w:val="0"/>
          <w:marBottom w:val="0"/>
          <w:divBdr>
            <w:top w:val="none" w:sz="0" w:space="0" w:color="auto"/>
            <w:left w:val="none" w:sz="0" w:space="0" w:color="auto"/>
            <w:bottom w:val="none" w:sz="0" w:space="0" w:color="auto"/>
            <w:right w:val="none" w:sz="0" w:space="0" w:color="auto"/>
          </w:divBdr>
        </w:div>
        <w:div w:id="1116751732">
          <w:marLeft w:val="0"/>
          <w:marRight w:val="0"/>
          <w:marTop w:val="0"/>
          <w:marBottom w:val="0"/>
          <w:divBdr>
            <w:top w:val="none" w:sz="0" w:space="0" w:color="auto"/>
            <w:left w:val="none" w:sz="0" w:space="0" w:color="auto"/>
            <w:bottom w:val="none" w:sz="0" w:space="0" w:color="auto"/>
            <w:right w:val="none" w:sz="0" w:space="0" w:color="auto"/>
          </w:divBdr>
        </w:div>
        <w:div w:id="1183206601">
          <w:marLeft w:val="0"/>
          <w:marRight w:val="0"/>
          <w:marTop w:val="0"/>
          <w:marBottom w:val="0"/>
          <w:divBdr>
            <w:top w:val="none" w:sz="0" w:space="0" w:color="auto"/>
            <w:left w:val="none" w:sz="0" w:space="0" w:color="auto"/>
            <w:bottom w:val="none" w:sz="0" w:space="0" w:color="auto"/>
            <w:right w:val="none" w:sz="0" w:space="0" w:color="auto"/>
          </w:divBdr>
          <w:divsChild>
            <w:div w:id="86116514">
              <w:marLeft w:val="0"/>
              <w:marRight w:val="0"/>
              <w:marTop w:val="0"/>
              <w:marBottom w:val="0"/>
              <w:divBdr>
                <w:top w:val="none" w:sz="0" w:space="0" w:color="auto"/>
                <w:left w:val="none" w:sz="0" w:space="0" w:color="auto"/>
                <w:bottom w:val="none" w:sz="0" w:space="0" w:color="auto"/>
                <w:right w:val="none" w:sz="0" w:space="0" w:color="auto"/>
              </w:divBdr>
            </w:div>
            <w:div w:id="1941373725">
              <w:marLeft w:val="0"/>
              <w:marRight w:val="0"/>
              <w:marTop w:val="0"/>
              <w:marBottom w:val="0"/>
              <w:divBdr>
                <w:top w:val="none" w:sz="0" w:space="0" w:color="auto"/>
                <w:left w:val="none" w:sz="0" w:space="0" w:color="auto"/>
                <w:bottom w:val="none" w:sz="0" w:space="0" w:color="auto"/>
                <w:right w:val="none" w:sz="0" w:space="0" w:color="auto"/>
              </w:divBdr>
            </w:div>
          </w:divsChild>
        </w:div>
        <w:div w:id="1251235344">
          <w:marLeft w:val="0"/>
          <w:marRight w:val="0"/>
          <w:marTop w:val="0"/>
          <w:marBottom w:val="0"/>
          <w:divBdr>
            <w:top w:val="none" w:sz="0" w:space="0" w:color="auto"/>
            <w:left w:val="none" w:sz="0" w:space="0" w:color="auto"/>
            <w:bottom w:val="none" w:sz="0" w:space="0" w:color="auto"/>
            <w:right w:val="none" w:sz="0" w:space="0" w:color="auto"/>
          </w:divBdr>
          <w:divsChild>
            <w:div w:id="722606714">
              <w:marLeft w:val="0"/>
              <w:marRight w:val="0"/>
              <w:marTop w:val="0"/>
              <w:marBottom w:val="0"/>
              <w:divBdr>
                <w:top w:val="none" w:sz="0" w:space="0" w:color="auto"/>
                <w:left w:val="none" w:sz="0" w:space="0" w:color="auto"/>
                <w:bottom w:val="none" w:sz="0" w:space="0" w:color="auto"/>
                <w:right w:val="none" w:sz="0" w:space="0" w:color="auto"/>
              </w:divBdr>
            </w:div>
            <w:div w:id="950435587">
              <w:marLeft w:val="0"/>
              <w:marRight w:val="0"/>
              <w:marTop w:val="0"/>
              <w:marBottom w:val="0"/>
              <w:divBdr>
                <w:top w:val="none" w:sz="0" w:space="0" w:color="auto"/>
                <w:left w:val="none" w:sz="0" w:space="0" w:color="auto"/>
                <w:bottom w:val="none" w:sz="0" w:space="0" w:color="auto"/>
                <w:right w:val="none" w:sz="0" w:space="0" w:color="auto"/>
              </w:divBdr>
            </w:div>
            <w:div w:id="1424035232">
              <w:marLeft w:val="0"/>
              <w:marRight w:val="0"/>
              <w:marTop w:val="0"/>
              <w:marBottom w:val="0"/>
              <w:divBdr>
                <w:top w:val="none" w:sz="0" w:space="0" w:color="auto"/>
                <w:left w:val="none" w:sz="0" w:space="0" w:color="auto"/>
                <w:bottom w:val="none" w:sz="0" w:space="0" w:color="auto"/>
                <w:right w:val="none" w:sz="0" w:space="0" w:color="auto"/>
              </w:divBdr>
            </w:div>
            <w:div w:id="1660231340">
              <w:marLeft w:val="0"/>
              <w:marRight w:val="0"/>
              <w:marTop w:val="0"/>
              <w:marBottom w:val="0"/>
              <w:divBdr>
                <w:top w:val="none" w:sz="0" w:space="0" w:color="auto"/>
                <w:left w:val="none" w:sz="0" w:space="0" w:color="auto"/>
                <w:bottom w:val="none" w:sz="0" w:space="0" w:color="auto"/>
                <w:right w:val="none" w:sz="0" w:space="0" w:color="auto"/>
              </w:divBdr>
            </w:div>
          </w:divsChild>
        </w:div>
        <w:div w:id="1534228027">
          <w:marLeft w:val="0"/>
          <w:marRight w:val="0"/>
          <w:marTop w:val="0"/>
          <w:marBottom w:val="0"/>
          <w:divBdr>
            <w:top w:val="none" w:sz="0" w:space="0" w:color="auto"/>
            <w:left w:val="none" w:sz="0" w:space="0" w:color="auto"/>
            <w:bottom w:val="none" w:sz="0" w:space="0" w:color="auto"/>
            <w:right w:val="none" w:sz="0" w:space="0" w:color="auto"/>
          </w:divBdr>
          <w:divsChild>
            <w:div w:id="690909471">
              <w:marLeft w:val="-75"/>
              <w:marRight w:val="0"/>
              <w:marTop w:val="30"/>
              <w:marBottom w:val="30"/>
              <w:divBdr>
                <w:top w:val="none" w:sz="0" w:space="0" w:color="auto"/>
                <w:left w:val="none" w:sz="0" w:space="0" w:color="auto"/>
                <w:bottom w:val="none" w:sz="0" w:space="0" w:color="auto"/>
                <w:right w:val="none" w:sz="0" w:space="0" w:color="auto"/>
              </w:divBdr>
              <w:divsChild>
                <w:div w:id="217284542">
                  <w:marLeft w:val="0"/>
                  <w:marRight w:val="0"/>
                  <w:marTop w:val="0"/>
                  <w:marBottom w:val="0"/>
                  <w:divBdr>
                    <w:top w:val="none" w:sz="0" w:space="0" w:color="auto"/>
                    <w:left w:val="none" w:sz="0" w:space="0" w:color="auto"/>
                    <w:bottom w:val="none" w:sz="0" w:space="0" w:color="auto"/>
                    <w:right w:val="none" w:sz="0" w:space="0" w:color="auto"/>
                  </w:divBdr>
                  <w:divsChild>
                    <w:div w:id="505749039">
                      <w:marLeft w:val="0"/>
                      <w:marRight w:val="0"/>
                      <w:marTop w:val="0"/>
                      <w:marBottom w:val="0"/>
                      <w:divBdr>
                        <w:top w:val="none" w:sz="0" w:space="0" w:color="auto"/>
                        <w:left w:val="none" w:sz="0" w:space="0" w:color="auto"/>
                        <w:bottom w:val="none" w:sz="0" w:space="0" w:color="auto"/>
                        <w:right w:val="none" w:sz="0" w:space="0" w:color="auto"/>
                      </w:divBdr>
                    </w:div>
                  </w:divsChild>
                </w:div>
                <w:div w:id="226302680">
                  <w:marLeft w:val="0"/>
                  <w:marRight w:val="0"/>
                  <w:marTop w:val="0"/>
                  <w:marBottom w:val="0"/>
                  <w:divBdr>
                    <w:top w:val="none" w:sz="0" w:space="0" w:color="auto"/>
                    <w:left w:val="none" w:sz="0" w:space="0" w:color="auto"/>
                    <w:bottom w:val="none" w:sz="0" w:space="0" w:color="auto"/>
                    <w:right w:val="none" w:sz="0" w:space="0" w:color="auto"/>
                  </w:divBdr>
                  <w:divsChild>
                    <w:div w:id="223681321">
                      <w:marLeft w:val="0"/>
                      <w:marRight w:val="0"/>
                      <w:marTop w:val="0"/>
                      <w:marBottom w:val="0"/>
                      <w:divBdr>
                        <w:top w:val="none" w:sz="0" w:space="0" w:color="auto"/>
                        <w:left w:val="none" w:sz="0" w:space="0" w:color="auto"/>
                        <w:bottom w:val="none" w:sz="0" w:space="0" w:color="auto"/>
                        <w:right w:val="none" w:sz="0" w:space="0" w:color="auto"/>
                      </w:divBdr>
                    </w:div>
                  </w:divsChild>
                </w:div>
                <w:div w:id="615408676">
                  <w:marLeft w:val="0"/>
                  <w:marRight w:val="0"/>
                  <w:marTop w:val="0"/>
                  <w:marBottom w:val="0"/>
                  <w:divBdr>
                    <w:top w:val="none" w:sz="0" w:space="0" w:color="auto"/>
                    <w:left w:val="none" w:sz="0" w:space="0" w:color="auto"/>
                    <w:bottom w:val="none" w:sz="0" w:space="0" w:color="auto"/>
                    <w:right w:val="none" w:sz="0" w:space="0" w:color="auto"/>
                  </w:divBdr>
                  <w:divsChild>
                    <w:div w:id="1496191892">
                      <w:marLeft w:val="0"/>
                      <w:marRight w:val="0"/>
                      <w:marTop w:val="0"/>
                      <w:marBottom w:val="0"/>
                      <w:divBdr>
                        <w:top w:val="none" w:sz="0" w:space="0" w:color="auto"/>
                        <w:left w:val="none" w:sz="0" w:space="0" w:color="auto"/>
                        <w:bottom w:val="none" w:sz="0" w:space="0" w:color="auto"/>
                        <w:right w:val="none" w:sz="0" w:space="0" w:color="auto"/>
                      </w:divBdr>
                    </w:div>
                  </w:divsChild>
                </w:div>
                <w:div w:id="696153740">
                  <w:marLeft w:val="0"/>
                  <w:marRight w:val="0"/>
                  <w:marTop w:val="0"/>
                  <w:marBottom w:val="0"/>
                  <w:divBdr>
                    <w:top w:val="none" w:sz="0" w:space="0" w:color="auto"/>
                    <w:left w:val="none" w:sz="0" w:space="0" w:color="auto"/>
                    <w:bottom w:val="none" w:sz="0" w:space="0" w:color="auto"/>
                    <w:right w:val="none" w:sz="0" w:space="0" w:color="auto"/>
                  </w:divBdr>
                  <w:divsChild>
                    <w:div w:id="940257708">
                      <w:marLeft w:val="0"/>
                      <w:marRight w:val="0"/>
                      <w:marTop w:val="0"/>
                      <w:marBottom w:val="0"/>
                      <w:divBdr>
                        <w:top w:val="none" w:sz="0" w:space="0" w:color="auto"/>
                        <w:left w:val="none" w:sz="0" w:space="0" w:color="auto"/>
                        <w:bottom w:val="none" w:sz="0" w:space="0" w:color="auto"/>
                        <w:right w:val="none" w:sz="0" w:space="0" w:color="auto"/>
                      </w:divBdr>
                    </w:div>
                  </w:divsChild>
                </w:div>
                <w:div w:id="1529101470">
                  <w:marLeft w:val="0"/>
                  <w:marRight w:val="0"/>
                  <w:marTop w:val="0"/>
                  <w:marBottom w:val="0"/>
                  <w:divBdr>
                    <w:top w:val="none" w:sz="0" w:space="0" w:color="auto"/>
                    <w:left w:val="none" w:sz="0" w:space="0" w:color="auto"/>
                    <w:bottom w:val="none" w:sz="0" w:space="0" w:color="auto"/>
                    <w:right w:val="none" w:sz="0" w:space="0" w:color="auto"/>
                  </w:divBdr>
                  <w:divsChild>
                    <w:div w:id="80610266">
                      <w:marLeft w:val="0"/>
                      <w:marRight w:val="0"/>
                      <w:marTop w:val="0"/>
                      <w:marBottom w:val="0"/>
                      <w:divBdr>
                        <w:top w:val="none" w:sz="0" w:space="0" w:color="auto"/>
                        <w:left w:val="none" w:sz="0" w:space="0" w:color="auto"/>
                        <w:bottom w:val="none" w:sz="0" w:space="0" w:color="auto"/>
                        <w:right w:val="none" w:sz="0" w:space="0" w:color="auto"/>
                      </w:divBdr>
                    </w:div>
                  </w:divsChild>
                </w:div>
                <w:div w:id="1722248890">
                  <w:marLeft w:val="0"/>
                  <w:marRight w:val="0"/>
                  <w:marTop w:val="0"/>
                  <w:marBottom w:val="0"/>
                  <w:divBdr>
                    <w:top w:val="none" w:sz="0" w:space="0" w:color="auto"/>
                    <w:left w:val="none" w:sz="0" w:space="0" w:color="auto"/>
                    <w:bottom w:val="none" w:sz="0" w:space="0" w:color="auto"/>
                    <w:right w:val="none" w:sz="0" w:space="0" w:color="auto"/>
                  </w:divBdr>
                  <w:divsChild>
                    <w:div w:id="15252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80395">
          <w:marLeft w:val="0"/>
          <w:marRight w:val="0"/>
          <w:marTop w:val="0"/>
          <w:marBottom w:val="0"/>
          <w:divBdr>
            <w:top w:val="none" w:sz="0" w:space="0" w:color="auto"/>
            <w:left w:val="none" w:sz="0" w:space="0" w:color="auto"/>
            <w:bottom w:val="none" w:sz="0" w:space="0" w:color="auto"/>
            <w:right w:val="none" w:sz="0" w:space="0" w:color="auto"/>
          </w:divBdr>
          <w:divsChild>
            <w:div w:id="1140071592">
              <w:marLeft w:val="-75"/>
              <w:marRight w:val="0"/>
              <w:marTop w:val="30"/>
              <w:marBottom w:val="30"/>
              <w:divBdr>
                <w:top w:val="none" w:sz="0" w:space="0" w:color="auto"/>
                <w:left w:val="none" w:sz="0" w:space="0" w:color="auto"/>
                <w:bottom w:val="none" w:sz="0" w:space="0" w:color="auto"/>
                <w:right w:val="none" w:sz="0" w:space="0" w:color="auto"/>
              </w:divBdr>
              <w:divsChild>
                <w:div w:id="207500406">
                  <w:marLeft w:val="0"/>
                  <w:marRight w:val="0"/>
                  <w:marTop w:val="0"/>
                  <w:marBottom w:val="0"/>
                  <w:divBdr>
                    <w:top w:val="none" w:sz="0" w:space="0" w:color="auto"/>
                    <w:left w:val="none" w:sz="0" w:space="0" w:color="auto"/>
                    <w:bottom w:val="none" w:sz="0" w:space="0" w:color="auto"/>
                    <w:right w:val="none" w:sz="0" w:space="0" w:color="auto"/>
                  </w:divBdr>
                  <w:divsChild>
                    <w:div w:id="184953068">
                      <w:marLeft w:val="0"/>
                      <w:marRight w:val="0"/>
                      <w:marTop w:val="0"/>
                      <w:marBottom w:val="0"/>
                      <w:divBdr>
                        <w:top w:val="none" w:sz="0" w:space="0" w:color="auto"/>
                        <w:left w:val="none" w:sz="0" w:space="0" w:color="auto"/>
                        <w:bottom w:val="none" w:sz="0" w:space="0" w:color="auto"/>
                        <w:right w:val="none" w:sz="0" w:space="0" w:color="auto"/>
                      </w:divBdr>
                    </w:div>
                  </w:divsChild>
                </w:div>
                <w:div w:id="320811650">
                  <w:marLeft w:val="0"/>
                  <w:marRight w:val="0"/>
                  <w:marTop w:val="0"/>
                  <w:marBottom w:val="0"/>
                  <w:divBdr>
                    <w:top w:val="none" w:sz="0" w:space="0" w:color="auto"/>
                    <w:left w:val="none" w:sz="0" w:space="0" w:color="auto"/>
                    <w:bottom w:val="none" w:sz="0" w:space="0" w:color="auto"/>
                    <w:right w:val="none" w:sz="0" w:space="0" w:color="auto"/>
                  </w:divBdr>
                  <w:divsChild>
                    <w:div w:id="1256552397">
                      <w:marLeft w:val="0"/>
                      <w:marRight w:val="0"/>
                      <w:marTop w:val="0"/>
                      <w:marBottom w:val="0"/>
                      <w:divBdr>
                        <w:top w:val="none" w:sz="0" w:space="0" w:color="auto"/>
                        <w:left w:val="none" w:sz="0" w:space="0" w:color="auto"/>
                        <w:bottom w:val="none" w:sz="0" w:space="0" w:color="auto"/>
                        <w:right w:val="none" w:sz="0" w:space="0" w:color="auto"/>
                      </w:divBdr>
                    </w:div>
                  </w:divsChild>
                </w:div>
                <w:div w:id="489179705">
                  <w:marLeft w:val="0"/>
                  <w:marRight w:val="0"/>
                  <w:marTop w:val="0"/>
                  <w:marBottom w:val="0"/>
                  <w:divBdr>
                    <w:top w:val="none" w:sz="0" w:space="0" w:color="auto"/>
                    <w:left w:val="none" w:sz="0" w:space="0" w:color="auto"/>
                    <w:bottom w:val="none" w:sz="0" w:space="0" w:color="auto"/>
                    <w:right w:val="none" w:sz="0" w:space="0" w:color="auto"/>
                  </w:divBdr>
                  <w:divsChild>
                    <w:div w:id="796027488">
                      <w:marLeft w:val="0"/>
                      <w:marRight w:val="0"/>
                      <w:marTop w:val="0"/>
                      <w:marBottom w:val="0"/>
                      <w:divBdr>
                        <w:top w:val="none" w:sz="0" w:space="0" w:color="auto"/>
                        <w:left w:val="none" w:sz="0" w:space="0" w:color="auto"/>
                        <w:bottom w:val="none" w:sz="0" w:space="0" w:color="auto"/>
                        <w:right w:val="none" w:sz="0" w:space="0" w:color="auto"/>
                      </w:divBdr>
                    </w:div>
                  </w:divsChild>
                </w:div>
                <w:div w:id="694229051">
                  <w:marLeft w:val="0"/>
                  <w:marRight w:val="0"/>
                  <w:marTop w:val="0"/>
                  <w:marBottom w:val="0"/>
                  <w:divBdr>
                    <w:top w:val="none" w:sz="0" w:space="0" w:color="auto"/>
                    <w:left w:val="none" w:sz="0" w:space="0" w:color="auto"/>
                    <w:bottom w:val="none" w:sz="0" w:space="0" w:color="auto"/>
                    <w:right w:val="none" w:sz="0" w:space="0" w:color="auto"/>
                  </w:divBdr>
                  <w:divsChild>
                    <w:div w:id="783426323">
                      <w:marLeft w:val="0"/>
                      <w:marRight w:val="0"/>
                      <w:marTop w:val="0"/>
                      <w:marBottom w:val="0"/>
                      <w:divBdr>
                        <w:top w:val="none" w:sz="0" w:space="0" w:color="auto"/>
                        <w:left w:val="none" w:sz="0" w:space="0" w:color="auto"/>
                        <w:bottom w:val="none" w:sz="0" w:space="0" w:color="auto"/>
                        <w:right w:val="none" w:sz="0" w:space="0" w:color="auto"/>
                      </w:divBdr>
                    </w:div>
                  </w:divsChild>
                </w:div>
                <w:div w:id="728068334">
                  <w:marLeft w:val="0"/>
                  <w:marRight w:val="0"/>
                  <w:marTop w:val="0"/>
                  <w:marBottom w:val="0"/>
                  <w:divBdr>
                    <w:top w:val="none" w:sz="0" w:space="0" w:color="auto"/>
                    <w:left w:val="none" w:sz="0" w:space="0" w:color="auto"/>
                    <w:bottom w:val="none" w:sz="0" w:space="0" w:color="auto"/>
                    <w:right w:val="none" w:sz="0" w:space="0" w:color="auto"/>
                  </w:divBdr>
                  <w:divsChild>
                    <w:div w:id="562644117">
                      <w:marLeft w:val="0"/>
                      <w:marRight w:val="0"/>
                      <w:marTop w:val="0"/>
                      <w:marBottom w:val="0"/>
                      <w:divBdr>
                        <w:top w:val="none" w:sz="0" w:space="0" w:color="auto"/>
                        <w:left w:val="none" w:sz="0" w:space="0" w:color="auto"/>
                        <w:bottom w:val="none" w:sz="0" w:space="0" w:color="auto"/>
                        <w:right w:val="none" w:sz="0" w:space="0" w:color="auto"/>
                      </w:divBdr>
                    </w:div>
                  </w:divsChild>
                </w:div>
                <w:div w:id="892154728">
                  <w:marLeft w:val="0"/>
                  <w:marRight w:val="0"/>
                  <w:marTop w:val="0"/>
                  <w:marBottom w:val="0"/>
                  <w:divBdr>
                    <w:top w:val="none" w:sz="0" w:space="0" w:color="auto"/>
                    <w:left w:val="none" w:sz="0" w:space="0" w:color="auto"/>
                    <w:bottom w:val="none" w:sz="0" w:space="0" w:color="auto"/>
                    <w:right w:val="none" w:sz="0" w:space="0" w:color="auto"/>
                  </w:divBdr>
                  <w:divsChild>
                    <w:div w:id="120733708">
                      <w:marLeft w:val="0"/>
                      <w:marRight w:val="0"/>
                      <w:marTop w:val="0"/>
                      <w:marBottom w:val="0"/>
                      <w:divBdr>
                        <w:top w:val="none" w:sz="0" w:space="0" w:color="auto"/>
                        <w:left w:val="none" w:sz="0" w:space="0" w:color="auto"/>
                        <w:bottom w:val="none" w:sz="0" w:space="0" w:color="auto"/>
                        <w:right w:val="none" w:sz="0" w:space="0" w:color="auto"/>
                      </w:divBdr>
                    </w:div>
                  </w:divsChild>
                </w:div>
                <w:div w:id="1079643939">
                  <w:marLeft w:val="0"/>
                  <w:marRight w:val="0"/>
                  <w:marTop w:val="0"/>
                  <w:marBottom w:val="0"/>
                  <w:divBdr>
                    <w:top w:val="none" w:sz="0" w:space="0" w:color="auto"/>
                    <w:left w:val="none" w:sz="0" w:space="0" w:color="auto"/>
                    <w:bottom w:val="none" w:sz="0" w:space="0" w:color="auto"/>
                    <w:right w:val="none" w:sz="0" w:space="0" w:color="auto"/>
                  </w:divBdr>
                  <w:divsChild>
                    <w:div w:id="1770924390">
                      <w:marLeft w:val="0"/>
                      <w:marRight w:val="0"/>
                      <w:marTop w:val="0"/>
                      <w:marBottom w:val="0"/>
                      <w:divBdr>
                        <w:top w:val="none" w:sz="0" w:space="0" w:color="auto"/>
                        <w:left w:val="none" w:sz="0" w:space="0" w:color="auto"/>
                        <w:bottom w:val="none" w:sz="0" w:space="0" w:color="auto"/>
                        <w:right w:val="none" w:sz="0" w:space="0" w:color="auto"/>
                      </w:divBdr>
                    </w:div>
                  </w:divsChild>
                </w:div>
                <w:div w:id="1333073069">
                  <w:marLeft w:val="0"/>
                  <w:marRight w:val="0"/>
                  <w:marTop w:val="0"/>
                  <w:marBottom w:val="0"/>
                  <w:divBdr>
                    <w:top w:val="none" w:sz="0" w:space="0" w:color="auto"/>
                    <w:left w:val="none" w:sz="0" w:space="0" w:color="auto"/>
                    <w:bottom w:val="none" w:sz="0" w:space="0" w:color="auto"/>
                    <w:right w:val="none" w:sz="0" w:space="0" w:color="auto"/>
                  </w:divBdr>
                  <w:divsChild>
                    <w:div w:id="666592395">
                      <w:marLeft w:val="0"/>
                      <w:marRight w:val="0"/>
                      <w:marTop w:val="0"/>
                      <w:marBottom w:val="0"/>
                      <w:divBdr>
                        <w:top w:val="none" w:sz="0" w:space="0" w:color="auto"/>
                        <w:left w:val="none" w:sz="0" w:space="0" w:color="auto"/>
                        <w:bottom w:val="none" w:sz="0" w:space="0" w:color="auto"/>
                        <w:right w:val="none" w:sz="0" w:space="0" w:color="auto"/>
                      </w:divBdr>
                    </w:div>
                  </w:divsChild>
                </w:div>
                <w:div w:id="1641423556">
                  <w:marLeft w:val="0"/>
                  <w:marRight w:val="0"/>
                  <w:marTop w:val="0"/>
                  <w:marBottom w:val="0"/>
                  <w:divBdr>
                    <w:top w:val="none" w:sz="0" w:space="0" w:color="auto"/>
                    <w:left w:val="none" w:sz="0" w:space="0" w:color="auto"/>
                    <w:bottom w:val="none" w:sz="0" w:space="0" w:color="auto"/>
                    <w:right w:val="none" w:sz="0" w:space="0" w:color="auto"/>
                  </w:divBdr>
                  <w:divsChild>
                    <w:div w:id="265774880">
                      <w:marLeft w:val="0"/>
                      <w:marRight w:val="0"/>
                      <w:marTop w:val="0"/>
                      <w:marBottom w:val="0"/>
                      <w:divBdr>
                        <w:top w:val="none" w:sz="0" w:space="0" w:color="auto"/>
                        <w:left w:val="none" w:sz="0" w:space="0" w:color="auto"/>
                        <w:bottom w:val="none" w:sz="0" w:space="0" w:color="auto"/>
                        <w:right w:val="none" w:sz="0" w:space="0" w:color="auto"/>
                      </w:divBdr>
                    </w:div>
                  </w:divsChild>
                </w:div>
                <w:div w:id="1868830463">
                  <w:marLeft w:val="0"/>
                  <w:marRight w:val="0"/>
                  <w:marTop w:val="0"/>
                  <w:marBottom w:val="0"/>
                  <w:divBdr>
                    <w:top w:val="none" w:sz="0" w:space="0" w:color="auto"/>
                    <w:left w:val="none" w:sz="0" w:space="0" w:color="auto"/>
                    <w:bottom w:val="none" w:sz="0" w:space="0" w:color="auto"/>
                    <w:right w:val="none" w:sz="0" w:space="0" w:color="auto"/>
                  </w:divBdr>
                  <w:divsChild>
                    <w:div w:id="1562790023">
                      <w:marLeft w:val="0"/>
                      <w:marRight w:val="0"/>
                      <w:marTop w:val="0"/>
                      <w:marBottom w:val="0"/>
                      <w:divBdr>
                        <w:top w:val="none" w:sz="0" w:space="0" w:color="auto"/>
                        <w:left w:val="none" w:sz="0" w:space="0" w:color="auto"/>
                        <w:bottom w:val="none" w:sz="0" w:space="0" w:color="auto"/>
                        <w:right w:val="none" w:sz="0" w:space="0" w:color="auto"/>
                      </w:divBdr>
                    </w:div>
                  </w:divsChild>
                </w:div>
                <w:div w:id="1940259346">
                  <w:marLeft w:val="0"/>
                  <w:marRight w:val="0"/>
                  <w:marTop w:val="0"/>
                  <w:marBottom w:val="0"/>
                  <w:divBdr>
                    <w:top w:val="none" w:sz="0" w:space="0" w:color="auto"/>
                    <w:left w:val="none" w:sz="0" w:space="0" w:color="auto"/>
                    <w:bottom w:val="none" w:sz="0" w:space="0" w:color="auto"/>
                    <w:right w:val="none" w:sz="0" w:space="0" w:color="auto"/>
                  </w:divBdr>
                  <w:divsChild>
                    <w:div w:id="2088652688">
                      <w:marLeft w:val="0"/>
                      <w:marRight w:val="0"/>
                      <w:marTop w:val="0"/>
                      <w:marBottom w:val="0"/>
                      <w:divBdr>
                        <w:top w:val="none" w:sz="0" w:space="0" w:color="auto"/>
                        <w:left w:val="none" w:sz="0" w:space="0" w:color="auto"/>
                        <w:bottom w:val="none" w:sz="0" w:space="0" w:color="auto"/>
                        <w:right w:val="none" w:sz="0" w:space="0" w:color="auto"/>
                      </w:divBdr>
                    </w:div>
                  </w:divsChild>
                </w:div>
                <w:div w:id="1964266509">
                  <w:marLeft w:val="0"/>
                  <w:marRight w:val="0"/>
                  <w:marTop w:val="0"/>
                  <w:marBottom w:val="0"/>
                  <w:divBdr>
                    <w:top w:val="none" w:sz="0" w:space="0" w:color="auto"/>
                    <w:left w:val="none" w:sz="0" w:space="0" w:color="auto"/>
                    <w:bottom w:val="none" w:sz="0" w:space="0" w:color="auto"/>
                    <w:right w:val="none" w:sz="0" w:space="0" w:color="auto"/>
                  </w:divBdr>
                  <w:divsChild>
                    <w:div w:id="1264265318">
                      <w:marLeft w:val="0"/>
                      <w:marRight w:val="0"/>
                      <w:marTop w:val="0"/>
                      <w:marBottom w:val="0"/>
                      <w:divBdr>
                        <w:top w:val="none" w:sz="0" w:space="0" w:color="auto"/>
                        <w:left w:val="none" w:sz="0" w:space="0" w:color="auto"/>
                        <w:bottom w:val="none" w:sz="0" w:space="0" w:color="auto"/>
                        <w:right w:val="none" w:sz="0" w:space="0" w:color="auto"/>
                      </w:divBdr>
                    </w:div>
                  </w:divsChild>
                </w:div>
                <w:div w:id="2071876069">
                  <w:marLeft w:val="0"/>
                  <w:marRight w:val="0"/>
                  <w:marTop w:val="0"/>
                  <w:marBottom w:val="0"/>
                  <w:divBdr>
                    <w:top w:val="none" w:sz="0" w:space="0" w:color="auto"/>
                    <w:left w:val="none" w:sz="0" w:space="0" w:color="auto"/>
                    <w:bottom w:val="none" w:sz="0" w:space="0" w:color="auto"/>
                    <w:right w:val="none" w:sz="0" w:space="0" w:color="auto"/>
                  </w:divBdr>
                  <w:divsChild>
                    <w:div w:id="935939291">
                      <w:marLeft w:val="0"/>
                      <w:marRight w:val="0"/>
                      <w:marTop w:val="0"/>
                      <w:marBottom w:val="0"/>
                      <w:divBdr>
                        <w:top w:val="none" w:sz="0" w:space="0" w:color="auto"/>
                        <w:left w:val="none" w:sz="0" w:space="0" w:color="auto"/>
                        <w:bottom w:val="none" w:sz="0" w:space="0" w:color="auto"/>
                        <w:right w:val="none" w:sz="0" w:space="0" w:color="auto"/>
                      </w:divBdr>
                    </w:div>
                  </w:divsChild>
                </w:div>
                <w:div w:id="2084714817">
                  <w:marLeft w:val="0"/>
                  <w:marRight w:val="0"/>
                  <w:marTop w:val="0"/>
                  <w:marBottom w:val="0"/>
                  <w:divBdr>
                    <w:top w:val="none" w:sz="0" w:space="0" w:color="auto"/>
                    <w:left w:val="none" w:sz="0" w:space="0" w:color="auto"/>
                    <w:bottom w:val="none" w:sz="0" w:space="0" w:color="auto"/>
                    <w:right w:val="none" w:sz="0" w:space="0" w:color="auto"/>
                  </w:divBdr>
                  <w:divsChild>
                    <w:div w:id="16852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1703">
          <w:marLeft w:val="0"/>
          <w:marRight w:val="0"/>
          <w:marTop w:val="0"/>
          <w:marBottom w:val="0"/>
          <w:divBdr>
            <w:top w:val="none" w:sz="0" w:space="0" w:color="auto"/>
            <w:left w:val="none" w:sz="0" w:space="0" w:color="auto"/>
            <w:bottom w:val="none" w:sz="0" w:space="0" w:color="auto"/>
            <w:right w:val="none" w:sz="0" w:space="0" w:color="auto"/>
          </w:divBdr>
        </w:div>
        <w:div w:id="1808550477">
          <w:marLeft w:val="0"/>
          <w:marRight w:val="0"/>
          <w:marTop w:val="0"/>
          <w:marBottom w:val="0"/>
          <w:divBdr>
            <w:top w:val="none" w:sz="0" w:space="0" w:color="auto"/>
            <w:left w:val="none" w:sz="0" w:space="0" w:color="auto"/>
            <w:bottom w:val="none" w:sz="0" w:space="0" w:color="auto"/>
            <w:right w:val="none" w:sz="0" w:space="0" w:color="auto"/>
          </w:divBdr>
        </w:div>
        <w:div w:id="1846624489">
          <w:marLeft w:val="0"/>
          <w:marRight w:val="0"/>
          <w:marTop w:val="0"/>
          <w:marBottom w:val="0"/>
          <w:divBdr>
            <w:top w:val="none" w:sz="0" w:space="0" w:color="auto"/>
            <w:left w:val="none" w:sz="0" w:space="0" w:color="auto"/>
            <w:bottom w:val="none" w:sz="0" w:space="0" w:color="auto"/>
            <w:right w:val="none" w:sz="0" w:space="0" w:color="auto"/>
          </w:divBdr>
          <w:divsChild>
            <w:div w:id="768769158">
              <w:marLeft w:val="0"/>
              <w:marRight w:val="0"/>
              <w:marTop w:val="0"/>
              <w:marBottom w:val="0"/>
              <w:divBdr>
                <w:top w:val="none" w:sz="0" w:space="0" w:color="auto"/>
                <w:left w:val="none" w:sz="0" w:space="0" w:color="auto"/>
                <w:bottom w:val="none" w:sz="0" w:space="0" w:color="auto"/>
                <w:right w:val="none" w:sz="0" w:space="0" w:color="auto"/>
              </w:divBdr>
            </w:div>
            <w:div w:id="984239486">
              <w:marLeft w:val="0"/>
              <w:marRight w:val="0"/>
              <w:marTop w:val="0"/>
              <w:marBottom w:val="0"/>
              <w:divBdr>
                <w:top w:val="none" w:sz="0" w:space="0" w:color="auto"/>
                <w:left w:val="none" w:sz="0" w:space="0" w:color="auto"/>
                <w:bottom w:val="none" w:sz="0" w:space="0" w:color="auto"/>
                <w:right w:val="none" w:sz="0" w:space="0" w:color="auto"/>
              </w:divBdr>
            </w:div>
            <w:div w:id="1294167023">
              <w:marLeft w:val="0"/>
              <w:marRight w:val="0"/>
              <w:marTop w:val="0"/>
              <w:marBottom w:val="0"/>
              <w:divBdr>
                <w:top w:val="none" w:sz="0" w:space="0" w:color="auto"/>
                <w:left w:val="none" w:sz="0" w:space="0" w:color="auto"/>
                <w:bottom w:val="none" w:sz="0" w:space="0" w:color="auto"/>
                <w:right w:val="none" w:sz="0" w:space="0" w:color="auto"/>
              </w:divBdr>
            </w:div>
            <w:div w:id="1607348075">
              <w:marLeft w:val="0"/>
              <w:marRight w:val="0"/>
              <w:marTop w:val="0"/>
              <w:marBottom w:val="0"/>
              <w:divBdr>
                <w:top w:val="none" w:sz="0" w:space="0" w:color="auto"/>
                <w:left w:val="none" w:sz="0" w:space="0" w:color="auto"/>
                <w:bottom w:val="none" w:sz="0" w:space="0" w:color="auto"/>
                <w:right w:val="none" w:sz="0" w:space="0" w:color="auto"/>
              </w:divBdr>
            </w:div>
          </w:divsChild>
        </w:div>
        <w:div w:id="1847208647">
          <w:marLeft w:val="0"/>
          <w:marRight w:val="0"/>
          <w:marTop w:val="0"/>
          <w:marBottom w:val="0"/>
          <w:divBdr>
            <w:top w:val="none" w:sz="0" w:space="0" w:color="auto"/>
            <w:left w:val="none" w:sz="0" w:space="0" w:color="auto"/>
            <w:bottom w:val="none" w:sz="0" w:space="0" w:color="auto"/>
            <w:right w:val="none" w:sz="0" w:space="0" w:color="auto"/>
          </w:divBdr>
        </w:div>
        <w:div w:id="1975673970">
          <w:marLeft w:val="0"/>
          <w:marRight w:val="0"/>
          <w:marTop w:val="0"/>
          <w:marBottom w:val="0"/>
          <w:divBdr>
            <w:top w:val="none" w:sz="0" w:space="0" w:color="auto"/>
            <w:left w:val="none" w:sz="0" w:space="0" w:color="auto"/>
            <w:bottom w:val="none" w:sz="0" w:space="0" w:color="auto"/>
            <w:right w:val="none" w:sz="0" w:space="0" w:color="auto"/>
          </w:divBdr>
          <w:divsChild>
            <w:div w:id="48194323">
              <w:marLeft w:val="0"/>
              <w:marRight w:val="0"/>
              <w:marTop w:val="0"/>
              <w:marBottom w:val="0"/>
              <w:divBdr>
                <w:top w:val="none" w:sz="0" w:space="0" w:color="auto"/>
                <w:left w:val="none" w:sz="0" w:space="0" w:color="auto"/>
                <w:bottom w:val="none" w:sz="0" w:space="0" w:color="auto"/>
                <w:right w:val="none" w:sz="0" w:space="0" w:color="auto"/>
              </w:divBdr>
            </w:div>
            <w:div w:id="949435750">
              <w:marLeft w:val="0"/>
              <w:marRight w:val="0"/>
              <w:marTop w:val="0"/>
              <w:marBottom w:val="0"/>
              <w:divBdr>
                <w:top w:val="none" w:sz="0" w:space="0" w:color="auto"/>
                <w:left w:val="none" w:sz="0" w:space="0" w:color="auto"/>
                <w:bottom w:val="none" w:sz="0" w:space="0" w:color="auto"/>
                <w:right w:val="none" w:sz="0" w:space="0" w:color="auto"/>
              </w:divBdr>
            </w:div>
            <w:div w:id="18118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4938">
      <w:bodyDiv w:val="1"/>
      <w:marLeft w:val="0"/>
      <w:marRight w:val="0"/>
      <w:marTop w:val="0"/>
      <w:marBottom w:val="0"/>
      <w:divBdr>
        <w:top w:val="none" w:sz="0" w:space="0" w:color="auto"/>
        <w:left w:val="none" w:sz="0" w:space="0" w:color="auto"/>
        <w:bottom w:val="none" w:sz="0" w:space="0" w:color="auto"/>
        <w:right w:val="none" w:sz="0" w:space="0" w:color="auto"/>
      </w:divBdr>
      <w:divsChild>
        <w:div w:id="302391414">
          <w:marLeft w:val="-75"/>
          <w:marRight w:val="0"/>
          <w:marTop w:val="30"/>
          <w:marBottom w:val="30"/>
          <w:divBdr>
            <w:top w:val="none" w:sz="0" w:space="0" w:color="auto"/>
            <w:left w:val="none" w:sz="0" w:space="0" w:color="auto"/>
            <w:bottom w:val="none" w:sz="0" w:space="0" w:color="auto"/>
            <w:right w:val="none" w:sz="0" w:space="0" w:color="auto"/>
          </w:divBdr>
          <w:divsChild>
            <w:div w:id="116527461">
              <w:marLeft w:val="0"/>
              <w:marRight w:val="0"/>
              <w:marTop w:val="0"/>
              <w:marBottom w:val="0"/>
              <w:divBdr>
                <w:top w:val="none" w:sz="0" w:space="0" w:color="auto"/>
                <w:left w:val="none" w:sz="0" w:space="0" w:color="auto"/>
                <w:bottom w:val="none" w:sz="0" w:space="0" w:color="auto"/>
                <w:right w:val="none" w:sz="0" w:space="0" w:color="auto"/>
              </w:divBdr>
              <w:divsChild>
                <w:div w:id="814176853">
                  <w:marLeft w:val="0"/>
                  <w:marRight w:val="0"/>
                  <w:marTop w:val="0"/>
                  <w:marBottom w:val="0"/>
                  <w:divBdr>
                    <w:top w:val="none" w:sz="0" w:space="0" w:color="auto"/>
                    <w:left w:val="none" w:sz="0" w:space="0" w:color="auto"/>
                    <w:bottom w:val="none" w:sz="0" w:space="0" w:color="auto"/>
                    <w:right w:val="none" w:sz="0" w:space="0" w:color="auto"/>
                  </w:divBdr>
                </w:div>
              </w:divsChild>
            </w:div>
            <w:div w:id="167335042">
              <w:marLeft w:val="0"/>
              <w:marRight w:val="0"/>
              <w:marTop w:val="0"/>
              <w:marBottom w:val="0"/>
              <w:divBdr>
                <w:top w:val="none" w:sz="0" w:space="0" w:color="auto"/>
                <w:left w:val="none" w:sz="0" w:space="0" w:color="auto"/>
                <w:bottom w:val="none" w:sz="0" w:space="0" w:color="auto"/>
                <w:right w:val="none" w:sz="0" w:space="0" w:color="auto"/>
              </w:divBdr>
              <w:divsChild>
                <w:div w:id="540166086">
                  <w:marLeft w:val="0"/>
                  <w:marRight w:val="0"/>
                  <w:marTop w:val="0"/>
                  <w:marBottom w:val="0"/>
                  <w:divBdr>
                    <w:top w:val="none" w:sz="0" w:space="0" w:color="auto"/>
                    <w:left w:val="none" w:sz="0" w:space="0" w:color="auto"/>
                    <w:bottom w:val="none" w:sz="0" w:space="0" w:color="auto"/>
                    <w:right w:val="none" w:sz="0" w:space="0" w:color="auto"/>
                  </w:divBdr>
                </w:div>
              </w:divsChild>
            </w:div>
            <w:div w:id="379016518">
              <w:marLeft w:val="0"/>
              <w:marRight w:val="0"/>
              <w:marTop w:val="0"/>
              <w:marBottom w:val="0"/>
              <w:divBdr>
                <w:top w:val="none" w:sz="0" w:space="0" w:color="auto"/>
                <w:left w:val="none" w:sz="0" w:space="0" w:color="auto"/>
                <w:bottom w:val="none" w:sz="0" w:space="0" w:color="auto"/>
                <w:right w:val="none" w:sz="0" w:space="0" w:color="auto"/>
              </w:divBdr>
              <w:divsChild>
                <w:div w:id="518197153">
                  <w:marLeft w:val="0"/>
                  <w:marRight w:val="0"/>
                  <w:marTop w:val="0"/>
                  <w:marBottom w:val="0"/>
                  <w:divBdr>
                    <w:top w:val="none" w:sz="0" w:space="0" w:color="auto"/>
                    <w:left w:val="none" w:sz="0" w:space="0" w:color="auto"/>
                    <w:bottom w:val="none" w:sz="0" w:space="0" w:color="auto"/>
                    <w:right w:val="none" w:sz="0" w:space="0" w:color="auto"/>
                  </w:divBdr>
                </w:div>
              </w:divsChild>
            </w:div>
            <w:div w:id="530534437">
              <w:marLeft w:val="0"/>
              <w:marRight w:val="0"/>
              <w:marTop w:val="0"/>
              <w:marBottom w:val="0"/>
              <w:divBdr>
                <w:top w:val="none" w:sz="0" w:space="0" w:color="auto"/>
                <w:left w:val="none" w:sz="0" w:space="0" w:color="auto"/>
                <w:bottom w:val="none" w:sz="0" w:space="0" w:color="auto"/>
                <w:right w:val="none" w:sz="0" w:space="0" w:color="auto"/>
              </w:divBdr>
              <w:divsChild>
                <w:div w:id="726758833">
                  <w:marLeft w:val="0"/>
                  <w:marRight w:val="0"/>
                  <w:marTop w:val="0"/>
                  <w:marBottom w:val="0"/>
                  <w:divBdr>
                    <w:top w:val="none" w:sz="0" w:space="0" w:color="auto"/>
                    <w:left w:val="none" w:sz="0" w:space="0" w:color="auto"/>
                    <w:bottom w:val="none" w:sz="0" w:space="0" w:color="auto"/>
                    <w:right w:val="none" w:sz="0" w:space="0" w:color="auto"/>
                  </w:divBdr>
                </w:div>
              </w:divsChild>
            </w:div>
            <w:div w:id="777526014">
              <w:marLeft w:val="0"/>
              <w:marRight w:val="0"/>
              <w:marTop w:val="0"/>
              <w:marBottom w:val="0"/>
              <w:divBdr>
                <w:top w:val="none" w:sz="0" w:space="0" w:color="auto"/>
                <w:left w:val="none" w:sz="0" w:space="0" w:color="auto"/>
                <w:bottom w:val="none" w:sz="0" w:space="0" w:color="auto"/>
                <w:right w:val="none" w:sz="0" w:space="0" w:color="auto"/>
              </w:divBdr>
              <w:divsChild>
                <w:div w:id="864638973">
                  <w:marLeft w:val="0"/>
                  <w:marRight w:val="0"/>
                  <w:marTop w:val="0"/>
                  <w:marBottom w:val="0"/>
                  <w:divBdr>
                    <w:top w:val="none" w:sz="0" w:space="0" w:color="auto"/>
                    <w:left w:val="none" w:sz="0" w:space="0" w:color="auto"/>
                    <w:bottom w:val="none" w:sz="0" w:space="0" w:color="auto"/>
                    <w:right w:val="none" w:sz="0" w:space="0" w:color="auto"/>
                  </w:divBdr>
                </w:div>
              </w:divsChild>
            </w:div>
            <w:div w:id="1136531776">
              <w:marLeft w:val="0"/>
              <w:marRight w:val="0"/>
              <w:marTop w:val="0"/>
              <w:marBottom w:val="0"/>
              <w:divBdr>
                <w:top w:val="none" w:sz="0" w:space="0" w:color="auto"/>
                <w:left w:val="none" w:sz="0" w:space="0" w:color="auto"/>
                <w:bottom w:val="none" w:sz="0" w:space="0" w:color="auto"/>
                <w:right w:val="none" w:sz="0" w:space="0" w:color="auto"/>
              </w:divBdr>
              <w:divsChild>
                <w:div w:id="25060734">
                  <w:marLeft w:val="0"/>
                  <w:marRight w:val="0"/>
                  <w:marTop w:val="0"/>
                  <w:marBottom w:val="0"/>
                  <w:divBdr>
                    <w:top w:val="none" w:sz="0" w:space="0" w:color="auto"/>
                    <w:left w:val="none" w:sz="0" w:space="0" w:color="auto"/>
                    <w:bottom w:val="none" w:sz="0" w:space="0" w:color="auto"/>
                    <w:right w:val="none" w:sz="0" w:space="0" w:color="auto"/>
                  </w:divBdr>
                </w:div>
              </w:divsChild>
            </w:div>
            <w:div w:id="1569220422">
              <w:marLeft w:val="0"/>
              <w:marRight w:val="0"/>
              <w:marTop w:val="0"/>
              <w:marBottom w:val="0"/>
              <w:divBdr>
                <w:top w:val="none" w:sz="0" w:space="0" w:color="auto"/>
                <w:left w:val="none" w:sz="0" w:space="0" w:color="auto"/>
                <w:bottom w:val="none" w:sz="0" w:space="0" w:color="auto"/>
                <w:right w:val="none" w:sz="0" w:space="0" w:color="auto"/>
              </w:divBdr>
              <w:divsChild>
                <w:div w:id="1436243066">
                  <w:marLeft w:val="0"/>
                  <w:marRight w:val="0"/>
                  <w:marTop w:val="0"/>
                  <w:marBottom w:val="0"/>
                  <w:divBdr>
                    <w:top w:val="none" w:sz="0" w:space="0" w:color="auto"/>
                    <w:left w:val="none" w:sz="0" w:space="0" w:color="auto"/>
                    <w:bottom w:val="none" w:sz="0" w:space="0" w:color="auto"/>
                    <w:right w:val="none" w:sz="0" w:space="0" w:color="auto"/>
                  </w:divBdr>
                </w:div>
              </w:divsChild>
            </w:div>
            <w:div w:id="1604611031">
              <w:marLeft w:val="0"/>
              <w:marRight w:val="0"/>
              <w:marTop w:val="0"/>
              <w:marBottom w:val="0"/>
              <w:divBdr>
                <w:top w:val="none" w:sz="0" w:space="0" w:color="auto"/>
                <w:left w:val="none" w:sz="0" w:space="0" w:color="auto"/>
                <w:bottom w:val="none" w:sz="0" w:space="0" w:color="auto"/>
                <w:right w:val="none" w:sz="0" w:space="0" w:color="auto"/>
              </w:divBdr>
              <w:divsChild>
                <w:div w:id="620501607">
                  <w:marLeft w:val="0"/>
                  <w:marRight w:val="0"/>
                  <w:marTop w:val="0"/>
                  <w:marBottom w:val="0"/>
                  <w:divBdr>
                    <w:top w:val="none" w:sz="0" w:space="0" w:color="auto"/>
                    <w:left w:val="none" w:sz="0" w:space="0" w:color="auto"/>
                    <w:bottom w:val="none" w:sz="0" w:space="0" w:color="auto"/>
                    <w:right w:val="none" w:sz="0" w:space="0" w:color="auto"/>
                  </w:divBdr>
                </w:div>
                <w:div w:id="6235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6755">
      <w:bodyDiv w:val="1"/>
      <w:marLeft w:val="0"/>
      <w:marRight w:val="0"/>
      <w:marTop w:val="0"/>
      <w:marBottom w:val="0"/>
      <w:divBdr>
        <w:top w:val="none" w:sz="0" w:space="0" w:color="auto"/>
        <w:left w:val="none" w:sz="0" w:space="0" w:color="auto"/>
        <w:bottom w:val="none" w:sz="0" w:space="0" w:color="auto"/>
        <w:right w:val="none" w:sz="0" w:space="0" w:color="auto"/>
      </w:divBdr>
    </w:div>
    <w:div w:id="1674214888">
      <w:bodyDiv w:val="1"/>
      <w:marLeft w:val="0"/>
      <w:marRight w:val="0"/>
      <w:marTop w:val="0"/>
      <w:marBottom w:val="0"/>
      <w:divBdr>
        <w:top w:val="none" w:sz="0" w:space="0" w:color="auto"/>
        <w:left w:val="none" w:sz="0" w:space="0" w:color="auto"/>
        <w:bottom w:val="none" w:sz="0" w:space="0" w:color="auto"/>
        <w:right w:val="none" w:sz="0" w:space="0" w:color="auto"/>
      </w:divBdr>
      <w:divsChild>
        <w:div w:id="1961262391">
          <w:marLeft w:val="1166"/>
          <w:marRight w:val="0"/>
          <w:marTop w:val="0"/>
          <w:marBottom w:val="0"/>
          <w:divBdr>
            <w:top w:val="none" w:sz="0" w:space="0" w:color="auto"/>
            <w:left w:val="none" w:sz="0" w:space="0" w:color="auto"/>
            <w:bottom w:val="none" w:sz="0" w:space="0" w:color="auto"/>
            <w:right w:val="none" w:sz="0" w:space="0" w:color="auto"/>
          </w:divBdr>
        </w:div>
      </w:divsChild>
    </w:div>
    <w:div w:id="1708486861">
      <w:bodyDiv w:val="1"/>
      <w:marLeft w:val="0"/>
      <w:marRight w:val="0"/>
      <w:marTop w:val="0"/>
      <w:marBottom w:val="0"/>
      <w:divBdr>
        <w:top w:val="none" w:sz="0" w:space="0" w:color="auto"/>
        <w:left w:val="none" w:sz="0" w:space="0" w:color="auto"/>
        <w:bottom w:val="none" w:sz="0" w:space="0" w:color="auto"/>
        <w:right w:val="none" w:sz="0" w:space="0" w:color="auto"/>
      </w:divBdr>
      <w:divsChild>
        <w:div w:id="535508264">
          <w:marLeft w:val="0"/>
          <w:marRight w:val="0"/>
          <w:marTop w:val="0"/>
          <w:marBottom w:val="0"/>
          <w:divBdr>
            <w:top w:val="none" w:sz="0" w:space="0" w:color="auto"/>
            <w:left w:val="none" w:sz="0" w:space="0" w:color="auto"/>
            <w:bottom w:val="none" w:sz="0" w:space="0" w:color="auto"/>
            <w:right w:val="none" w:sz="0" w:space="0" w:color="auto"/>
          </w:divBdr>
        </w:div>
        <w:div w:id="1367173485">
          <w:marLeft w:val="0"/>
          <w:marRight w:val="0"/>
          <w:marTop w:val="0"/>
          <w:marBottom w:val="0"/>
          <w:divBdr>
            <w:top w:val="none" w:sz="0" w:space="0" w:color="auto"/>
            <w:left w:val="none" w:sz="0" w:space="0" w:color="auto"/>
            <w:bottom w:val="none" w:sz="0" w:space="0" w:color="auto"/>
            <w:right w:val="none" w:sz="0" w:space="0" w:color="auto"/>
          </w:divBdr>
        </w:div>
      </w:divsChild>
    </w:div>
    <w:div w:id="1852838596">
      <w:bodyDiv w:val="1"/>
      <w:marLeft w:val="0"/>
      <w:marRight w:val="0"/>
      <w:marTop w:val="0"/>
      <w:marBottom w:val="0"/>
      <w:divBdr>
        <w:top w:val="none" w:sz="0" w:space="0" w:color="auto"/>
        <w:left w:val="none" w:sz="0" w:space="0" w:color="auto"/>
        <w:bottom w:val="none" w:sz="0" w:space="0" w:color="auto"/>
        <w:right w:val="none" w:sz="0" w:space="0" w:color="auto"/>
      </w:divBdr>
    </w:div>
    <w:div w:id="1869104026">
      <w:bodyDiv w:val="1"/>
      <w:marLeft w:val="0"/>
      <w:marRight w:val="0"/>
      <w:marTop w:val="0"/>
      <w:marBottom w:val="0"/>
      <w:divBdr>
        <w:top w:val="none" w:sz="0" w:space="0" w:color="auto"/>
        <w:left w:val="none" w:sz="0" w:space="0" w:color="auto"/>
        <w:bottom w:val="none" w:sz="0" w:space="0" w:color="auto"/>
        <w:right w:val="none" w:sz="0" w:space="0" w:color="auto"/>
      </w:divBdr>
      <w:divsChild>
        <w:div w:id="2031032728">
          <w:marLeft w:val="0"/>
          <w:marRight w:val="0"/>
          <w:marTop w:val="0"/>
          <w:marBottom w:val="0"/>
          <w:divBdr>
            <w:top w:val="none" w:sz="0" w:space="0" w:color="auto"/>
            <w:left w:val="none" w:sz="0" w:space="0" w:color="auto"/>
            <w:bottom w:val="none" w:sz="0" w:space="0" w:color="auto"/>
            <w:right w:val="none" w:sz="0" w:space="0" w:color="auto"/>
          </w:divBdr>
          <w:divsChild>
            <w:div w:id="385883331">
              <w:marLeft w:val="0"/>
              <w:marRight w:val="0"/>
              <w:marTop w:val="0"/>
              <w:marBottom w:val="0"/>
              <w:divBdr>
                <w:top w:val="none" w:sz="0" w:space="0" w:color="auto"/>
                <w:left w:val="none" w:sz="0" w:space="0" w:color="auto"/>
                <w:bottom w:val="none" w:sz="0" w:space="0" w:color="auto"/>
                <w:right w:val="none" w:sz="0" w:space="0" w:color="auto"/>
              </w:divBdr>
              <w:divsChild>
                <w:div w:id="1748065834">
                  <w:marLeft w:val="0"/>
                  <w:marRight w:val="0"/>
                  <w:marTop w:val="0"/>
                  <w:marBottom w:val="0"/>
                  <w:divBdr>
                    <w:top w:val="none" w:sz="0" w:space="0" w:color="auto"/>
                    <w:left w:val="none" w:sz="0" w:space="0" w:color="auto"/>
                    <w:bottom w:val="none" w:sz="0" w:space="0" w:color="auto"/>
                    <w:right w:val="none" w:sz="0" w:space="0" w:color="auto"/>
                  </w:divBdr>
                  <w:divsChild>
                    <w:div w:id="14734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5225">
      <w:bodyDiv w:val="1"/>
      <w:marLeft w:val="0"/>
      <w:marRight w:val="0"/>
      <w:marTop w:val="0"/>
      <w:marBottom w:val="0"/>
      <w:divBdr>
        <w:top w:val="none" w:sz="0" w:space="0" w:color="auto"/>
        <w:left w:val="none" w:sz="0" w:space="0" w:color="auto"/>
        <w:bottom w:val="none" w:sz="0" w:space="0" w:color="auto"/>
        <w:right w:val="none" w:sz="0" w:space="0" w:color="auto"/>
      </w:divBdr>
    </w:div>
    <w:div w:id="2001273173">
      <w:bodyDiv w:val="1"/>
      <w:marLeft w:val="0"/>
      <w:marRight w:val="0"/>
      <w:marTop w:val="0"/>
      <w:marBottom w:val="0"/>
      <w:divBdr>
        <w:top w:val="none" w:sz="0" w:space="0" w:color="auto"/>
        <w:left w:val="none" w:sz="0" w:space="0" w:color="auto"/>
        <w:bottom w:val="none" w:sz="0" w:space="0" w:color="auto"/>
        <w:right w:val="none" w:sz="0" w:space="0" w:color="auto"/>
      </w:divBdr>
    </w:div>
    <w:div w:id="214075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arrierreef.org/what-we-do/reef-trust-partnership/grant-rounds" TargetMode="External" Id="rId13" /><Relationship Type="http://schemas.openxmlformats.org/officeDocument/2006/relationships/hyperlink" Target="https://aus01.safelinks.protection.outlook.com/?url=https%3A%2F%2Felibrary.gbrmpa.gov.au%2Fjspui%2Fbitstream%2F11017%2F3674%2F2%2Fv0-Interventions-Great-Barrier-Reef-Policy.pdf&amp;data=04%7C01%7C%7C6b1be2dcecbb48f153f408d8d702e283%7C8d01dd1f4b204406a0478d15797ba229%7C0%7C0%7C637495754701780745%7CUnknown%7CTWFpbGZsb3d8eyJWIjoiMC4wLjAwMDAiLCJQIjoiV2luMzIiLCJBTiI6Ik1haWwiLCJXVCI6Mn0%3D%7C1000&amp;sdata=tiz6eSYPf%2BaFZweWE2XAAjqeL3atoaFBk2D98qkqpHM%3D&amp;reserved=0"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mailto:grants@barrierreef.org" TargetMode="External" Id="rId21" /><Relationship Type="http://schemas.openxmlformats.org/officeDocument/2006/relationships/settings" Target="settings.xml" Id="rId7" /><Relationship Type="http://schemas.openxmlformats.org/officeDocument/2006/relationships/hyperlink" Target="https://www.barrierreef.org/what-we-do/about-us" TargetMode="External" Id="rId12" /><Relationship Type="http://schemas.openxmlformats.org/officeDocument/2006/relationships/hyperlink" Target="http://www.reefplan.qld.gov.au" TargetMode="External" Id="rId17" /><Relationship Type="http://schemas.openxmlformats.org/officeDocument/2006/relationships/hyperlink" Target="https://elibrary.gbrmpa.gov.au/jspui/bitstream/11017/2856/5/InBrief_accessible_low%20res.pdf" TargetMode="External" Id="rId25" /><Relationship Type="http://schemas.openxmlformats.org/officeDocument/2006/relationships/customXml" Target="../customXml/item2.xml" Id="rId2" /><Relationship Type="http://schemas.openxmlformats.org/officeDocument/2006/relationships/hyperlink" Target="https://www.barrierreef.org/what-we-do/reef-trust-partnership/grant-rounds" TargetMode="External" Id="rId16" /><Relationship Type="http://schemas.openxmlformats.org/officeDocument/2006/relationships/hyperlink" Target="https://www.barrierreef.org/what-we-do/reef-trust-partnership/grant-rounds"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3.png" Id="rId24" /><Relationship Type="http://schemas.openxmlformats.org/officeDocument/2006/relationships/numbering" Target="numbering.xml" Id="rId5" /><Relationship Type="http://schemas.openxmlformats.org/officeDocument/2006/relationships/hyperlink" Target="mailto:grants@barrierreef.org" TargetMode="External" Id="rId15" /><Relationship Type="http://schemas.openxmlformats.org/officeDocument/2006/relationships/hyperlink" Target="https://eatlas.org.au/media/2259"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mailto:applications@barrierreef.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arrierreef.zoom.us/j/88328601907" TargetMode="External" Id="rId14" /><Relationship Type="http://schemas.openxmlformats.org/officeDocument/2006/relationships/image" Target="media/image2.png" Id="rId22" /><Relationship Type="http://schemas.openxmlformats.org/officeDocument/2006/relationships/footer" Target="footer2.xml" Id="rId27" /><Relationship Type="http://schemas.microsoft.com/office/2019/05/relationships/documenttasks" Target="documenttasks/documenttasks1.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CA778EE9-DC1A-48B3-9B70-97072B717F60}">
    <t:Anchor>
      <t:Comment id="549861692"/>
    </t:Anchor>
    <t:History>
      <t:Event id="{3CFF6757-4914-48A5-B620-E96FB38F903D}" time="2023-04-19T01:50:24.736Z">
        <t:Attribution userId="S::kgerhardt@barrierreef.org::9ae87d0e-f29b-4fc9-b340-72ec5f81b5c8" userProvider="AD" userName="Karin Gerhardt"/>
        <t:Anchor>
          <t:Comment id="549861692"/>
        </t:Anchor>
        <t:Create/>
      </t:Event>
      <t:Event id="{08BE3182-BA62-40A6-B252-1A58C2C817E6}" time="2023-04-19T01:50:24.736Z">
        <t:Attribution userId="S::kgerhardt@barrierreef.org::9ae87d0e-f29b-4fc9-b340-72ec5f81b5c8" userProvider="AD" userName="Karin Gerhardt"/>
        <t:Anchor>
          <t:Comment id="549861692"/>
        </t:Anchor>
        <t:Assign userId="S::mrodgers@barrierreef.org::ea477c1d-cac9-4e7a-ab2c-792f202c89aa" userProvider="AD" userName="Melissa Rodgers"/>
      </t:Event>
      <t:Event id="{0FEE0F8D-3E2C-4784-96E7-499ED43645F9}" time="2023-04-19T01:50:24.736Z">
        <t:Attribution userId="S::kgerhardt@barrierreef.org::9ae87d0e-f29b-4fc9-b340-72ec5f81b5c8" userProvider="AD" userName="Karin Gerhardt"/>
        <t:Anchor>
          <t:Comment id="549861692"/>
        </t:Anchor>
        <t:SetTitle title="@Melissa Rodgers Can I suggest here putting the $300k per project as the first line and have the $900k as the last line saying - There is $900k available for the whole funding roun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8fa6759-d28d-4f58-94e8-ec9ab63aa77a">
      <UserInfo>
        <DisplayName>Liz Wren</DisplayName>
        <AccountId>147</AccountId>
        <AccountType/>
      </UserInfo>
      <UserInfo>
        <DisplayName>Staff</DisplayName>
        <AccountId>14</AccountId>
        <AccountType/>
      </UserInfo>
      <UserInfo>
        <DisplayName>Karin Gerhardt</DisplayName>
        <AccountId>146</AccountId>
        <AccountType/>
      </UserInfo>
    </SharedWithUsers>
    <lcf76f155ced4ddcb4097134ff3c332f xmlns="db44c091-8685-44c6-811a-54e23db5e65d">
      <Terms xmlns="http://schemas.microsoft.com/office/infopath/2007/PartnerControls"/>
    </lcf76f155ced4ddcb4097134ff3c332f>
    <TaxCatchAll xmlns="68fa6759-d28d-4f58-94e8-ec9ab63aa77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9763A872B99F4CAB347C462C6CA68F" ma:contentTypeVersion="14" ma:contentTypeDescription="Create a new document." ma:contentTypeScope="" ma:versionID="f2021ba35eda9553eaf325cbe9a54b8f">
  <xsd:schema xmlns:xsd="http://www.w3.org/2001/XMLSchema" xmlns:xs="http://www.w3.org/2001/XMLSchema" xmlns:p="http://schemas.microsoft.com/office/2006/metadata/properties" xmlns:ns2="db44c091-8685-44c6-811a-54e23db5e65d" xmlns:ns3="68fa6759-d28d-4f58-94e8-ec9ab63aa77a" targetNamespace="http://schemas.microsoft.com/office/2006/metadata/properties" ma:root="true" ma:fieldsID="af073212d615e542e5319c0f056de34a" ns2:_="" ns3:_="">
    <xsd:import namespace="db44c091-8685-44c6-811a-54e23db5e65d"/>
    <xsd:import namespace="68fa6759-d28d-4f58-94e8-ec9ab63aa7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4c091-8685-44c6-811a-54e23db5e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6c2612-7ac9-4d80-9a12-465dcafb9e1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fa6759-d28d-4f58-94e8-ec9ab63aa7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4a1f980-f2ba-46b1-97b6-a9aa0b6e2e8f}" ma:internalName="TaxCatchAll" ma:showField="CatchAllData" ma:web="68fa6759-d28d-4f58-94e8-ec9ab63aa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90103-E669-47B9-8330-384106FA81C9}">
  <ds:schemaRefs>
    <ds:schemaRef ds:uri="http://schemas.microsoft.com/office/2006/metadata/properties"/>
    <ds:schemaRef ds:uri="http://schemas.microsoft.com/office/infopath/2007/PartnerControls"/>
    <ds:schemaRef ds:uri="68fa6759-d28d-4f58-94e8-ec9ab63aa77a"/>
    <ds:schemaRef ds:uri="db44c091-8685-44c6-811a-54e23db5e65d"/>
  </ds:schemaRefs>
</ds:datastoreItem>
</file>

<file path=customXml/itemProps2.xml><?xml version="1.0" encoding="utf-8"?>
<ds:datastoreItem xmlns:ds="http://schemas.openxmlformats.org/officeDocument/2006/customXml" ds:itemID="{326E6B14-39FF-42F2-B517-AB8E18DFF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4c091-8685-44c6-811a-54e23db5e65d"/>
    <ds:schemaRef ds:uri="68fa6759-d28d-4f58-94e8-ec9ab63aa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7C323D-78BC-4556-8393-5958B2AD8EE2}">
  <ds:schemaRefs>
    <ds:schemaRef ds:uri="http://schemas.microsoft.com/sharepoint/v3/contenttype/forms"/>
  </ds:schemaRefs>
</ds:datastoreItem>
</file>

<file path=customXml/itemProps4.xml><?xml version="1.0" encoding="utf-8"?>
<ds:datastoreItem xmlns:ds="http://schemas.openxmlformats.org/officeDocument/2006/customXml" ds:itemID="{65EFADD6-9BA7-40C0-81FD-ED7DA5570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1411</TotalTime>
  <Pages>1</Pages>
  <Words>4021</Words>
  <Characters>22925</Characters>
  <Application>Microsoft Office Word</Application>
  <DocSecurity>4</DocSecurity>
  <Lines>191</Lines>
  <Paragraphs>53</Paragraphs>
  <ScaleCrop>false</ScaleCrop>
  <Company/>
  <LinksUpToDate>false</LinksUpToDate>
  <CharactersWithSpaces>26893</CharactersWithSpaces>
  <SharedDoc>false</SharedDoc>
  <HLinks>
    <vt:vector size="216" baseType="variant">
      <vt:variant>
        <vt:i4>524295</vt:i4>
      </vt:variant>
      <vt:variant>
        <vt:i4>180</vt:i4>
      </vt:variant>
      <vt:variant>
        <vt:i4>0</vt:i4>
      </vt:variant>
      <vt:variant>
        <vt:i4>5</vt:i4>
      </vt:variant>
      <vt:variant>
        <vt:lpwstr>https://elibrary.gbrmpa.gov.au/jspui/bitstream/11017/2856/5/InBrief_accessible_low res.pdf</vt:lpwstr>
      </vt:variant>
      <vt:variant>
        <vt:lpwstr/>
      </vt:variant>
      <vt:variant>
        <vt:i4>65624</vt:i4>
      </vt:variant>
      <vt:variant>
        <vt:i4>177</vt:i4>
      </vt:variant>
      <vt:variant>
        <vt:i4>0</vt:i4>
      </vt:variant>
      <vt:variant>
        <vt:i4>5</vt:i4>
      </vt:variant>
      <vt:variant>
        <vt:lpwstr>https://eatlas.org.au/media/2259</vt:lpwstr>
      </vt:variant>
      <vt:variant>
        <vt:lpwstr/>
      </vt:variant>
      <vt:variant>
        <vt:i4>7143490</vt:i4>
      </vt:variant>
      <vt:variant>
        <vt:i4>174</vt:i4>
      </vt:variant>
      <vt:variant>
        <vt:i4>0</vt:i4>
      </vt:variant>
      <vt:variant>
        <vt:i4>5</vt:i4>
      </vt:variant>
      <vt:variant>
        <vt:lpwstr>mailto:grants@barrierreef.org</vt:lpwstr>
      </vt:variant>
      <vt:variant>
        <vt:lpwstr/>
      </vt:variant>
      <vt:variant>
        <vt:i4>6488116</vt:i4>
      </vt:variant>
      <vt:variant>
        <vt:i4>171</vt:i4>
      </vt:variant>
      <vt:variant>
        <vt:i4>0</vt:i4>
      </vt:variant>
      <vt:variant>
        <vt:i4>5</vt:i4>
      </vt:variant>
      <vt:variant>
        <vt:lpwstr>https://www.barrierreef.org/what-we-do/reef-trust-partnership/grant-rounds</vt:lpwstr>
      </vt:variant>
      <vt:variant>
        <vt:lpwstr/>
      </vt:variant>
      <vt:variant>
        <vt:i4>65594</vt:i4>
      </vt:variant>
      <vt:variant>
        <vt:i4>168</vt:i4>
      </vt:variant>
      <vt:variant>
        <vt:i4>0</vt:i4>
      </vt:variant>
      <vt:variant>
        <vt:i4>5</vt:i4>
      </vt:variant>
      <vt:variant>
        <vt:lpwstr>mailto:applications@barrierreef.org</vt:lpwstr>
      </vt:variant>
      <vt:variant>
        <vt:lpwstr/>
      </vt:variant>
      <vt:variant>
        <vt:i4>8060968</vt:i4>
      </vt:variant>
      <vt:variant>
        <vt:i4>165</vt:i4>
      </vt:variant>
      <vt:variant>
        <vt:i4>0</vt:i4>
      </vt:variant>
      <vt:variant>
        <vt:i4>5</vt:i4>
      </vt:variant>
      <vt:variant>
        <vt:lpwstr>https://aus01.safelinks.protection.outlook.com/?url=https%3A%2F%2Felibrary.gbrmpa.gov.au%2Fjspui%2Fbitstream%2F11017%2F3674%2F2%2Fv0-Interventions-Great-Barrier-Reef-Policy.pdf&amp;data=04%7C01%7C%7C6b1be2dcecbb48f153f408d8d702e283%7C8d01dd1f4b204406a0478d15797ba229%7C0%7C0%7C637495754701780745%7CUnknown%7CTWFpbGZsb3d8eyJWIjoiMC4wLjAwMDAiLCJQIjoiV2luMzIiLCJBTiI6Ik1haWwiLCJXVCI6Mn0%3D%7C1000&amp;sdata=tiz6eSYPf%2BaFZweWE2XAAjqeL3atoaFBk2D98qkqpHM%3D&amp;reserved=0</vt:lpwstr>
      </vt:variant>
      <vt:variant>
        <vt:lpwstr/>
      </vt:variant>
      <vt:variant>
        <vt:i4>7667764</vt:i4>
      </vt:variant>
      <vt:variant>
        <vt:i4>162</vt:i4>
      </vt:variant>
      <vt:variant>
        <vt:i4>0</vt:i4>
      </vt:variant>
      <vt:variant>
        <vt:i4>5</vt:i4>
      </vt:variant>
      <vt:variant>
        <vt:lpwstr>http://www.reefplan.qld.gov.au/</vt:lpwstr>
      </vt:variant>
      <vt:variant>
        <vt:lpwstr/>
      </vt:variant>
      <vt:variant>
        <vt:i4>6488116</vt:i4>
      </vt:variant>
      <vt:variant>
        <vt:i4>159</vt:i4>
      </vt:variant>
      <vt:variant>
        <vt:i4>0</vt:i4>
      </vt:variant>
      <vt:variant>
        <vt:i4>5</vt:i4>
      </vt:variant>
      <vt:variant>
        <vt:lpwstr>https://www.barrierreef.org/what-we-do/reef-trust-partnership/grant-rounds</vt:lpwstr>
      </vt:variant>
      <vt:variant>
        <vt:lpwstr/>
      </vt:variant>
      <vt:variant>
        <vt:i4>7143490</vt:i4>
      </vt:variant>
      <vt:variant>
        <vt:i4>156</vt:i4>
      </vt:variant>
      <vt:variant>
        <vt:i4>0</vt:i4>
      </vt:variant>
      <vt:variant>
        <vt:i4>5</vt:i4>
      </vt:variant>
      <vt:variant>
        <vt:lpwstr>mailto:grants@barrierreef.org</vt:lpwstr>
      </vt:variant>
      <vt:variant>
        <vt:lpwstr/>
      </vt:variant>
      <vt:variant>
        <vt:i4>1310800</vt:i4>
      </vt:variant>
      <vt:variant>
        <vt:i4>153</vt:i4>
      </vt:variant>
      <vt:variant>
        <vt:i4>0</vt:i4>
      </vt:variant>
      <vt:variant>
        <vt:i4>5</vt:i4>
      </vt:variant>
      <vt:variant>
        <vt:lpwstr>https://barrierreef.zoom.us/j/88328601907</vt:lpwstr>
      </vt:variant>
      <vt:variant>
        <vt:lpwstr/>
      </vt:variant>
      <vt:variant>
        <vt:i4>6488116</vt:i4>
      </vt:variant>
      <vt:variant>
        <vt:i4>150</vt:i4>
      </vt:variant>
      <vt:variant>
        <vt:i4>0</vt:i4>
      </vt:variant>
      <vt:variant>
        <vt:i4>5</vt:i4>
      </vt:variant>
      <vt:variant>
        <vt:lpwstr>https://www.barrierreef.org/what-we-do/reef-trust-partnership/grant-rounds</vt:lpwstr>
      </vt:variant>
      <vt:variant>
        <vt:lpwstr/>
      </vt:variant>
      <vt:variant>
        <vt:i4>8126575</vt:i4>
      </vt:variant>
      <vt:variant>
        <vt:i4>147</vt:i4>
      </vt:variant>
      <vt:variant>
        <vt:i4>0</vt:i4>
      </vt:variant>
      <vt:variant>
        <vt:i4>5</vt:i4>
      </vt:variant>
      <vt:variant>
        <vt:lpwstr>https://www.barrierreef.org/what-we-do/about-us</vt:lpwstr>
      </vt:variant>
      <vt:variant>
        <vt:lpwstr/>
      </vt:variant>
      <vt:variant>
        <vt:i4>2686983</vt:i4>
      </vt:variant>
      <vt:variant>
        <vt:i4>140</vt:i4>
      </vt:variant>
      <vt:variant>
        <vt:i4>0</vt:i4>
      </vt:variant>
      <vt:variant>
        <vt:i4>5</vt:i4>
      </vt:variant>
      <vt:variant>
        <vt:lpwstr/>
      </vt:variant>
      <vt:variant>
        <vt:lpwstr>_Toc1229095915</vt:lpwstr>
      </vt:variant>
      <vt:variant>
        <vt:i4>1310768</vt:i4>
      </vt:variant>
      <vt:variant>
        <vt:i4>134</vt:i4>
      </vt:variant>
      <vt:variant>
        <vt:i4>0</vt:i4>
      </vt:variant>
      <vt:variant>
        <vt:i4>5</vt:i4>
      </vt:variant>
      <vt:variant>
        <vt:lpwstr/>
      </vt:variant>
      <vt:variant>
        <vt:lpwstr>_Toc464508080</vt:lpwstr>
      </vt:variant>
      <vt:variant>
        <vt:i4>1638457</vt:i4>
      </vt:variant>
      <vt:variant>
        <vt:i4>128</vt:i4>
      </vt:variant>
      <vt:variant>
        <vt:i4>0</vt:i4>
      </vt:variant>
      <vt:variant>
        <vt:i4>5</vt:i4>
      </vt:variant>
      <vt:variant>
        <vt:lpwstr/>
      </vt:variant>
      <vt:variant>
        <vt:lpwstr>_Toc383213878</vt:lpwstr>
      </vt:variant>
      <vt:variant>
        <vt:i4>1376312</vt:i4>
      </vt:variant>
      <vt:variant>
        <vt:i4>122</vt:i4>
      </vt:variant>
      <vt:variant>
        <vt:i4>0</vt:i4>
      </vt:variant>
      <vt:variant>
        <vt:i4>5</vt:i4>
      </vt:variant>
      <vt:variant>
        <vt:lpwstr/>
      </vt:variant>
      <vt:variant>
        <vt:lpwstr>_Toc361284226</vt:lpwstr>
      </vt:variant>
      <vt:variant>
        <vt:i4>1048634</vt:i4>
      </vt:variant>
      <vt:variant>
        <vt:i4>116</vt:i4>
      </vt:variant>
      <vt:variant>
        <vt:i4>0</vt:i4>
      </vt:variant>
      <vt:variant>
        <vt:i4>5</vt:i4>
      </vt:variant>
      <vt:variant>
        <vt:lpwstr/>
      </vt:variant>
      <vt:variant>
        <vt:lpwstr>_Toc99323539</vt:lpwstr>
      </vt:variant>
      <vt:variant>
        <vt:i4>2097153</vt:i4>
      </vt:variant>
      <vt:variant>
        <vt:i4>110</vt:i4>
      </vt:variant>
      <vt:variant>
        <vt:i4>0</vt:i4>
      </vt:variant>
      <vt:variant>
        <vt:i4>5</vt:i4>
      </vt:variant>
      <vt:variant>
        <vt:lpwstr/>
      </vt:variant>
      <vt:variant>
        <vt:lpwstr>_Toc1631125173</vt:lpwstr>
      </vt:variant>
      <vt:variant>
        <vt:i4>2752517</vt:i4>
      </vt:variant>
      <vt:variant>
        <vt:i4>104</vt:i4>
      </vt:variant>
      <vt:variant>
        <vt:i4>0</vt:i4>
      </vt:variant>
      <vt:variant>
        <vt:i4>5</vt:i4>
      </vt:variant>
      <vt:variant>
        <vt:lpwstr/>
      </vt:variant>
      <vt:variant>
        <vt:lpwstr>_Toc1652784120</vt:lpwstr>
      </vt:variant>
      <vt:variant>
        <vt:i4>2818055</vt:i4>
      </vt:variant>
      <vt:variant>
        <vt:i4>98</vt:i4>
      </vt:variant>
      <vt:variant>
        <vt:i4>0</vt:i4>
      </vt:variant>
      <vt:variant>
        <vt:i4>5</vt:i4>
      </vt:variant>
      <vt:variant>
        <vt:lpwstr/>
      </vt:variant>
      <vt:variant>
        <vt:lpwstr>_Toc1107033851</vt:lpwstr>
      </vt:variant>
      <vt:variant>
        <vt:i4>2883597</vt:i4>
      </vt:variant>
      <vt:variant>
        <vt:i4>92</vt:i4>
      </vt:variant>
      <vt:variant>
        <vt:i4>0</vt:i4>
      </vt:variant>
      <vt:variant>
        <vt:i4>5</vt:i4>
      </vt:variant>
      <vt:variant>
        <vt:lpwstr/>
      </vt:variant>
      <vt:variant>
        <vt:lpwstr>_Toc1083594657</vt:lpwstr>
      </vt:variant>
      <vt:variant>
        <vt:i4>1966135</vt:i4>
      </vt:variant>
      <vt:variant>
        <vt:i4>86</vt:i4>
      </vt:variant>
      <vt:variant>
        <vt:i4>0</vt:i4>
      </vt:variant>
      <vt:variant>
        <vt:i4>5</vt:i4>
      </vt:variant>
      <vt:variant>
        <vt:lpwstr/>
      </vt:variant>
      <vt:variant>
        <vt:lpwstr>_Toc520536189</vt:lpwstr>
      </vt:variant>
      <vt:variant>
        <vt:i4>1703995</vt:i4>
      </vt:variant>
      <vt:variant>
        <vt:i4>80</vt:i4>
      </vt:variant>
      <vt:variant>
        <vt:i4>0</vt:i4>
      </vt:variant>
      <vt:variant>
        <vt:i4>5</vt:i4>
      </vt:variant>
      <vt:variant>
        <vt:lpwstr/>
      </vt:variant>
      <vt:variant>
        <vt:lpwstr>_Toc560478976</vt:lpwstr>
      </vt:variant>
      <vt:variant>
        <vt:i4>2883593</vt:i4>
      </vt:variant>
      <vt:variant>
        <vt:i4>74</vt:i4>
      </vt:variant>
      <vt:variant>
        <vt:i4>0</vt:i4>
      </vt:variant>
      <vt:variant>
        <vt:i4>5</vt:i4>
      </vt:variant>
      <vt:variant>
        <vt:lpwstr/>
      </vt:variant>
      <vt:variant>
        <vt:lpwstr>_Toc1804071393</vt:lpwstr>
      </vt:variant>
      <vt:variant>
        <vt:i4>2686983</vt:i4>
      </vt:variant>
      <vt:variant>
        <vt:i4>68</vt:i4>
      </vt:variant>
      <vt:variant>
        <vt:i4>0</vt:i4>
      </vt:variant>
      <vt:variant>
        <vt:i4>5</vt:i4>
      </vt:variant>
      <vt:variant>
        <vt:lpwstr/>
      </vt:variant>
      <vt:variant>
        <vt:lpwstr>_Toc1189729400</vt:lpwstr>
      </vt:variant>
      <vt:variant>
        <vt:i4>1572919</vt:i4>
      </vt:variant>
      <vt:variant>
        <vt:i4>62</vt:i4>
      </vt:variant>
      <vt:variant>
        <vt:i4>0</vt:i4>
      </vt:variant>
      <vt:variant>
        <vt:i4>5</vt:i4>
      </vt:variant>
      <vt:variant>
        <vt:lpwstr/>
      </vt:variant>
      <vt:variant>
        <vt:lpwstr>_Toc941069928</vt:lpwstr>
      </vt:variant>
      <vt:variant>
        <vt:i4>1245240</vt:i4>
      </vt:variant>
      <vt:variant>
        <vt:i4>56</vt:i4>
      </vt:variant>
      <vt:variant>
        <vt:i4>0</vt:i4>
      </vt:variant>
      <vt:variant>
        <vt:i4>5</vt:i4>
      </vt:variant>
      <vt:variant>
        <vt:lpwstr/>
      </vt:variant>
      <vt:variant>
        <vt:lpwstr>_Toc646214960</vt:lpwstr>
      </vt:variant>
      <vt:variant>
        <vt:i4>2424838</vt:i4>
      </vt:variant>
      <vt:variant>
        <vt:i4>50</vt:i4>
      </vt:variant>
      <vt:variant>
        <vt:i4>0</vt:i4>
      </vt:variant>
      <vt:variant>
        <vt:i4>5</vt:i4>
      </vt:variant>
      <vt:variant>
        <vt:lpwstr/>
      </vt:variant>
      <vt:variant>
        <vt:lpwstr>_Toc1514045334</vt:lpwstr>
      </vt:variant>
      <vt:variant>
        <vt:i4>3080199</vt:i4>
      </vt:variant>
      <vt:variant>
        <vt:i4>44</vt:i4>
      </vt:variant>
      <vt:variant>
        <vt:i4>0</vt:i4>
      </vt:variant>
      <vt:variant>
        <vt:i4>5</vt:i4>
      </vt:variant>
      <vt:variant>
        <vt:lpwstr/>
      </vt:variant>
      <vt:variant>
        <vt:lpwstr>_Toc2089678234</vt:lpwstr>
      </vt:variant>
      <vt:variant>
        <vt:i4>1179698</vt:i4>
      </vt:variant>
      <vt:variant>
        <vt:i4>38</vt:i4>
      </vt:variant>
      <vt:variant>
        <vt:i4>0</vt:i4>
      </vt:variant>
      <vt:variant>
        <vt:i4>5</vt:i4>
      </vt:variant>
      <vt:variant>
        <vt:lpwstr/>
      </vt:variant>
      <vt:variant>
        <vt:lpwstr>_Toc305512525</vt:lpwstr>
      </vt:variant>
      <vt:variant>
        <vt:i4>1638452</vt:i4>
      </vt:variant>
      <vt:variant>
        <vt:i4>32</vt:i4>
      </vt:variant>
      <vt:variant>
        <vt:i4>0</vt:i4>
      </vt:variant>
      <vt:variant>
        <vt:i4>5</vt:i4>
      </vt:variant>
      <vt:variant>
        <vt:lpwstr/>
      </vt:variant>
      <vt:variant>
        <vt:lpwstr>_Toc483936090</vt:lpwstr>
      </vt:variant>
      <vt:variant>
        <vt:i4>2228239</vt:i4>
      </vt:variant>
      <vt:variant>
        <vt:i4>26</vt:i4>
      </vt:variant>
      <vt:variant>
        <vt:i4>0</vt:i4>
      </vt:variant>
      <vt:variant>
        <vt:i4>5</vt:i4>
      </vt:variant>
      <vt:variant>
        <vt:lpwstr/>
      </vt:variant>
      <vt:variant>
        <vt:lpwstr>_Toc1941260883</vt:lpwstr>
      </vt:variant>
      <vt:variant>
        <vt:i4>3014658</vt:i4>
      </vt:variant>
      <vt:variant>
        <vt:i4>20</vt:i4>
      </vt:variant>
      <vt:variant>
        <vt:i4>0</vt:i4>
      </vt:variant>
      <vt:variant>
        <vt:i4>5</vt:i4>
      </vt:variant>
      <vt:variant>
        <vt:lpwstr/>
      </vt:variant>
      <vt:variant>
        <vt:lpwstr>_Toc1527785330</vt:lpwstr>
      </vt:variant>
      <vt:variant>
        <vt:i4>1441853</vt:i4>
      </vt:variant>
      <vt:variant>
        <vt:i4>14</vt:i4>
      </vt:variant>
      <vt:variant>
        <vt:i4>0</vt:i4>
      </vt:variant>
      <vt:variant>
        <vt:i4>5</vt:i4>
      </vt:variant>
      <vt:variant>
        <vt:lpwstr/>
      </vt:variant>
      <vt:variant>
        <vt:lpwstr>_Toc364827885</vt:lpwstr>
      </vt:variant>
      <vt:variant>
        <vt:i4>1245241</vt:i4>
      </vt:variant>
      <vt:variant>
        <vt:i4>8</vt:i4>
      </vt:variant>
      <vt:variant>
        <vt:i4>0</vt:i4>
      </vt:variant>
      <vt:variant>
        <vt:i4>5</vt:i4>
      </vt:variant>
      <vt:variant>
        <vt:lpwstr/>
      </vt:variant>
      <vt:variant>
        <vt:lpwstr>_Toc688520595</vt:lpwstr>
      </vt:variant>
      <vt:variant>
        <vt:i4>2621454</vt:i4>
      </vt:variant>
      <vt:variant>
        <vt:i4>2</vt:i4>
      </vt:variant>
      <vt:variant>
        <vt:i4>0</vt:i4>
      </vt:variant>
      <vt:variant>
        <vt:i4>5</vt:i4>
      </vt:variant>
      <vt:variant>
        <vt:lpwstr/>
      </vt:variant>
      <vt:variant>
        <vt:lpwstr>_Toc1053268309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Suter</dc:creator>
  <cp:keywords/>
  <dc:description/>
  <cp:lastModifiedBy>Will Hamill</cp:lastModifiedBy>
  <cp:revision>514</cp:revision>
  <cp:lastPrinted>2021-08-22T03:11:00Z</cp:lastPrinted>
  <dcterms:created xsi:type="dcterms:W3CDTF">2023-03-16T11:45:00Z</dcterms:created>
  <dcterms:modified xsi:type="dcterms:W3CDTF">2023-04-28T15:26:00Z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0x010100229763A872B99F4CAB347C462C6CA68F</vt:lpwstr>
  </property>
  <property fmtid="{D5CDD505-2E9C-101B-9397-08002B2CF9AE}" pid="3" name="MediaServiceImageTags">
    <vt:lpwstr/>
  </property>
</Properties>
</file>